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0D" w:rsidRPr="008F2C15" w:rsidRDefault="00CA3CB5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C15" w:rsidRPr="008F2C15">
        <w:rPr>
          <w:b/>
          <w:sz w:val="28"/>
          <w:szCs w:val="28"/>
        </w:rPr>
        <w:t>П</w:t>
      </w:r>
      <w:r w:rsidR="00F96AE4">
        <w:rPr>
          <w:b/>
          <w:sz w:val="28"/>
          <w:szCs w:val="28"/>
        </w:rPr>
        <w:t xml:space="preserve">ротокол </w:t>
      </w:r>
      <w:r w:rsidR="008F2C15" w:rsidRPr="008F2C15">
        <w:rPr>
          <w:b/>
          <w:sz w:val="28"/>
          <w:szCs w:val="28"/>
        </w:rPr>
        <w:t xml:space="preserve">заседания Совета </w:t>
      </w:r>
      <w:r w:rsidR="008F2C15" w:rsidRPr="008F2C15">
        <w:rPr>
          <w:b/>
          <w:bCs/>
          <w:color w:val="000000"/>
          <w:sz w:val="28"/>
          <w:szCs w:val="28"/>
        </w:rPr>
        <w:t>по реализации национальной предпринимательской инициативы</w:t>
      </w:r>
      <w:r w:rsidR="00B75741">
        <w:rPr>
          <w:b/>
          <w:bCs/>
          <w:color w:val="000000"/>
          <w:sz w:val="28"/>
          <w:szCs w:val="28"/>
        </w:rPr>
        <w:t xml:space="preserve"> № </w:t>
      </w:r>
      <w:r w:rsidR="002E5B1D">
        <w:rPr>
          <w:b/>
          <w:bCs/>
          <w:color w:val="000000"/>
          <w:sz w:val="28"/>
          <w:szCs w:val="28"/>
        </w:rPr>
        <w:t>3</w:t>
      </w:r>
    </w:p>
    <w:p w:rsidR="008F2C15" w:rsidRPr="008F2C15" w:rsidRDefault="008F2C15">
      <w:pPr>
        <w:rPr>
          <w:b/>
          <w:bCs/>
          <w:color w:val="000000"/>
          <w:sz w:val="28"/>
          <w:szCs w:val="28"/>
        </w:rPr>
      </w:pPr>
    </w:p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</w:p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  <w:r w:rsidRPr="008F2C15">
        <w:rPr>
          <w:bCs/>
          <w:color w:val="000000"/>
          <w:sz w:val="28"/>
          <w:szCs w:val="28"/>
        </w:rPr>
        <w:t xml:space="preserve">г. Чита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</w:t>
      </w:r>
      <w:r w:rsidRPr="008F2C15">
        <w:rPr>
          <w:bCs/>
          <w:color w:val="000000"/>
          <w:sz w:val="28"/>
          <w:szCs w:val="28"/>
        </w:rPr>
        <w:t xml:space="preserve">   </w:t>
      </w:r>
      <w:r w:rsidR="00AD033D">
        <w:rPr>
          <w:bCs/>
          <w:color w:val="000000"/>
          <w:sz w:val="28"/>
          <w:szCs w:val="28"/>
        </w:rPr>
        <w:t>11 ноября</w:t>
      </w:r>
      <w:r w:rsidR="00BE18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201</w:t>
      </w:r>
      <w:r w:rsidR="00B75741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года</w:t>
      </w:r>
    </w:p>
    <w:p w:rsidR="008F2C15" w:rsidRPr="008F2C15" w:rsidRDefault="008F2C15" w:rsidP="008F2C15">
      <w:pPr>
        <w:jc w:val="left"/>
        <w:rPr>
          <w:bCs/>
          <w:color w:val="000000"/>
          <w:sz w:val="28"/>
          <w:szCs w:val="28"/>
        </w:rPr>
      </w:pPr>
      <w:r w:rsidRPr="008F2C15">
        <w:rPr>
          <w:bCs/>
          <w:color w:val="000000"/>
          <w:sz w:val="28"/>
          <w:szCs w:val="28"/>
        </w:rPr>
        <w:t>ул. Бутина,72, каб.404</w:t>
      </w: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92"/>
      </w:tblGrid>
      <w:tr w:rsidR="00A01621" w:rsidRPr="000F4A35" w:rsidTr="00A01621">
        <w:trPr>
          <w:trHeight w:val="9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01621" w:rsidRPr="000F4A35" w:rsidRDefault="00A01621" w:rsidP="00A01621">
            <w:pPr>
              <w:ind w:right="-108"/>
              <w:jc w:val="both"/>
              <w:rPr>
                <w:sz w:val="28"/>
                <w:szCs w:val="28"/>
              </w:rPr>
            </w:pPr>
            <w:r w:rsidRPr="000F4A35">
              <w:rPr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A01621" w:rsidRPr="000F4A35" w:rsidRDefault="00A01621" w:rsidP="00A01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 председателя Правительства Забайкальского края – министра экономического развития Забайкальского края С.С.Новиченко;</w:t>
            </w:r>
          </w:p>
        </w:tc>
      </w:tr>
    </w:tbl>
    <w:p w:rsidR="00F96AE4" w:rsidRDefault="008F2C15" w:rsidP="00A01621">
      <w:pPr>
        <w:tabs>
          <w:tab w:val="left" w:pos="3889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tbl>
      <w:tblPr>
        <w:tblW w:w="9464" w:type="dxa"/>
        <w:tblLook w:val="01E0"/>
      </w:tblPr>
      <w:tblGrid>
        <w:gridCol w:w="2376"/>
        <w:gridCol w:w="7088"/>
      </w:tblGrid>
      <w:tr w:rsidR="00F96AE4" w:rsidRPr="000F4A35" w:rsidTr="0090371E">
        <w:trPr>
          <w:trHeight w:val="788"/>
        </w:trPr>
        <w:tc>
          <w:tcPr>
            <w:tcW w:w="2376" w:type="dxa"/>
          </w:tcPr>
          <w:p w:rsidR="00F96AE4" w:rsidRPr="000F4A35" w:rsidRDefault="00F96AE4" w:rsidP="007322FD">
            <w:pPr>
              <w:jc w:val="both"/>
              <w:rPr>
                <w:sz w:val="28"/>
                <w:szCs w:val="28"/>
              </w:rPr>
            </w:pPr>
            <w:r w:rsidRPr="000F4A35">
              <w:rPr>
                <w:b/>
                <w:sz w:val="28"/>
                <w:szCs w:val="28"/>
              </w:rPr>
              <w:t>Члены Совет</w:t>
            </w:r>
            <w:r w:rsidRPr="000F4A35">
              <w:rPr>
                <w:sz w:val="28"/>
                <w:szCs w:val="28"/>
              </w:rPr>
              <w:t xml:space="preserve">а: </w:t>
            </w:r>
          </w:p>
        </w:tc>
        <w:tc>
          <w:tcPr>
            <w:tcW w:w="7088" w:type="dxa"/>
          </w:tcPr>
          <w:p w:rsidR="00F96AE4" w:rsidRPr="000F4A35" w:rsidRDefault="00AD033D" w:rsidP="00102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В.В.Бессонова, А.Г.Борт, С</w:t>
            </w:r>
            <w:r w:rsidR="009C67B4">
              <w:rPr>
                <w:sz w:val="28"/>
                <w:szCs w:val="28"/>
              </w:rPr>
              <w:t>.Н.Гаврилова,</w:t>
            </w:r>
            <w:r w:rsidR="00F96AE4">
              <w:rPr>
                <w:sz w:val="28"/>
                <w:szCs w:val="28"/>
              </w:rPr>
              <w:t xml:space="preserve"> </w:t>
            </w:r>
            <w:r w:rsidR="00BE18E8">
              <w:rPr>
                <w:sz w:val="28"/>
                <w:szCs w:val="28"/>
              </w:rPr>
              <w:t xml:space="preserve">А.А.Корнев, </w:t>
            </w:r>
            <w:r w:rsidR="00F96AE4">
              <w:rPr>
                <w:sz w:val="28"/>
                <w:szCs w:val="28"/>
              </w:rPr>
              <w:t xml:space="preserve">Н.А.Курбатова, </w:t>
            </w:r>
            <w:r w:rsidR="00FF61D2">
              <w:rPr>
                <w:sz w:val="28"/>
                <w:szCs w:val="28"/>
              </w:rPr>
              <w:t xml:space="preserve">И.П.Лизунова, </w:t>
            </w:r>
            <w:r>
              <w:rPr>
                <w:sz w:val="28"/>
                <w:szCs w:val="28"/>
              </w:rPr>
              <w:t>Ж.Б.Сухобаторова</w:t>
            </w:r>
            <w:r w:rsidR="00B75741">
              <w:rPr>
                <w:sz w:val="28"/>
                <w:szCs w:val="28"/>
              </w:rPr>
              <w:t xml:space="preserve">, </w:t>
            </w:r>
            <w:r w:rsidR="00F96AE4" w:rsidRPr="000F4A35">
              <w:rPr>
                <w:sz w:val="28"/>
                <w:szCs w:val="28"/>
              </w:rPr>
              <w:t>С.Г.Тимеркова;</w:t>
            </w:r>
          </w:p>
        </w:tc>
      </w:tr>
      <w:tr w:rsidR="00F96AE4" w:rsidRPr="000F4A35" w:rsidTr="0090371E">
        <w:trPr>
          <w:trHeight w:val="788"/>
        </w:trPr>
        <w:tc>
          <w:tcPr>
            <w:tcW w:w="2376" w:type="dxa"/>
          </w:tcPr>
          <w:p w:rsidR="00F96AE4" w:rsidRPr="000F4A35" w:rsidRDefault="00F96AE4" w:rsidP="00732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Приглашенные: </w:t>
            </w:r>
          </w:p>
        </w:tc>
        <w:tc>
          <w:tcPr>
            <w:tcW w:w="7088" w:type="dxa"/>
          </w:tcPr>
          <w:p w:rsidR="008D087C" w:rsidRDefault="008D087C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М.Ю.Алешкович – заместитель начальника отдела трудовых ресурсов Министерства экономического развития Забайкальского края;</w:t>
            </w:r>
          </w:p>
          <w:p w:rsidR="00FF61D2" w:rsidRDefault="00BE18E8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Н.В.Белова</w:t>
            </w:r>
            <w:r w:rsidR="00B75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F6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</w:t>
            </w:r>
            <w:r w:rsidR="00393C84">
              <w:rPr>
                <w:sz w:val="28"/>
                <w:szCs w:val="28"/>
              </w:rPr>
              <w:t xml:space="preserve">еститель </w:t>
            </w:r>
            <w:r w:rsidR="00FF61D2">
              <w:rPr>
                <w:sz w:val="28"/>
                <w:szCs w:val="28"/>
              </w:rPr>
              <w:t>начальник</w:t>
            </w:r>
            <w:r w:rsidR="00393C84">
              <w:rPr>
                <w:sz w:val="28"/>
                <w:szCs w:val="28"/>
              </w:rPr>
              <w:t>а</w:t>
            </w:r>
            <w:r w:rsidR="00FF61D2">
              <w:rPr>
                <w:sz w:val="28"/>
                <w:szCs w:val="28"/>
              </w:rPr>
              <w:t xml:space="preserve"> отдела развития малого и среднего предпринимательства Министерства экономического развития Забайкальского края</w:t>
            </w:r>
            <w:r w:rsidR="00237528">
              <w:rPr>
                <w:sz w:val="28"/>
                <w:szCs w:val="28"/>
              </w:rPr>
              <w:t>;</w:t>
            </w:r>
            <w:r w:rsidR="00FF61D2">
              <w:rPr>
                <w:sz w:val="28"/>
                <w:szCs w:val="28"/>
              </w:rPr>
              <w:t xml:space="preserve"> </w:t>
            </w:r>
          </w:p>
          <w:p w:rsidR="00AD033D" w:rsidRDefault="00AD033D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А.Б.Бирюков – генеральный директор АО «ЗабИнвестФонд» МФО;</w:t>
            </w:r>
          </w:p>
          <w:p w:rsidR="00E5792A" w:rsidRDefault="00102543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О.А.К</w:t>
            </w:r>
            <w:r w:rsidR="00E5792A">
              <w:rPr>
                <w:sz w:val="28"/>
                <w:szCs w:val="28"/>
              </w:rPr>
              <w:t>оновалова - и.о.</w:t>
            </w:r>
            <w:r w:rsidR="00862C76">
              <w:rPr>
                <w:sz w:val="28"/>
                <w:szCs w:val="28"/>
              </w:rPr>
              <w:t xml:space="preserve"> </w:t>
            </w:r>
            <w:r w:rsidR="0024509B">
              <w:rPr>
                <w:sz w:val="28"/>
                <w:szCs w:val="28"/>
              </w:rPr>
              <w:t xml:space="preserve">директора Филиала ФГБУ «Федеральная кадастровая палата Федеральной службы </w:t>
            </w:r>
            <w:r w:rsidR="00862C76">
              <w:rPr>
                <w:sz w:val="28"/>
                <w:szCs w:val="28"/>
              </w:rPr>
              <w:t>государственной регистрации, кадастра и картографии» по Забайкальскому краю;</w:t>
            </w:r>
          </w:p>
          <w:p w:rsidR="00862C76" w:rsidRDefault="00862C76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С.А.Климович – начальник отдела инвестиционных проектов</w:t>
            </w:r>
            <w:r w:rsidR="0090371E">
              <w:rPr>
                <w:sz w:val="28"/>
                <w:szCs w:val="28"/>
              </w:rPr>
              <w:t xml:space="preserve"> и ГЧП Минэкономразвития края;</w:t>
            </w:r>
          </w:p>
          <w:p w:rsidR="00AD033D" w:rsidRDefault="00AD033D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Е.А.Орачевский - </w:t>
            </w:r>
            <w:r w:rsidR="00E5792A">
              <w:rPr>
                <w:sz w:val="28"/>
                <w:szCs w:val="28"/>
              </w:rPr>
              <w:t>и</w:t>
            </w:r>
            <w:r w:rsidRPr="00AD033D">
              <w:rPr>
                <w:sz w:val="28"/>
                <w:szCs w:val="28"/>
              </w:rPr>
              <w:t>сполнительный директор Фонда поддержки малого предпринимательства Забайкальского края</w:t>
            </w:r>
            <w:r w:rsidR="00E5792A">
              <w:rPr>
                <w:sz w:val="28"/>
                <w:szCs w:val="28"/>
              </w:rPr>
              <w:t>;</w:t>
            </w:r>
          </w:p>
          <w:p w:rsidR="00BE18E8" w:rsidRDefault="00B75741" w:rsidP="00C22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Н.А.Павленко</w:t>
            </w:r>
            <w:r w:rsidR="00237528">
              <w:rPr>
                <w:sz w:val="28"/>
                <w:szCs w:val="28"/>
              </w:rPr>
              <w:t xml:space="preserve"> - начальник </w:t>
            </w:r>
            <w:r w:rsidR="00C22B77">
              <w:rPr>
                <w:sz w:val="28"/>
                <w:szCs w:val="28"/>
              </w:rPr>
              <w:t>управления экономики</w:t>
            </w:r>
            <w:r w:rsidR="00237528">
              <w:rPr>
                <w:sz w:val="28"/>
                <w:szCs w:val="28"/>
              </w:rPr>
              <w:t xml:space="preserve"> </w:t>
            </w:r>
            <w:r w:rsidR="00237528" w:rsidRPr="00D94C37">
              <w:rPr>
                <w:sz w:val="28"/>
                <w:szCs w:val="28"/>
              </w:rPr>
              <w:t>Администрации городского округа «Город Чита»</w:t>
            </w:r>
            <w:r w:rsidR="00BE18E8">
              <w:rPr>
                <w:sz w:val="28"/>
                <w:szCs w:val="28"/>
              </w:rPr>
              <w:t>;</w:t>
            </w:r>
          </w:p>
          <w:p w:rsidR="00E5792A" w:rsidRDefault="00E5792A" w:rsidP="00E5792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5792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В.А.Спивачук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579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92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начальник отдела стратегического развития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Министерства образования, науки и молодежный политики Забайкальского края;</w:t>
            </w:r>
          </w:p>
          <w:p w:rsidR="00467A20" w:rsidRPr="00CA3CB5" w:rsidRDefault="00467A20" w:rsidP="00467A20">
            <w:pPr>
              <w:jc w:val="both"/>
              <w:rPr>
                <w:sz w:val="28"/>
                <w:szCs w:val="28"/>
              </w:rPr>
            </w:pPr>
            <w:r w:rsidRPr="00CA3CB5">
              <w:rPr>
                <w:sz w:val="28"/>
                <w:szCs w:val="28"/>
              </w:rPr>
              <w:t>Т.Н.Тимошенко</w:t>
            </w:r>
            <w:r w:rsidR="00CA3CB5">
              <w:rPr>
                <w:sz w:val="28"/>
                <w:szCs w:val="28"/>
              </w:rPr>
              <w:t xml:space="preserve"> – начальник отдела регистрации и учета налогоплательщиков Управления ФНС России по Забайкальскому краю;</w:t>
            </w:r>
          </w:p>
          <w:p w:rsidR="00E5792A" w:rsidRDefault="00E5792A" w:rsidP="00C22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Е.А.Ткачук - начальник отдела информатизации информационных систем Департамента информатизации и связи Забайкальского края;</w:t>
            </w:r>
          </w:p>
          <w:p w:rsidR="00F96AE4" w:rsidRDefault="00BE18E8" w:rsidP="00C22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Н.Д.Цырендоржиева – начальник отдела совершенствования государственного управления.</w:t>
            </w:r>
          </w:p>
        </w:tc>
      </w:tr>
    </w:tbl>
    <w:p w:rsidR="008F2C15" w:rsidRPr="00A01621" w:rsidRDefault="008F2C15" w:rsidP="00A0162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</w:t>
      </w:r>
      <w:r w:rsidR="00204C90">
        <w:rPr>
          <w:b/>
          <w:bCs/>
          <w:color w:val="000000"/>
          <w:sz w:val="28"/>
          <w:szCs w:val="28"/>
        </w:rPr>
        <w:t>1</w:t>
      </w:r>
      <w:r w:rsidRPr="00FC0DE9">
        <w:rPr>
          <w:b/>
          <w:bCs/>
          <w:color w:val="000000"/>
          <w:sz w:val="28"/>
          <w:szCs w:val="28"/>
        </w:rPr>
        <w:t xml:space="preserve">. </w:t>
      </w:r>
      <w:r w:rsidR="0090371E" w:rsidRPr="0090371E">
        <w:rPr>
          <w:b/>
          <w:bCs/>
          <w:color w:val="000000"/>
          <w:sz w:val="28"/>
          <w:szCs w:val="28"/>
        </w:rPr>
        <w:t xml:space="preserve">Формирование Дорожной карты </w:t>
      </w:r>
      <w:r w:rsidR="0090371E" w:rsidRPr="0090371E">
        <w:rPr>
          <w:b/>
          <w:color w:val="000000"/>
          <w:sz w:val="28"/>
          <w:szCs w:val="28"/>
        </w:rPr>
        <w:t>внедрения лучших практик Национального рейтинга состояния инвестиционного климата в Забайкальском крае на 2017 год.</w:t>
      </w:r>
    </w:p>
    <w:p w:rsidR="008F2C15" w:rsidRDefault="002673A9" w:rsidP="007A4554">
      <w:pPr>
        <w:spacing w:before="24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237528">
        <w:rPr>
          <w:bCs/>
          <w:color w:val="000000"/>
          <w:sz w:val="28"/>
          <w:szCs w:val="28"/>
        </w:rPr>
        <w:t xml:space="preserve">Принять к сведению </w:t>
      </w:r>
      <w:r w:rsidR="00F96AE4">
        <w:rPr>
          <w:bCs/>
          <w:color w:val="000000"/>
          <w:sz w:val="28"/>
          <w:szCs w:val="28"/>
        </w:rPr>
        <w:t>информаци</w:t>
      </w:r>
      <w:r w:rsidR="00237528">
        <w:rPr>
          <w:bCs/>
          <w:color w:val="000000"/>
          <w:sz w:val="28"/>
          <w:szCs w:val="28"/>
        </w:rPr>
        <w:t>ю</w:t>
      </w:r>
      <w:r w:rsidR="00F96AE4">
        <w:rPr>
          <w:bCs/>
          <w:color w:val="000000"/>
          <w:sz w:val="28"/>
          <w:szCs w:val="28"/>
        </w:rPr>
        <w:t xml:space="preserve"> </w:t>
      </w:r>
      <w:r w:rsidR="003C189E">
        <w:rPr>
          <w:color w:val="000000"/>
          <w:sz w:val="28"/>
          <w:szCs w:val="28"/>
        </w:rPr>
        <w:t xml:space="preserve">заместителя начальника отдела государственной поддержки инвестиционной деятельности и налоговой политики Н.А.Курбатовой </w:t>
      </w:r>
      <w:r w:rsidR="00571E30">
        <w:rPr>
          <w:bCs/>
          <w:color w:val="000000"/>
          <w:sz w:val="28"/>
          <w:szCs w:val="28"/>
        </w:rPr>
        <w:t xml:space="preserve">о </w:t>
      </w:r>
      <w:r w:rsidR="007A4554">
        <w:rPr>
          <w:bCs/>
          <w:color w:val="000000"/>
          <w:sz w:val="28"/>
          <w:szCs w:val="28"/>
        </w:rPr>
        <w:t xml:space="preserve">текущих </w:t>
      </w:r>
      <w:r w:rsidR="00571E30">
        <w:rPr>
          <w:sz w:val="28"/>
          <w:szCs w:val="28"/>
        </w:rPr>
        <w:t>результатах</w:t>
      </w:r>
      <w:r w:rsidR="003C189E" w:rsidRPr="003C189E">
        <w:rPr>
          <w:b/>
          <w:bCs/>
          <w:color w:val="000000"/>
          <w:sz w:val="28"/>
          <w:szCs w:val="28"/>
        </w:rPr>
        <w:t xml:space="preserve"> </w:t>
      </w:r>
      <w:r w:rsidR="003C189E" w:rsidRPr="003C189E">
        <w:rPr>
          <w:bCs/>
          <w:color w:val="000000"/>
          <w:sz w:val="28"/>
          <w:szCs w:val="28"/>
        </w:rPr>
        <w:t xml:space="preserve">реализации Дорожной карты </w:t>
      </w:r>
      <w:r w:rsidR="003C189E" w:rsidRPr="003C189E">
        <w:rPr>
          <w:color w:val="000000"/>
          <w:sz w:val="28"/>
          <w:szCs w:val="28"/>
        </w:rPr>
        <w:t>внедрения лучших практик Национального рейтинга состояния инвестиционного климата в Забайкальском крае</w:t>
      </w:r>
      <w:r w:rsidR="00571E30" w:rsidRPr="00D35487">
        <w:rPr>
          <w:sz w:val="28"/>
          <w:szCs w:val="28"/>
        </w:rPr>
        <w:t xml:space="preserve"> </w:t>
      </w:r>
      <w:r w:rsidR="007A4554" w:rsidRPr="007A4554">
        <w:rPr>
          <w:sz w:val="28"/>
          <w:szCs w:val="28"/>
        </w:rPr>
        <w:t>(</w:t>
      </w:r>
      <w:r w:rsidR="007A4554">
        <w:rPr>
          <w:sz w:val="28"/>
          <w:szCs w:val="28"/>
        </w:rPr>
        <w:t>далее – Дорожная карта</w:t>
      </w:r>
      <w:r w:rsidR="007A4554" w:rsidRPr="007A4554">
        <w:rPr>
          <w:sz w:val="28"/>
          <w:szCs w:val="28"/>
        </w:rPr>
        <w:t>)</w:t>
      </w:r>
      <w:r w:rsidR="00237528" w:rsidRPr="006528AD">
        <w:rPr>
          <w:sz w:val="28"/>
          <w:szCs w:val="28"/>
        </w:rPr>
        <w:t>.</w:t>
      </w:r>
      <w:r w:rsidR="00237528">
        <w:rPr>
          <w:sz w:val="28"/>
          <w:szCs w:val="28"/>
        </w:rPr>
        <w:t xml:space="preserve"> </w:t>
      </w:r>
    </w:p>
    <w:p w:rsidR="00150B81" w:rsidRDefault="002673A9" w:rsidP="007A4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D005D">
        <w:rPr>
          <w:sz w:val="28"/>
          <w:szCs w:val="28"/>
        </w:rPr>
        <w:t xml:space="preserve">Рекомендовать </w:t>
      </w:r>
      <w:r w:rsidR="006C3417">
        <w:rPr>
          <w:sz w:val="28"/>
          <w:szCs w:val="28"/>
        </w:rPr>
        <w:t xml:space="preserve">ответственным исполнителям: </w:t>
      </w:r>
      <w:r w:rsidR="00B31B78" w:rsidRPr="00506646">
        <w:rPr>
          <w:sz w:val="28"/>
          <w:szCs w:val="28"/>
        </w:rPr>
        <w:t>Министерству экономического развития Забайкальского края (С.С.Новиченко)</w:t>
      </w:r>
      <w:r w:rsidR="00B31B78">
        <w:rPr>
          <w:sz w:val="28"/>
          <w:szCs w:val="28"/>
        </w:rPr>
        <w:t>,</w:t>
      </w:r>
      <w:r w:rsidR="00B31B78" w:rsidRPr="00506646">
        <w:rPr>
          <w:sz w:val="28"/>
          <w:szCs w:val="28"/>
        </w:rPr>
        <w:t xml:space="preserve"> </w:t>
      </w:r>
      <w:r w:rsidR="00DD005D">
        <w:rPr>
          <w:sz w:val="28"/>
          <w:szCs w:val="28"/>
        </w:rPr>
        <w:t>Министерству территориального развития Забайкальского края (</w:t>
      </w:r>
      <w:r w:rsidR="003C189E">
        <w:rPr>
          <w:sz w:val="28"/>
          <w:szCs w:val="28"/>
        </w:rPr>
        <w:t>В.И.Паздников</w:t>
      </w:r>
      <w:r w:rsidR="00DD005D">
        <w:rPr>
          <w:sz w:val="28"/>
          <w:szCs w:val="28"/>
        </w:rPr>
        <w:t>), Министерству образования</w:t>
      </w:r>
      <w:r w:rsidR="00DD005D" w:rsidRPr="000B0369">
        <w:rPr>
          <w:sz w:val="28"/>
          <w:szCs w:val="28"/>
        </w:rPr>
        <w:t xml:space="preserve"> </w:t>
      </w:r>
      <w:r w:rsidR="00DD005D" w:rsidRPr="00D94C37">
        <w:rPr>
          <w:sz w:val="28"/>
          <w:szCs w:val="28"/>
        </w:rPr>
        <w:t>науки и молодежной политики Забайкальского края</w:t>
      </w:r>
      <w:r w:rsidR="00DD005D">
        <w:rPr>
          <w:sz w:val="28"/>
          <w:szCs w:val="28"/>
        </w:rPr>
        <w:t xml:space="preserve"> (</w:t>
      </w:r>
      <w:r w:rsidR="00AA4F7C">
        <w:rPr>
          <w:sz w:val="28"/>
          <w:szCs w:val="28"/>
        </w:rPr>
        <w:t>А.А.Томских</w:t>
      </w:r>
      <w:r w:rsidR="00DD005D">
        <w:rPr>
          <w:sz w:val="28"/>
          <w:szCs w:val="28"/>
        </w:rPr>
        <w:t>), Министерству</w:t>
      </w:r>
      <w:r w:rsidR="00DD005D" w:rsidRPr="00D94C37">
        <w:rPr>
          <w:sz w:val="28"/>
          <w:szCs w:val="28"/>
        </w:rPr>
        <w:t xml:space="preserve"> здравоохранения Забайкальского края</w:t>
      </w:r>
      <w:r w:rsidR="00DD005D">
        <w:rPr>
          <w:sz w:val="28"/>
          <w:szCs w:val="28"/>
        </w:rPr>
        <w:t xml:space="preserve"> (С.О.Давыдов),</w:t>
      </w:r>
      <w:r w:rsidR="00DD005D" w:rsidRPr="000B0369">
        <w:rPr>
          <w:sz w:val="28"/>
          <w:szCs w:val="28"/>
        </w:rPr>
        <w:t xml:space="preserve"> </w:t>
      </w:r>
      <w:r w:rsidR="00DD005D">
        <w:rPr>
          <w:sz w:val="28"/>
          <w:szCs w:val="28"/>
        </w:rPr>
        <w:t>Департаменту</w:t>
      </w:r>
      <w:r w:rsidR="00DD005D" w:rsidRPr="00D94C37">
        <w:rPr>
          <w:sz w:val="28"/>
          <w:szCs w:val="28"/>
        </w:rPr>
        <w:t xml:space="preserve"> государственного имущества и земельных отношений Забайкальского края</w:t>
      </w:r>
      <w:r w:rsidR="00DD005D">
        <w:rPr>
          <w:sz w:val="28"/>
          <w:szCs w:val="28"/>
        </w:rPr>
        <w:t xml:space="preserve"> (А.В.Хосоев), </w:t>
      </w:r>
      <w:r w:rsidR="003C189E" w:rsidRPr="00D94C37">
        <w:rPr>
          <w:sz w:val="28"/>
          <w:szCs w:val="28"/>
        </w:rPr>
        <w:t>Департамент</w:t>
      </w:r>
      <w:r w:rsidR="003C189E">
        <w:rPr>
          <w:sz w:val="28"/>
          <w:szCs w:val="28"/>
        </w:rPr>
        <w:t>у</w:t>
      </w:r>
      <w:r w:rsidR="003C189E" w:rsidRPr="00D94C37">
        <w:rPr>
          <w:sz w:val="28"/>
          <w:szCs w:val="28"/>
        </w:rPr>
        <w:t xml:space="preserve"> информатизации и связи Забайкальского края</w:t>
      </w:r>
      <w:r w:rsidR="003C189E">
        <w:rPr>
          <w:sz w:val="28"/>
          <w:szCs w:val="28"/>
        </w:rPr>
        <w:t xml:space="preserve"> (А.В.Коновалов), </w:t>
      </w:r>
      <w:r w:rsidR="00CA1A19">
        <w:rPr>
          <w:sz w:val="28"/>
          <w:szCs w:val="28"/>
        </w:rPr>
        <w:t>Управлению ФНС России по Забайкальскому краю (И.А.Войлошникова),</w:t>
      </w:r>
      <w:r w:rsidR="00CA1A19" w:rsidRPr="00F446CF">
        <w:rPr>
          <w:sz w:val="28"/>
          <w:szCs w:val="28"/>
        </w:rPr>
        <w:t xml:space="preserve"> </w:t>
      </w:r>
      <w:r w:rsidR="00DD005D" w:rsidRPr="00F446CF">
        <w:rPr>
          <w:sz w:val="28"/>
          <w:szCs w:val="28"/>
        </w:rPr>
        <w:t>Управлени</w:t>
      </w:r>
      <w:r w:rsidR="00DD005D">
        <w:rPr>
          <w:sz w:val="28"/>
          <w:szCs w:val="28"/>
        </w:rPr>
        <w:t>ю</w:t>
      </w:r>
      <w:r w:rsidR="00DD005D" w:rsidRPr="00F446CF">
        <w:rPr>
          <w:sz w:val="28"/>
          <w:szCs w:val="28"/>
        </w:rPr>
        <w:t xml:space="preserve"> </w:t>
      </w:r>
      <w:r w:rsidR="00DD005D">
        <w:rPr>
          <w:sz w:val="28"/>
          <w:szCs w:val="28"/>
        </w:rPr>
        <w:t>Ф</w:t>
      </w:r>
      <w:r w:rsidR="00DD005D" w:rsidRPr="00F446CF">
        <w:rPr>
          <w:sz w:val="28"/>
          <w:szCs w:val="28"/>
        </w:rPr>
        <w:t>едеральной службы государственной регистрации, кадастра и картографии по Забайкальскому краю</w:t>
      </w:r>
      <w:r w:rsidR="00DD005D">
        <w:rPr>
          <w:sz w:val="28"/>
          <w:szCs w:val="28"/>
        </w:rPr>
        <w:t xml:space="preserve"> (А.А.Тихенко),</w:t>
      </w:r>
      <w:r w:rsidR="00DD005D" w:rsidRPr="00D94C37">
        <w:rPr>
          <w:sz w:val="28"/>
          <w:szCs w:val="28"/>
        </w:rPr>
        <w:t xml:space="preserve"> филиал</w:t>
      </w:r>
      <w:r w:rsidR="00DD005D">
        <w:rPr>
          <w:sz w:val="28"/>
          <w:szCs w:val="28"/>
        </w:rPr>
        <w:t>у</w:t>
      </w:r>
      <w:r w:rsidR="00DD005D" w:rsidRPr="00D94C37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Забайкальскому краю</w:t>
      </w:r>
      <w:r w:rsidR="003C189E">
        <w:rPr>
          <w:sz w:val="28"/>
          <w:szCs w:val="28"/>
        </w:rPr>
        <w:t xml:space="preserve"> (О.А.Коновалова</w:t>
      </w:r>
      <w:r w:rsidR="00DD005D">
        <w:rPr>
          <w:sz w:val="28"/>
          <w:szCs w:val="28"/>
        </w:rPr>
        <w:t xml:space="preserve">), </w:t>
      </w:r>
      <w:r w:rsidR="00DD005D" w:rsidRPr="00D94C37">
        <w:rPr>
          <w:sz w:val="28"/>
          <w:szCs w:val="28"/>
        </w:rPr>
        <w:t>Уполномоченн</w:t>
      </w:r>
      <w:r w:rsidR="00DD005D">
        <w:rPr>
          <w:sz w:val="28"/>
          <w:szCs w:val="28"/>
        </w:rPr>
        <w:t>ому</w:t>
      </w:r>
      <w:r w:rsidR="00DD005D" w:rsidRPr="00D94C37">
        <w:rPr>
          <w:sz w:val="28"/>
          <w:szCs w:val="28"/>
        </w:rPr>
        <w:t xml:space="preserve"> по защите прав предпринимателей в Забайкальском крае</w:t>
      </w:r>
      <w:r w:rsidR="00DD005D">
        <w:rPr>
          <w:sz w:val="28"/>
          <w:szCs w:val="28"/>
        </w:rPr>
        <w:t xml:space="preserve"> (В.В.Бессонова),</w:t>
      </w:r>
      <w:r w:rsidR="00DD005D" w:rsidRPr="000B0369">
        <w:rPr>
          <w:sz w:val="28"/>
          <w:szCs w:val="28"/>
        </w:rPr>
        <w:t xml:space="preserve"> </w:t>
      </w:r>
      <w:r w:rsidR="00DD005D" w:rsidRPr="00D94C37">
        <w:rPr>
          <w:sz w:val="28"/>
          <w:szCs w:val="28"/>
        </w:rPr>
        <w:t>АО «ЗабИнвестФонд»</w:t>
      </w:r>
      <w:r w:rsidR="00DD005D">
        <w:rPr>
          <w:sz w:val="28"/>
          <w:szCs w:val="28"/>
        </w:rPr>
        <w:t xml:space="preserve"> МФО (А.Б.Бирюков),</w:t>
      </w:r>
      <w:r w:rsidR="00150B81" w:rsidRPr="00150B81">
        <w:rPr>
          <w:b/>
          <w:sz w:val="28"/>
          <w:szCs w:val="28"/>
        </w:rPr>
        <w:t xml:space="preserve"> </w:t>
      </w:r>
      <w:r w:rsidR="00150B81" w:rsidRPr="00150B81">
        <w:rPr>
          <w:sz w:val="28"/>
          <w:szCs w:val="28"/>
        </w:rPr>
        <w:t>Фонд</w:t>
      </w:r>
      <w:r w:rsidR="00204C90">
        <w:rPr>
          <w:sz w:val="28"/>
          <w:szCs w:val="28"/>
        </w:rPr>
        <w:t>у</w:t>
      </w:r>
      <w:r w:rsidR="00150B81" w:rsidRPr="00150B81">
        <w:rPr>
          <w:sz w:val="28"/>
          <w:szCs w:val="28"/>
        </w:rPr>
        <w:t xml:space="preserve"> поддержки малого предпринимательства Забайкальского края</w:t>
      </w:r>
      <w:r w:rsidR="00150B81">
        <w:rPr>
          <w:sz w:val="28"/>
          <w:szCs w:val="28"/>
        </w:rPr>
        <w:t xml:space="preserve"> (Е.А.Орачевск</w:t>
      </w:r>
      <w:r w:rsidR="009B6FD5">
        <w:rPr>
          <w:sz w:val="28"/>
          <w:szCs w:val="28"/>
        </w:rPr>
        <w:t>ий</w:t>
      </w:r>
      <w:r w:rsidR="00150B81">
        <w:rPr>
          <w:sz w:val="28"/>
          <w:szCs w:val="28"/>
        </w:rPr>
        <w:t>),</w:t>
      </w:r>
      <w:r w:rsidR="00DD005D" w:rsidRPr="00D94C37">
        <w:rPr>
          <w:sz w:val="28"/>
          <w:szCs w:val="28"/>
        </w:rPr>
        <w:t xml:space="preserve"> КГАУ «Многофункциональный центр предоставления государственных и муниципальных услуг Забайкальского края»</w:t>
      </w:r>
      <w:r w:rsidR="00DD005D">
        <w:rPr>
          <w:sz w:val="28"/>
          <w:szCs w:val="28"/>
        </w:rPr>
        <w:t xml:space="preserve"> (Ю.А.Шепеленко), </w:t>
      </w:r>
      <w:r w:rsidR="00DD005D" w:rsidRPr="00D94C37">
        <w:rPr>
          <w:sz w:val="28"/>
          <w:szCs w:val="28"/>
        </w:rPr>
        <w:t>Администраци</w:t>
      </w:r>
      <w:r w:rsidR="00AA4F7C">
        <w:rPr>
          <w:sz w:val="28"/>
          <w:szCs w:val="28"/>
        </w:rPr>
        <w:t>и</w:t>
      </w:r>
      <w:r w:rsidR="00DD005D" w:rsidRPr="00D94C37">
        <w:rPr>
          <w:sz w:val="28"/>
          <w:szCs w:val="28"/>
        </w:rPr>
        <w:t xml:space="preserve"> городского округа «Город Чита»</w:t>
      </w:r>
      <w:r w:rsidR="00204C90">
        <w:rPr>
          <w:sz w:val="28"/>
          <w:szCs w:val="28"/>
        </w:rPr>
        <w:t xml:space="preserve"> (О.В.Кузнецов)</w:t>
      </w:r>
      <w:r w:rsidR="00150B81">
        <w:rPr>
          <w:sz w:val="28"/>
          <w:szCs w:val="28"/>
        </w:rPr>
        <w:t>:</w:t>
      </w:r>
    </w:p>
    <w:p w:rsidR="00150B81" w:rsidRDefault="00150B81" w:rsidP="00DD005D">
      <w:pPr>
        <w:pStyle w:val="Style2"/>
        <w:widowControl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а)</w:t>
      </w:r>
      <w:r w:rsidR="00DD005D">
        <w:rPr>
          <w:sz w:val="28"/>
          <w:szCs w:val="28"/>
        </w:rPr>
        <w:t xml:space="preserve"> </w:t>
      </w:r>
      <w:r w:rsidR="003C189E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исполнение мероприятий и достижение ключевых показателей эффективности </w:t>
      </w:r>
      <w:r w:rsidRPr="0076249D">
        <w:rPr>
          <w:color w:val="000000"/>
          <w:sz w:val="28"/>
          <w:szCs w:val="28"/>
        </w:rPr>
        <w:t>Дорожной карты внедрения лучших практик Национального рейтинга состояния инвестиционного климата в Забайкальском крае</w:t>
      </w:r>
      <w:r>
        <w:rPr>
          <w:color w:val="000000" w:themeColor="text1"/>
          <w:sz w:val="28"/>
          <w:szCs w:val="28"/>
        </w:rPr>
        <w:t xml:space="preserve"> на 2016 год, </w:t>
      </w:r>
      <w:r w:rsidR="00AA4F7C">
        <w:rPr>
          <w:color w:val="000000" w:themeColor="text1"/>
          <w:sz w:val="28"/>
          <w:szCs w:val="28"/>
        </w:rPr>
        <w:t>согласно компетенции</w:t>
      </w:r>
      <w:r w:rsidR="006B3F3A">
        <w:rPr>
          <w:color w:val="000000" w:themeColor="text1"/>
          <w:sz w:val="28"/>
          <w:szCs w:val="28"/>
        </w:rPr>
        <w:t>;</w:t>
      </w:r>
      <w:r w:rsidR="00AA4F7C">
        <w:rPr>
          <w:color w:val="000000" w:themeColor="text1"/>
          <w:sz w:val="28"/>
          <w:szCs w:val="28"/>
        </w:rPr>
        <w:t xml:space="preserve"> </w:t>
      </w:r>
    </w:p>
    <w:p w:rsidR="00150B81" w:rsidRPr="006B3F3A" w:rsidRDefault="00150B81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B3F3A">
        <w:rPr>
          <w:sz w:val="28"/>
          <w:szCs w:val="28"/>
        </w:rPr>
        <w:t xml:space="preserve"> </w:t>
      </w:r>
      <w:r w:rsidR="006B3F3A" w:rsidRPr="007A4554">
        <w:rPr>
          <w:b/>
          <w:sz w:val="28"/>
          <w:szCs w:val="28"/>
        </w:rPr>
        <w:t>в срок до 18 ноября т.г.</w:t>
      </w:r>
      <w:r w:rsidR="006B3F3A" w:rsidRPr="00033833">
        <w:rPr>
          <w:sz w:val="28"/>
          <w:szCs w:val="28"/>
        </w:rPr>
        <w:t xml:space="preserve"> </w:t>
      </w:r>
      <w:r w:rsidR="00033833" w:rsidRPr="00033833">
        <w:rPr>
          <w:sz w:val="28"/>
          <w:szCs w:val="28"/>
        </w:rPr>
        <w:t>представить в адрес Министерств</w:t>
      </w:r>
      <w:r w:rsidR="003D07F8">
        <w:rPr>
          <w:sz w:val="28"/>
          <w:szCs w:val="28"/>
        </w:rPr>
        <w:t>а</w:t>
      </w:r>
      <w:r w:rsidR="00033833" w:rsidRPr="00033833">
        <w:rPr>
          <w:sz w:val="28"/>
          <w:szCs w:val="28"/>
        </w:rPr>
        <w:t xml:space="preserve"> экономического развития Забайкальского края предложения по </w:t>
      </w:r>
      <w:r w:rsidR="00033833">
        <w:rPr>
          <w:sz w:val="28"/>
          <w:szCs w:val="28"/>
        </w:rPr>
        <w:t>мероприяти</w:t>
      </w:r>
      <w:r w:rsidR="007A4554">
        <w:rPr>
          <w:sz w:val="28"/>
          <w:szCs w:val="28"/>
        </w:rPr>
        <w:t xml:space="preserve">ям и </w:t>
      </w:r>
      <w:r w:rsidR="00033833">
        <w:rPr>
          <w:sz w:val="28"/>
          <w:szCs w:val="28"/>
        </w:rPr>
        <w:t>ключевы</w:t>
      </w:r>
      <w:r w:rsidR="007A4554">
        <w:rPr>
          <w:sz w:val="28"/>
          <w:szCs w:val="28"/>
        </w:rPr>
        <w:t>м</w:t>
      </w:r>
      <w:r w:rsidR="00033833">
        <w:rPr>
          <w:sz w:val="28"/>
          <w:szCs w:val="28"/>
        </w:rPr>
        <w:t xml:space="preserve"> показател</w:t>
      </w:r>
      <w:r w:rsidR="007A4554">
        <w:rPr>
          <w:sz w:val="28"/>
          <w:szCs w:val="28"/>
        </w:rPr>
        <w:t>ям</w:t>
      </w:r>
      <w:r w:rsidR="00033833">
        <w:rPr>
          <w:sz w:val="28"/>
          <w:szCs w:val="28"/>
        </w:rPr>
        <w:t xml:space="preserve"> эффективности </w:t>
      </w:r>
      <w:r w:rsidR="007A4554">
        <w:rPr>
          <w:sz w:val="28"/>
          <w:szCs w:val="28"/>
        </w:rPr>
        <w:t xml:space="preserve">на 2017 год, а также актуализировать текущую ситуацию по показателям </w:t>
      </w:r>
      <w:r w:rsidR="00033833" w:rsidRPr="0076249D">
        <w:rPr>
          <w:color w:val="000000"/>
          <w:sz w:val="28"/>
          <w:szCs w:val="28"/>
        </w:rPr>
        <w:t>Дорожной карты внедрения лучших практик Национального рейтинга состояния инвестиционного климата в Забайкальском крае</w:t>
      </w:r>
      <w:r w:rsidR="007A4554">
        <w:rPr>
          <w:color w:val="000000" w:themeColor="text1"/>
          <w:sz w:val="28"/>
          <w:szCs w:val="28"/>
        </w:rPr>
        <w:t>, согласно компетенции;</w:t>
      </w:r>
    </w:p>
    <w:p w:rsidR="007A4554" w:rsidRDefault="007A4554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при подготовке предложений на 2017 год включить мероприятия об информационном освещении работы, проводимой по улучшению инвестиционного климата в Забайкальском крае и реализации мероприятий Дорожной карты</w:t>
      </w:r>
      <w:r>
        <w:rPr>
          <w:color w:val="000000" w:themeColor="text1"/>
          <w:sz w:val="28"/>
          <w:szCs w:val="28"/>
        </w:rPr>
        <w:t>, согласно компетенции.</w:t>
      </w:r>
    </w:p>
    <w:p w:rsidR="00420918" w:rsidRDefault="00420918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Ответственным исполнителям</w:t>
      </w:r>
      <w:r w:rsidR="00CA3CB5">
        <w:rPr>
          <w:sz w:val="28"/>
          <w:szCs w:val="28"/>
        </w:rPr>
        <w:t xml:space="preserve"> при подготовке предложений на 2017 год</w:t>
      </w:r>
      <w:r>
        <w:rPr>
          <w:sz w:val="28"/>
          <w:szCs w:val="28"/>
        </w:rPr>
        <w:t xml:space="preserve"> представить мероприятия, реализация которых позволит улучшить </w:t>
      </w:r>
      <w:r>
        <w:rPr>
          <w:sz w:val="28"/>
          <w:szCs w:val="28"/>
        </w:rPr>
        <w:lastRenderedPageBreak/>
        <w:t>ситуацию по следующим показателям, по котор</w:t>
      </w:r>
      <w:r w:rsidR="002D6271">
        <w:rPr>
          <w:sz w:val="28"/>
          <w:szCs w:val="28"/>
        </w:rPr>
        <w:t>ым регион получил низкие оценки:</w:t>
      </w:r>
      <w:r>
        <w:rPr>
          <w:sz w:val="28"/>
          <w:szCs w:val="28"/>
        </w:rPr>
        <w:t xml:space="preserve"> </w:t>
      </w:r>
    </w:p>
    <w:p w:rsidR="00420918" w:rsidRDefault="00420918" w:rsidP="00420918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Эффективность процедур по подключению к электроэнергии</w:t>
      </w:r>
      <w:r w:rsidRPr="00420918">
        <w:rPr>
          <w:sz w:val="28"/>
          <w:szCs w:val="28"/>
        </w:rPr>
        <w:t xml:space="preserve"> </w:t>
      </w:r>
      <w:r>
        <w:rPr>
          <w:sz w:val="28"/>
          <w:szCs w:val="28"/>
        </w:rPr>
        <w:t>(Министерство территориального развития Забайкальского края);</w:t>
      </w:r>
    </w:p>
    <w:p w:rsidR="00420918" w:rsidRDefault="00420918" w:rsidP="00420918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42091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давление на бизнес (</w:t>
      </w:r>
      <w:r w:rsidRPr="00D94C37">
        <w:rPr>
          <w:sz w:val="28"/>
          <w:szCs w:val="28"/>
        </w:rPr>
        <w:t>Уполномоченн</w:t>
      </w:r>
      <w:r>
        <w:rPr>
          <w:sz w:val="28"/>
          <w:szCs w:val="28"/>
        </w:rPr>
        <w:t>ый</w:t>
      </w:r>
      <w:r w:rsidRPr="00D94C37">
        <w:rPr>
          <w:sz w:val="28"/>
          <w:szCs w:val="28"/>
        </w:rPr>
        <w:t xml:space="preserve"> по защите прав предпринимателей в Забайкальском крае</w:t>
      </w:r>
      <w:r>
        <w:rPr>
          <w:sz w:val="28"/>
          <w:szCs w:val="28"/>
        </w:rPr>
        <w:t>);</w:t>
      </w:r>
    </w:p>
    <w:p w:rsidR="002D6271" w:rsidRDefault="00420918" w:rsidP="00420918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42091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доступности необходимых трудовых ресурсов</w:t>
      </w:r>
      <w:r w:rsidR="002D6271">
        <w:rPr>
          <w:sz w:val="28"/>
          <w:szCs w:val="28"/>
        </w:rPr>
        <w:t xml:space="preserve"> (</w:t>
      </w:r>
      <w:r w:rsidR="002D6271" w:rsidRPr="00506646">
        <w:rPr>
          <w:sz w:val="28"/>
          <w:szCs w:val="28"/>
        </w:rPr>
        <w:t>Министерств</w:t>
      </w:r>
      <w:r w:rsidR="002D6271">
        <w:rPr>
          <w:sz w:val="28"/>
          <w:szCs w:val="28"/>
        </w:rPr>
        <w:t>о</w:t>
      </w:r>
      <w:r w:rsidR="002D6271" w:rsidRPr="00506646">
        <w:rPr>
          <w:sz w:val="28"/>
          <w:szCs w:val="28"/>
        </w:rPr>
        <w:t xml:space="preserve"> экономическо</w:t>
      </w:r>
      <w:r w:rsidR="002D6271">
        <w:rPr>
          <w:sz w:val="28"/>
          <w:szCs w:val="28"/>
        </w:rPr>
        <w:t>го развития Забайкальского края);</w:t>
      </w:r>
    </w:p>
    <w:p w:rsidR="00420918" w:rsidRDefault="002D6271" w:rsidP="00420918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20918">
        <w:rPr>
          <w:sz w:val="28"/>
          <w:szCs w:val="28"/>
        </w:rPr>
        <w:t>Поддержка малого предпринимательства</w:t>
      </w:r>
      <w:r w:rsidR="00420918" w:rsidRPr="00420918">
        <w:rPr>
          <w:sz w:val="28"/>
          <w:szCs w:val="28"/>
        </w:rPr>
        <w:t xml:space="preserve"> </w:t>
      </w:r>
      <w:r w:rsidR="00420918">
        <w:rPr>
          <w:sz w:val="28"/>
          <w:szCs w:val="28"/>
        </w:rPr>
        <w:t>(</w:t>
      </w:r>
      <w:r w:rsidR="00420918" w:rsidRPr="00506646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="00420918" w:rsidRPr="00506646">
        <w:rPr>
          <w:sz w:val="28"/>
          <w:szCs w:val="28"/>
        </w:rPr>
        <w:t xml:space="preserve"> экономическо</w:t>
      </w:r>
      <w:r w:rsidR="00420918">
        <w:rPr>
          <w:sz w:val="28"/>
          <w:szCs w:val="28"/>
        </w:rPr>
        <w:t>го развития Забайкальского края</w:t>
      </w:r>
      <w:r w:rsidR="00420918" w:rsidRPr="005066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D6271" w:rsidRDefault="002D6271" w:rsidP="00420918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Каналы прямой связи инвесторов с руководством региона (</w:t>
      </w:r>
      <w:r w:rsidRPr="00506646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506646">
        <w:rPr>
          <w:sz w:val="28"/>
          <w:szCs w:val="28"/>
        </w:rPr>
        <w:t xml:space="preserve"> экономическо</w:t>
      </w:r>
      <w:r>
        <w:rPr>
          <w:sz w:val="28"/>
          <w:szCs w:val="28"/>
        </w:rPr>
        <w:t>го развития Забайкальского края, АО «Забинвестфонд» МФО).</w:t>
      </w:r>
    </w:p>
    <w:p w:rsidR="00420918" w:rsidRDefault="003D07F8" w:rsidP="00420918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3D07F8">
        <w:rPr>
          <w:sz w:val="28"/>
          <w:szCs w:val="28"/>
        </w:rPr>
        <w:t xml:space="preserve"> </w:t>
      </w:r>
      <w:r w:rsidR="00630495">
        <w:rPr>
          <w:sz w:val="28"/>
          <w:szCs w:val="28"/>
        </w:rPr>
        <w:t xml:space="preserve">Ответственным исполнителям при наличии </w:t>
      </w:r>
      <w:r w:rsidR="00CA1A19">
        <w:rPr>
          <w:sz w:val="28"/>
          <w:szCs w:val="28"/>
        </w:rPr>
        <w:t>видеоматериалов о</w:t>
      </w:r>
      <w:r w:rsidR="00A01621">
        <w:rPr>
          <w:sz w:val="28"/>
          <w:szCs w:val="28"/>
        </w:rPr>
        <w:t>б</w:t>
      </w:r>
      <w:r w:rsidR="00CA1A19">
        <w:rPr>
          <w:sz w:val="28"/>
          <w:szCs w:val="28"/>
        </w:rPr>
        <w:t xml:space="preserve"> улучшени</w:t>
      </w:r>
      <w:r w:rsidR="00F4483F">
        <w:rPr>
          <w:sz w:val="28"/>
          <w:szCs w:val="28"/>
        </w:rPr>
        <w:t>и</w:t>
      </w:r>
      <w:r w:rsidR="00A01621">
        <w:rPr>
          <w:sz w:val="28"/>
          <w:szCs w:val="28"/>
        </w:rPr>
        <w:t xml:space="preserve"> условий предпринимательской деятельности</w:t>
      </w:r>
      <w:r w:rsidR="00CA1A19">
        <w:rPr>
          <w:sz w:val="28"/>
          <w:szCs w:val="28"/>
        </w:rPr>
        <w:t xml:space="preserve"> представить их в Управление  ФНС России по Забайкальскому краю для трансляции. </w:t>
      </w:r>
    </w:p>
    <w:p w:rsidR="00204C90" w:rsidRDefault="00204C90" w:rsidP="00102543">
      <w:pPr>
        <w:ind w:firstLine="709"/>
        <w:jc w:val="both"/>
        <w:rPr>
          <w:b/>
          <w:color w:val="000000"/>
          <w:sz w:val="28"/>
          <w:szCs w:val="28"/>
        </w:rPr>
      </w:pPr>
    </w:p>
    <w:p w:rsidR="00102543" w:rsidRPr="00102543" w:rsidRDefault="00204C90" w:rsidP="0010254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02543" w:rsidRPr="00102543">
        <w:rPr>
          <w:b/>
          <w:color w:val="000000"/>
          <w:sz w:val="28"/>
          <w:szCs w:val="28"/>
        </w:rPr>
        <w:t xml:space="preserve">. Рассмотрение проекта дорожной карты по внедрению на территории городского округа «Город Чита» успешных практик, вошедших в Атлас муниципальных практик.  </w:t>
      </w:r>
    </w:p>
    <w:p w:rsidR="00102543" w:rsidRDefault="00102543" w:rsidP="00102543">
      <w:pPr>
        <w:ind w:firstLine="709"/>
        <w:jc w:val="both"/>
        <w:rPr>
          <w:color w:val="000000"/>
          <w:sz w:val="28"/>
          <w:szCs w:val="28"/>
        </w:rPr>
      </w:pPr>
      <w:r w:rsidRPr="00102543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.1. Принять к сведению информацию </w:t>
      </w:r>
      <w:r>
        <w:rPr>
          <w:color w:val="000000"/>
          <w:sz w:val="28"/>
          <w:szCs w:val="28"/>
        </w:rPr>
        <w:t xml:space="preserve">начальника отдела развития экономики муниципальных образований Т.В.Тирских о </w:t>
      </w:r>
      <w:r w:rsidR="003F6029">
        <w:rPr>
          <w:color w:val="000000"/>
          <w:sz w:val="28"/>
          <w:szCs w:val="28"/>
        </w:rPr>
        <w:t xml:space="preserve">присоединении </w:t>
      </w:r>
      <w:r w:rsidR="003F6029" w:rsidRPr="00102543">
        <w:rPr>
          <w:color w:val="000000"/>
          <w:sz w:val="28"/>
          <w:szCs w:val="28"/>
        </w:rPr>
        <w:t xml:space="preserve">городского округа «Город Чита» </w:t>
      </w:r>
      <w:r w:rsidR="003F6029">
        <w:rPr>
          <w:color w:val="000000"/>
          <w:sz w:val="28"/>
          <w:szCs w:val="28"/>
        </w:rPr>
        <w:t xml:space="preserve">к внедрению </w:t>
      </w:r>
      <w:r w:rsidR="003F6029" w:rsidRPr="00102543">
        <w:rPr>
          <w:color w:val="000000"/>
          <w:sz w:val="28"/>
          <w:szCs w:val="28"/>
        </w:rPr>
        <w:t>успешных практик, вошедших в Атлас муниципальных практик</w:t>
      </w:r>
      <w:r w:rsidR="003F6029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 xml:space="preserve">подготовленном </w:t>
      </w:r>
      <w:r w:rsidRPr="00102543">
        <w:rPr>
          <w:color w:val="000000"/>
          <w:sz w:val="28"/>
          <w:szCs w:val="28"/>
        </w:rPr>
        <w:t>проекте дорожной</w:t>
      </w:r>
      <w:r w:rsidR="003F6029">
        <w:rPr>
          <w:color w:val="000000"/>
          <w:sz w:val="28"/>
          <w:szCs w:val="28"/>
        </w:rPr>
        <w:t xml:space="preserve"> карты</w:t>
      </w:r>
      <w:r>
        <w:rPr>
          <w:color w:val="000000"/>
          <w:sz w:val="28"/>
          <w:szCs w:val="28"/>
        </w:rPr>
        <w:t>.</w:t>
      </w:r>
    </w:p>
    <w:p w:rsidR="00102543" w:rsidRDefault="00102543" w:rsidP="00204C9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Согласовать </w:t>
      </w:r>
      <w:r w:rsidRPr="00102543">
        <w:rPr>
          <w:color w:val="000000"/>
          <w:sz w:val="28"/>
          <w:szCs w:val="28"/>
        </w:rPr>
        <w:t>проект дорожной карты по внедрению на территории городского округа «Город Чита» успешных практик, вошедших в Атлас муниципальных практик</w:t>
      </w:r>
      <w:r w:rsidR="00CA3CB5">
        <w:rPr>
          <w:color w:val="000000"/>
          <w:sz w:val="28"/>
          <w:szCs w:val="28"/>
        </w:rPr>
        <w:t>,</w:t>
      </w:r>
      <w:r w:rsidR="003F6029">
        <w:rPr>
          <w:color w:val="000000"/>
          <w:sz w:val="28"/>
          <w:szCs w:val="28"/>
        </w:rPr>
        <w:t xml:space="preserve"> с предложением включить </w:t>
      </w:r>
      <w:r w:rsidR="00CA3CB5">
        <w:rPr>
          <w:color w:val="000000"/>
          <w:sz w:val="28"/>
          <w:szCs w:val="28"/>
        </w:rPr>
        <w:t>мероприяти</w:t>
      </w:r>
      <w:r w:rsidR="00204C90">
        <w:rPr>
          <w:color w:val="000000"/>
          <w:sz w:val="28"/>
          <w:szCs w:val="28"/>
        </w:rPr>
        <w:t>е о</w:t>
      </w:r>
      <w:r w:rsidR="0089378C">
        <w:rPr>
          <w:sz w:val="28"/>
          <w:szCs w:val="28"/>
        </w:rPr>
        <w:t xml:space="preserve"> прове</w:t>
      </w:r>
      <w:r w:rsidR="00CA3CB5">
        <w:rPr>
          <w:sz w:val="28"/>
          <w:szCs w:val="28"/>
        </w:rPr>
        <w:t>дени</w:t>
      </w:r>
      <w:r w:rsidR="00204C90">
        <w:rPr>
          <w:sz w:val="28"/>
          <w:szCs w:val="28"/>
        </w:rPr>
        <w:t>и</w:t>
      </w:r>
      <w:r w:rsidR="0089378C">
        <w:rPr>
          <w:sz w:val="28"/>
          <w:szCs w:val="28"/>
        </w:rPr>
        <w:t xml:space="preserve"> опрос</w:t>
      </w:r>
      <w:r w:rsidR="003F6029">
        <w:rPr>
          <w:sz w:val="28"/>
          <w:szCs w:val="28"/>
        </w:rPr>
        <w:t>а</w:t>
      </w:r>
      <w:r w:rsidR="0089378C">
        <w:rPr>
          <w:sz w:val="28"/>
          <w:szCs w:val="28"/>
        </w:rPr>
        <w:t xml:space="preserve"> предпринимателей </w:t>
      </w:r>
      <w:r w:rsidR="005339B3">
        <w:rPr>
          <w:color w:val="000000"/>
          <w:sz w:val="28"/>
          <w:szCs w:val="28"/>
        </w:rPr>
        <w:t>до</w:t>
      </w:r>
      <w:r w:rsidR="009B6FD5" w:rsidRPr="00102543">
        <w:rPr>
          <w:color w:val="000000"/>
          <w:sz w:val="28"/>
          <w:szCs w:val="28"/>
        </w:rPr>
        <w:t xml:space="preserve"> внедрени</w:t>
      </w:r>
      <w:r w:rsidR="005339B3">
        <w:rPr>
          <w:color w:val="000000"/>
          <w:sz w:val="28"/>
          <w:szCs w:val="28"/>
        </w:rPr>
        <w:t>я</w:t>
      </w:r>
      <w:r w:rsidR="009B6FD5" w:rsidRPr="00102543">
        <w:rPr>
          <w:color w:val="000000"/>
          <w:sz w:val="28"/>
          <w:szCs w:val="28"/>
        </w:rPr>
        <w:t xml:space="preserve"> на территории городского округа «Город Чита» успешных практик</w:t>
      </w:r>
      <w:r w:rsidR="009B6FD5">
        <w:rPr>
          <w:color w:val="000000"/>
          <w:sz w:val="28"/>
          <w:szCs w:val="28"/>
        </w:rPr>
        <w:t>;</w:t>
      </w:r>
      <w:r w:rsidR="0089378C">
        <w:rPr>
          <w:sz w:val="28"/>
          <w:szCs w:val="28"/>
        </w:rPr>
        <w:tab/>
      </w:r>
    </w:p>
    <w:p w:rsidR="0089378C" w:rsidRDefault="00204C90" w:rsidP="00893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2.3. </w:t>
      </w:r>
      <w:r>
        <w:rPr>
          <w:sz w:val="28"/>
          <w:szCs w:val="28"/>
        </w:rPr>
        <w:t>АО «Забинвестфонд» МФО</w:t>
      </w:r>
      <w:r w:rsidR="0089378C">
        <w:rPr>
          <w:sz w:val="28"/>
          <w:szCs w:val="28"/>
        </w:rPr>
        <w:t xml:space="preserve"> разместить на инвестиционном портале</w:t>
      </w:r>
      <w:r w:rsidR="009B6FD5" w:rsidRPr="009B6FD5">
        <w:rPr>
          <w:bCs/>
          <w:sz w:val="28"/>
          <w:szCs w:val="28"/>
        </w:rPr>
        <w:t xml:space="preserve"> </w:t>
      </w:r>
      <w:r w:rsidR="009B6FD5" w:rsidRPr="009018E1">
        <w:rPr>
          <w:bCs/>
          <w:sz w:val="28"/>
          <w:szCs w:val="28"/>
        </w:rPr>
        <w:t xml:space="preserve">Забайкальского края </w:t>
      </w:r>
      <w:hyperlink r:id="rId6" w:history="1">
        <w:r w:rsidR="009B6FD5" w:rsidRPr="00C52D25">
          <w:rPr>
            <w:rStyle w:val="ad"/>
            <w:bCs/>
            <w:sz w:val="28"/>
            <w:szCs w:val="28"/>
          </w:rPr>
          <w:t>http://zab-investportal.ru</w:t>
        </w:r>
      </w:hyperlink>
      <w:r w:rsidR="009B6FD5">
        <w:rPr>
          <w:bCs/>
          <w:sz w:val="28"/>
          <w:szCs w:val="28"/>
        </w:rPr>
        <w:t>. ссылку на специализированную интернет-страницу «Инвестиционная деятельность».</w:t>
      </w:r>
    </w:p>
    <w:p w:rsidR="00E93FD8" w:rsidRDefault="00204C90" w:rsidP="00204C90">
      <w:pPr>
        <w:tabs>
          <w:tab w:val="left" w:pos="2124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2.4. Рекомендовать</w:t>
      </w:r>
      <w:r w:rsidRPr="00204C90">
        <w:rPr>
          <w:sz w:val="28"/>
          <w:szCs w:val="28"/>
        </w:rPr>
        <w:t xml:space="preserve"> </w:t>
      </w:r>
      <w:r w:rsidRPr="00D94C3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94C37">
        <w:rPr>
          <w:sz w:val="28"/>
          <w:szCs w:val="28"/>
        </w:rPr>
        <w:t xml:space="preserve"> городского округа «Город Чита»</w:t>
      </w:r>
      <w:r>
        <w:rPr>
          <w:sz w:val="28"/>
          <w:szCs w:val="28"/>
        </w:rPr>
        <w:t xml:space="preserve"> включить в Совет по </w:t>
      </w:r>
      <w:r w:rsidR="00A01621">
        <w:rPr>
          <w:sz w:val="28"/>
          <w:szCs w:val="28"/>
        </w:rPr>
        <w:t xml:space="preserve">развитию малого и среднего </w:t>
      </w:r>
      <w:r>
        <w:rPr>
          <w:sz w:val="28"/>
          <w:szCs w:val="28"/>
        </w:rPr>
        <w:t>предпринимательств</w:t>
      </w:r>
      <w:r w:rsidR="00A01621">
        <w:rPr>
          <w:sz w:val="28"/>
          <w:szCs w:val="28"/>
        </w:rPr>
        <w:t xml:space="preserve">а в городском округе г.Чита </w:t>
      </w:r>
      <w:r>
        <w:rPr>
          <w:sz w:val="28"/>
          <w:szCs w:val="28"/>
        </w:rPr>
        <w:t xml:space="preserve">представителей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АО «Забинвестфонд» МФО и </w:t>
      </w:r>
      <w:r w:rsidRPr="00150B81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150B81">
        <w:rPr>
          <w:sz w:val="28"/>
          <w:szCs w:val="28"/>
        </w:rPr>
        <w:t xml:space="preserve"> поддержки малого предпринимательства Забайкальского края</w:t>
      </w:r>
      <w:r>
        <w:rPr>
          <w:sz w:val="28"/>
          <w:szCs w:val="28"/>
        </w:rPr>
        <w:t>.</w:t>
      </w:r>
    </w:p>
    <w:p w:rsidR="00204C90" w:rsidRDefault="00204C90" w:rsidP="00204C90">
      <w:pPr>
        <w:tabs>
          <w:tab w:val="left" w:pos="212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06646" w:rsidRDefault="002D6271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</w:t>
      </w:r>
      <w:r w:rsidR="00506646">
        <w:rPr>
          <w:rStyle w:val="FontStyle11"/>
          <w:sz w:val="28"/>
          <w:szCs w:val="28"/>
        </w:rPr>
        <w:t>сполняющий обязанности</w:t>
      </w:r>
    </w:p>
    <w:p w:rsidR="008F2C15" w:rsidRPr="008F2C15" w:rsidRDefault="00506646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8F2C15" w:rsidRPr="008F2C15">
        <w:rPr>
          <w:rStyle w:val="FontStyle11"/>
          <w:sz w:val="28"/>
          <w:szCs w:val="28"/>
        </w:rPr>
        <w:t>аместител</w:t>
      </w:r>
      <w:r w:rsidR="00571E30">
        <w:rPr>
          <w:rStyle w:val="FontStyle11"/>
          <w:sz w:val="28"/>
          <w:szCs w:val="28"/>
        </w:rPr>
        <w:t>я</w:t>
      </w:r>
      <w:r w:rsidR="008F2C15" w:rsidRPr="008F2C15">
        <w:rPr>
          <w:rStyle w:val="FontStyle11"/>
          <w:sz w:val="28"/>
          <w:szCs w:val="28"/>
        </w:rPr>
        <w:t xml:space="preserve"> председателя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 xml:space="preserve">Правительства Забайкальского края –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>министр</w:t>
      </w:r>
      <w:r w:rsidR="00571E30">
        <w:rPr>
          <w:rStyle w:val="FontStyle11"/>
          <w:sz w:val="28"/>
          <w:szCs w:val="28"/>
        </w:rPr>
        <w:t>а</w:t>
      </w:r>
      <w:r w:rsidRPr="008F2C15">
        <w:rPr>
          <w:rStyle w:val="FontStyle11"/>
          <w:sz w:val="28"/>
          <w:szCs w:val="28"/>
        </w:rPr>
        <w:t xml:space="preserve"> экономического развития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>Забайкальского края</w:t>
      </w:r>
      <w:r>
        <w:rPr>
          <w:rStyle w:val="FontStyle11"/>
          <w:sz w:val="28"/>
          <w:szCs w:val="28"/>
        </w:rPr>
        <w:t xml:space="preserve">, председатель Совета                  </w:t>
      </w:r>
      <w:r w:rsidRPr="008F2C15">
        <w:rPr>
          <w:rStyle w:val="FontStyle11"/>
          <w:sz w:val="28"/>
          <w:szCs w:val="28"/>
        </w:rPr>
        <w:t xml:space="preserve">                С.С.Новиченко</w:t>
      </w:r>
    </w:p>
    <w:p w:rsidR="00CA3CB5" w:rsidRDefault="00CA3CB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9C67B4" w:rsidRPr="008F2C15" w:rsidRDefault="00E93FD8" w:rsidP="00E93FD8">
      <w:pPr>
        <w:tabs>
          <w:tab w:val="left" w:pos="1171"/>
        </w:tabs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9C67B4">
        <w:rPr>
          <w:sz w:val="28"/>
          <w:szCs w:val="28"/>
        </w:rPr>
        <w:t>екретарь Совета                                                                             Н.А.Курбатова</w:t>
      </w:r>
    </w:p>
    <w:sectPr w:rsidR="009C67B4" w:rsidRPr="008F2C15" w:rsidSect="00204C90">
      <w:headerReference w:type="default" r:id="rId7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7A" w:rsidRDefault="00070A7A" w:rsidP="00E93FD8">
      <w:r>
        <w:separator/>
      </w:r>
    </w:p>
  </w:endnote>
  <w:endnote w:type="continuationSeparator" w:id="1">
    <w:p w:rsidR="00070A7A" w:rsidRDefault="00070A7A" w:rsidP="00E9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7A" w:rsidRDefault="00070A7A" w:rsidP="00E93FD8">
      <w:r>
        <w:separator/>
      </w:r>
    </w:p>
  </w:footnote>
  <w:footnote w:type="continuationSeparator" w:id="1">
    <w:p w:rsidR="00070A7A" w:rsidRDefault="00070A7A" w:rsidP="00E93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8398"/>
      <w:docPartObj>
        <w:docPartGallery w:val="Page Numbers (Top of Page)"/>
        <w:docPartUnique/>
      </w:docPartObj>
    </w:sdtPr>
    <w:sdtContent>
      <w:p w:rsidR="00420918" w:rsidRDefault="003B1A85">
        <w:pPr>
          <w:pStyle w:val="a8"/>
        </w:pPr>
        <w:fldSimple w:instr=" PAGE   \* MERGEFORMAT ">
          <w:r w:rsidR="00F4483F">
            <w:rPr>
              <w:noProof/>
            </w:rPr>
            <w:t>3</w:t>
          </w:r>
        </w:fldSimple>
      </w:p>
    </w:sdtContent>
  </w:sdt>
  <w:p w:rsidR="00420918" w:rsidRDefault="0042091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C15"/>
    <w:rsid w:val="000049DF"/>
    <w:rsid w:val="000074D6"/>
    <w:rsid w:val="00012978"/>
    <w:rsid w:val="00033833"/>
    <w:rsid w:val="00047547"/>
    <w:rsid w:val="0007099B"/>
    <w:rsid w:val="00070A7A"/>
    <w:rsid w:val="00093D9F"/>
    <w:rsid w:val="000B0369"/>
    <w:rsid w:val="000B64A7"/>
    <w:rsid w:val="000C5EE0"/>
    <w:rsid w:val="00102543"/>
    <w:rsid w:val="00147B05"/>
    <w:rsid w:val="00150B81"/>
    <w:rsid w:val="0015318F"/>
    <w:rsid w:val="0019555E"/>
    <w:rsid w:val="00204C90"/>
    <w:rsid w:val="00227A53"/>
    <w:rsid w:val="00237528"/>
    <w:rsid w:val="0024509B"/>
    <w:rsid w:val="0026157E"/>
    <w:rsid w:val="002673A9"/>
    <w:rsid w:val="002A4855"/>
    <w:rsid w:val="002D6271"/>
    <w:rsid w:val="002E5B1D"/>
    <w:rsid w:val="002F5414"/>
    <w:rsid w:val="00393C84"/>
    <w:rsid w:val="003B1A85"/>
    <w:rsid w:val="003C189E"/>
    <w:rsid w:val="003D07F8"/>
    <w:rsid w:val="003F6029"/>
    <w:rsid w:val="004039BC"/>
    <w:rsid w:val="00420918"/>
    <w:rsid w:val="00445D83"/>
    <w:rsid w:val="00467A20"/>
    <w:rsid w:val="00482597"/>
    <w:rsid w:val="00496A25"/>
    <w:rsid w:val="004F3253"/>
    <w:rsid w:val="004F3401"/>
    <w:rsid w:val="005048DE"/>
    <w:rsid w:val="00506646"/>
    <w:rsid w:val="00507DC7"/>
    <w:rsid w:val="005339B3"/>
    <w:rsid w:val="00571E30"/>
    <w:rsid w:val="005A7EF8"/>
    <w:rsid w:val="005C16FB"/>
    <w:rsid w:val="0060089B"/>
    <w:rsid w:val="006169CC"/>
    <w:rsid w:val="0062239C"/>
    <w:rsid w:val="00630495"/>
    <w:rsid w:val="006424B8"/>
    <w:rsid w:val="006528AD"/>
    <w:rsid w:val="006A1FD8"/>
    <w:rsid w:val="006B07AC"/>
    <w:rsid w:val="006B0C03"/>
    <w:rsid w:val="006B3F3A"/>
    <w:rsid w:val="006C3417"/>
    <w:rsid w:val="006D0D3E"/>
    <w:rsid w:val="006D3E72"/>
    <w:rsid w:val="007051C0"/>
    <w:rsid w:val="0073179D"/>
    <w:rsid w:val="007322FD"/>
    <w:rsid w:val="00777400"/>
    <w:rsid w:val="00786489"/>
    <w:rsid w:val="007A30F9"/>
    <w:rsid w:val="007A4554"/>
    <w:rsid w:val="007B24AD"/>
    <w:rsid w:val="007B2CFB"/>
    <w:rsid w:val="007C6DBC"/>
    <w:rsid w:val="007E096D"/>
    <w:rsid w:val="00862C76"/>
    <w:rsid w:val="00881E59"/>
    <w:rsid w:val="0089378C"/>
    <w:rsid w:val="008A464C"/>
    <w:rsid w:val="008B1AC4"/>
    <w:rsid w:val="008B606A"/>
    <w:rsid w:val="008D087C"/>
    <w:rsid w:val="008E1E73"/>
    <w:rsid w:val="008F2C15"/>
    <w:rsid w:val="008F58FC"/>
    <w:rsid w:val="0090371E"/>
    <w:rsid w:val="0091229A"/>
    <w:rsid w:val="009409DC"/>
    <w:rsid w:val="00957090"/>
    <w:rsid w:val="00974D3E"/>
    <w:rsid w:val="009A5425"/>
    <w:rsid w:val="009B6FD5"/>
    <w:rsid w:val="009C67B4"/>
    <w:rsid w:val="00A01621"/>
    <w:rsid w:val="00A13FA9"/>
    <w:rsid w:val="00A44A8F"/>
    <w:rsid w:val="00AA42F8"/>
    <w:rsid w:val="00AA4F7C"/>
    <w:rsid w:val="00AA7DD8"/>
    <w:rsid w:val="00AC4163"/>
    <w:rsid w:val="00AC7D0F"/>
    <w:rsid w:val="00AD033D"/>
    <w:rsid w:val="00AD6B8C"/>
    <w:rsid w:val="00B31B78"/>
    <w:rsid w:val="00B75741"/>
    <w:rsid w:val="00BB034C"/>
    <w:rsid w:val="00BE18E8"/>
    <w:rsid w:val="00C22B77"/>
    <w:rsid w:val="00C2553E"/>
    <w:rsid w:val="00C4408F"/>
    <w:rsid w:val="00CA1A19"/>
    <w:rsid w:val="00CA3CB5"/>
    <w:rsid w:val="00CA5B8B"/>
    <w:rsid w:val="00CA71CB"/>
    <w:rsid w:val="00D21D07"/>
    <w:rsid w:val="00D7548A"/>
    <w:rsid w:val="00D955CF"/>
    <w:rsid w:val="00D9717B"/>
    <w:rsid w:val="00DD005D"/>
    <w:rsid w:val="00E5792A"/>
    <w:rsid w:val="00E724BF"/>
    <w:rsid w:val="00E93FD8"/>
    <w:rsid w:val="00EF0A17"/>
    <w:rsid w:val="00F25AD6"/>
    <w:rsid w:val="00F363EB"/>
    <w:rsid w:val="00F4483F"/>
    <w:rsid w:val="00F75E5D"/>
    <w:rsid w:val="00F82F36"/>
    <w:rsid w:val="00F96AE4"/>
    <w:rsid w:val="00FA720D"/>
    <w:rsid w:val="00FC0DE9"/>
    <w:rsid w:val="00FD7BDF"/>
    <w:rsid w:val="00FE1C4A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757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C5EE0"/>
    <w:pPr>
      <w:keepNext/>
      <w:spacing w:after="120"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0C5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5E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5EE0"/>
    <w:rPr>
      <w:sz w:val="28"/>
      <w:lang w:val="en-US" w:eastAsia="ru-RU" w:bidi="ar-SA"/>
    </w:rPr>
  </w:style>
  <w:style w:type="character" w:customStyle="1" w:styleId="50">
    <w:name w:val="Заголовок 5 Знак"/>
    <w:basedOn w:val="a0"/>
    <w:link w:val="5"/>
    <w:rsid w:val="000C5E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C5EE0"/>
    <w:rPr>
      <w:b/>
      <w:bCs/>
      <w:sz w:val="22"/>
      <w:szCs w:val="22"/>
    </w:rPr>
  </w:style>
  <w:style w:type="character" w:styleId="a3">
    <w:name w:val="Strong"/>
    <w:basedOn w:val="a0"/>
    <w:qFormat/>
    <w:rsid w:val="000C5EE0"/>
    <w:rPr>
      <w:b/>
      <w:bCs/>
    </w:rPr>
  </w:style>
  <w:style w:type="character" w:customStyle="1" w:styleId="FontStyle11">
    <w:name w:val="Font Style11"/>
    <w:basedOn w:val="a0"/>
    <w:uiPriority w:val="99"/>
    <w:rsid w:val="008F2C1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2C15"/>
    <w:pPr>
      <w:widowControl w:val="0"/>
      <w:autoSpaceDE w:val="0"/>
      <w:autoSpaceDN w:val="0"/>
      <w:adjustRightInd w:val="0"/>
      <w:jc w:val="left"/>
    </w:pPr>
  </w:style>
  <w:style w:type="table" w:styleId="a4">
    <w:name w:val="Table Grid"/>
    <w:basedOn w:val="a1"/>
    <w:uiPriority w:val="59"/>
    <w:rsid w:val="006D3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5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75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496A25"/>
    <w:pPr>
      <w:spacing w:before="100" w:beforeAutospacing="1" w:after="100" w:afterAutospacing="1"/>
      <w:jc w:val="left"/>
    </w:pPr>
  </w:style>
  <w:style w:type="paragraph" w:styleId="a8">
    <w:name w:val="header"/>
    <w:basedOn w:val="a"/>
    <w:link w:val="a9"/>
    <w:uiPriority w:val="99"/>
    <w:unhideWhenUsed/>
    <w:rsid w:val="00E93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FD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93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3FD8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571E30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506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b-investpor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</dc:creator>
  <cp:lastModifiedBy>Kurbatova</cp:lastModifiedBy>
  <cp:revision>9</cp:revision>
  <cp:lastPrinted>2016-11-17T03:56:00Z</cp:lastPrinted>
  <dcterms:created xsi:type="dcterms:W3CDTF">2016-11-11T01:19:00Z</dcterms:created>
  <dcterms:modified xsi:type="dcterms:W3CDTF">2016-11-17T07:39:00Z</dcterms:modified>
</cp:coreProperties>
</file>