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D5" w:rsidRDefault="006C21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21D5" w:rsidRDefault="006C21D5">
      <w:pPr>
        <w:pStyle w:val="ConsPlusNormal"/>
        <w:jc w:val="both"/>
        <w:outlineLvl w:val="0"/>
      </w:pPr>
    </w:p>
    <w:p w:rsidR="006C21D5" w:rsidRDefault="006C21D5">
      <w:pPr>
        <w:pStyle w:val="ConsPlusTitle"/>
        <w:jc w:val="center"/>
        <w:outlineLvl w:val="0"/>
      </w:pPr>
      <w:r>
        <w:t>РЕГИОНАЛЬНАЯ СЛУЖБА ПО ТАРИФАМ И ЦЕНООБРАЗОВАНИЮ</w:t>
      </w:r>
    </w:p>
    <w:p w:rsidR="006C21D5" w:rsidRDefault="006C21D5">
      <w:pPr>
        <w:pStyle w:val="ConsPlusTitle"/>
        <w:jc w:val="center"/>
      </w:pPr>
      <w:r>
        <w:t>ЗАБАЙКАЛЬСКОГО КРАЯ</w:t>
      </w:r>
    </w:p>
    <w:p w:rsidR="006C21D5" w:rsidRDefault="006C21D5">
      <w:pPr>
        <w:pStyle w:val="ConsPlusTitle"/>
        <w:jc w:val="center"/>
      </w:pPr>
    </w:p>
    <w:p w:rsidR="006C21D5" w:rsidRDefault="006C21D5">
      <w:pPr>
        <w:pStyle w:val="ConsPlusTitle"/>
        <w:jc w:val="center"/>
      </w:pPr>
      <w:r>
        <w:t>ПРИКАЗ</w:t>
      </w:r>
    </w:p>
    <w:p w:rsidR="006C21D5" w:rsidRDefault="006C21D5">
      <w:pPr>
        <w:pStyle w:val="ConsPlusTitle"/>
        <w:jc w:val="center"/>
      </w:pPr>
      <w:r>
        <w:t>от 30 ноября 2015 г. N 502</w:t>
      </w:r>
    </w:p>
    <w:p w:rsidR="006C21D5" w:rsidRDefault="006C21D5">
      <w:pPr>
        <w:pStyle w:val="ConsPlusTitle"/>
        <w:jc w:val="center"/>
      </w:pPr>
    </w:p>
    <w:p w:rsidR="006C21D5" w:rsidRDefault="006C21D5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6C21D5" w:rsidRDefault="006C21D5">
      <w:pPr>
        <w:pStyle w:val="ConsPlusTitle"/>
        <w:jc w:val="center"/>
      </w:pPr>
      <w:proofErr w:type="gramStart"/>
      <w:r>
        <w:t>ГОРЯЧУЮ ВОДУ В ОТКРЫТОЙ СИСТЕМЕ ТЕПЛОСНАБЖЕНИЯ (ГОРЯЧЕЕ</w:t>
      </w:r>
      <w:proofErr w:type="gramEnd"/>
    </w:p>
    <w:p w:rsidR="006C21D5" w:rsidRDefault="006C21D5">
      <w:pPr>
        <w:pStyle w:val="ConsPlusTitle"/>
        <w:jc w:val="center"/>
      </w:pPr>
      <w:proofErr w:type="gramStart"/>
      <w:r>
        <w:t>ВОДОСНАБЖЕНИЕ), ПОСТАВЛЯЕМЫЕ ПАО "ТЕРРИТОРИАЛЬНАЯ</w:t>
      </w:r>
      <w:proofErr w:type="gramEnd"/>
    </w:p>
    <w:p w:rsidR="006C21D5" w:rsidRDefault="006C21D5">
      <w:pPr>
        <w:pStyle w:val="ConsPlusTitle"/>
        <w:jc w:val="center"/>
      </w:pPr>
      <w:r>
        <w:t xml:space="preserve">ГЕНЕРИРУЮЩАЯ КОМПАНИЯ N 14" (ПАО ТГК-14") </w:t>
      </w:r>
      <w:proofErr w:type="gramStart"/>
      <w:r>
        <w:t>КОНЕЧНЫМ</w:t>
      </w:r>
      <w:proofErr w:type="gramEnd"/>
    </w:p>
    <w:p w:rsidR="006C21D5" w:rsidRDefault="006C21D5">
      <w:pPr>
        <w:pStyle w:val="ConsPlusTitle"/>
        <w:jc w:val="center"/>
      </w:pPr>
      <w:r>
        <w:t>ПОТРЕБИТЕЛЯМ, НА 2016 - 2018 ГОДЫ</w:t>
      </w: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и ценообразованию Забайкальского края, утвержденным постановлением Правительства Забайкальского края от 24 апреля 2014 года N 229, на основании заключения и решения Правления приказываю:</w:t>
      </w:r>
      <w:proofErr w:type="gramEnd"/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ind w:firstLine="540"/>
        <w:jc w:val="both"/>
      </w:pPr>
      <w:bookmarkStart w:id="0" w:name="P15"/>
      <w:bookmarkEnd w:id="0"/>
      <w:r>
        <w:t xml:space="preserve">1. Установить </w:t>
      </w:r>
      <w:hyperlink w:anchor="P44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ПАО "Территориальная генерирующая компания N 14" (ПАО "ТГК-14") (Читинской ТЭЦ-1, Читинской ТЭЦ-2, Шерловогорской ТЭЦ, Приаргунской ТЭЦ) потребителям, на 2016 - 2018 годы с календарной разбивкой согласно приложению N 1.</w:t>
      </w:r>
    </w:p>
    <w:p w:rsidR="006C21D5" w:rsidRDefault="006C21D5">
      <w:pPr>
        <w:pStyle w:val="ConsPlusNormal"/>
        <w:ind w:firstLine="540"/>
        <w:jc w:val="both"/>
      </w:pPr>
      <w:bookmarkStart w:id="1" w:name="P16"/>
      <w:bookmarkEnd w:id="1"/>
      <w:r>
        <w:t xml:space="preserve">2. Установить </w:t>
      </w:r>
      <w:hyperlink w:anchor="P111" w:history="1">
        <w:r>
          <w:rPr>
            <w:color w:val="0000FF"/>
          </w:rPr>
          <w:t>тарифы</w:t>
        </w:r>
      </w:hyperlink>
      <w:r>
        <w:t xml:space="preserve"> на горячую воду в открытой системе теплоснабжения (горячее водоснабжение), поставляемую ПАО "Территориальная генерирующая компания N 14" (ПАО "ТГК-14") (Шерловогорской ТЭЦ, Приаргунской ТЭЦ) потребителям, на 2016 - 2018 годы с календарной разбивкой согласно приложению N 2.</w:t>
      </w:r>
    </w:p>
    <w:p w:rsidR="006C21D5" w:rsidRDefault="006C21D5">
      <w:pPr>
        <w:pStyle w:val="ConsPlusNormal"/>
        <w:ind w:firstLine="540"/>
        <w:jc w:val="both"/>
      </w:pPr>
      <w:r>
        <w:t xml:space="preserve">3. Установить на 2016 - 2018 годы долгосрочные </w:t>
      </w:r>
      <w:hyperlink w:anchor="P209" w:history="1">
        <w:r>
          <w:rPr>
            <w:color w:val="0000FF"/>
          </w:rPr>
          <w:t>параметры</w:t>
        </w:r>
      </w:hyperlink>
      <w:r>
        <w:t xml:space="preserve"> регулирования для формирования тарифов на тепловую энергию (мощность) с использованием метода индексации установленных тарифов согласно приложению N 3.</w:t>
      </w:r>
    </w:p>
    <w:p w:rsidR="006C21D5" w:rsidRDefault="006C21D5">
      <w:pPr>
        <w:pStyle w:val="ConsPlusNormal"/>
        <w:ind w:firstLine="540"/>
        <w:jc w:val="both"/>
      </w:pPr>
      <w:bookmarkStart w:id="2" w:name="P18"/>
      <w:bookmarkEnd w:id="2"/>
      <w:r>
        <w:t xml:space="preserve">4. Тарифы, установленные в </w:t>
      </w:r>
      <w:hyperlink w:anchor="P15" w:history="1">
        <w:r>
          <w:rPr>
            <w:color w:val="0000FF"/>
          </w:rPr>
          <w:t>пунктах 1</w:t>
        </w:r>
      </w:hyperlink>
      <w:r>
        <w:t xml:space="preserve">, </w:t>
      </w:r>
      <w:hyperlink w:anchor="P16" w:history="1">
        <w:r>
          <w:rPr>
            <w:color w:val="0000FF"/>
          </w:rPr>
          <w:t>2</w:t>
        </w:r>
      </w:hyperlink>
      <w:r>
        <w:t xml:space="preserve"> настоящего приказа, действуют с 1 января 2016 года по 31 декабря 2018 года.</w:t>
      </w:r>
    </w:p>
    <w:p w:rsidR="006C21D5" w:rsidRDefault="006C21D5">
      <w:pPr>
        <w:pStyle w:val="ConsPlusNormal"/>
        <w:ind w:firstLine="540"/>
        <w:jc w:val="both"/>
      </w:pPr>
      <w:r>
        <w:t>5. Признать утратившими силу с 1 января 2016 года:</w:t>
      </w:r>
    </w:p>
    <w:p w:rsidR="006C21D5" w:rsidRDefault="006C21D5">
      <w:pPr>
        <w:pStyle w:val="ConsPlusNormal"/>
        <w:ind w:firstLine="540"/>
        <w:jc w:val="both"/>
      </w:pPr>
      <w:r>
        <w:t xml:space="preserve">5.1. </w:t>
      </w:r>
      <w:hyperlink r:id="rId9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и ценообразованию Забайкальского края от 19 декабря 2014 года N 718 "Об установлении тарифов на тепловую энергию (мощность) и горячую воду в открытой системе теплоснабжения (горячего водоснабжения), поставляемые ОАО "Территориальная генерирующая компания N 14" (ОАО ТГК-14") конечным потребителям Забайкальского края, на 2015 год".</w:t>
      </w:r>
    </w:p>
    <w:p w:rsidR="006C21D5" w:rsidRDefault="006C21D5">
      <w:pPr>
        <w:pStyle w:val="ConsPlusNormal"/>
        <w:ind w:firstLine="540"/>
        <w:jc w:val="both"/>
      </w:pPr>
      <w:r>
        <w:t xml:space="preserve">5.2. </w:t>
      </w:r>
      <w:hyperlink r:id="rId10" w:history="1">
        <w:r>
          <w:rPr>
            <w:color w:val="0000FF"/>
          </w:rPr>
          <w:t>Пункт 81</w:t>
        </w:r>
      </w:hyperlink>
      <w:r>
        <w:t xml:space="preserve"> приказа Региональной службы по тарифам и ценообразованию Забайкальского края от 25 июня 2015 года N 103 "О внесении изменений в некоторые приказы Региональной службы по тарифам и ценообразованию Забайкальского края".</w:t>
      </w:r>
    </w:p>
    <w:p w:rsidR="006C21D5" w:rsidRDefault="006C2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1D5" w:rsidRDefault="006C21D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C21D5" w:rsidRDefault="006C21D5">
      <w:pPr>
        <w:pStyle w:val="ConsPlusNormal"/>
        <w:ind w:firstLine="540"/>
        <w:jc w:val="both"/>
      </w:pPr>
      <w:r>
        <w:rPr>
          <w:color w:val="0A2666"/>
        </w:rPr>
        <w:t xml:space="preserve">Пункт 6 фактически утратил силу с 1 января 2016 года в связи с изданием </w:t>
      </w:r>
      <w:hyperlink r:id="rId11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Региональной службы по тарифам и ценообразованию Забайкальского края от 30.11.2015 N 503, признавшего </w:t>
      </w:r>
      <w:hyperlink r:id="rId12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Региональной службы по тарифам и ценообразованию Забайкальского края от 31.07.2015 N 130 утратившим силу.</w:t>
      </w:r>
    </w:p>
    <w:p w:rsidR="006C21D5" w:rsidRDefault="006C2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1D5" w:rsidRDefault="006C21D5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приказе</w:t>
        </w:r>
      </w:hyperlink>
      <w:r>
        <w:t xml:space="preserve"> Региональной службы по тарифам и ценообразованию Забайкальского края от 31 июля 2015 года N 130 "О внесении изменений в некоторые приказы Региональной службы по тарифам и ценообразованию Забайкальского края" </w:t>
      </w:r>
      <w:hyperlink r:id="rId14" w:history="1">
        <w:r>
          <w:rPr>
            <w:color w:val="0000FF"/>
          </w:rPr>
          <w:t>слова</w:t>
        </w:r>
      </w:hyperlink>
      <w:r>
        <w:t xml:space="preserve"> "от 19 декабря 2014 года N 718 "Об </w:t>
      </w:r>
      <w:r>
        <w:lastRenderedPageBreak/>
        <w:t>установлении тарифов на тепловую энергию (мощность) и горячую воду в открытой системе теплоснабжения (горячего водоснабжения), поставляемые ОАО "Территориальная генерирующая компания</w:t>
      </w:r>
      <w:proofErr w:type="gramEnd"/>
      <w:r>
        <w:t xml:space="preserve"> N 14" (ОАО "ТГК-14") конечным потребителям Забайкальского края, на 2015 год" (с изменениями, внесенными приказом Региональной службы по тарифам и ценообразованию Забайкальского края от 25 июня 2015 года N 103)," исключить.</w:t>
      </w: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right"/>
      </w:pPr>
      <w:r>
        <w:t>Руководитель Службы</w:t>
      </w:r>
    </w:p>
    <w:p w:rsidR="006C21D5" w:rsidRDefault="006C21D5">
      <w:pPr>
        <w:pStyle w:val="ConsPlusNormal"/>
        <w:jc w:val="right"/>
      </w:pPr>
      <w:r>
        <w:t>В.И.ПАЗДНИКОВ</w:t>
      </w: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1D5" w:rsidRDefault="006C21D5">
      <w:pPr>
        <w:pStyle w:val="ConsPlusNormal"/>
        <w:ind w:firstLine="540"/>
        <w:jc w:val="both"/>
      </w:pPr>
      <w:r>
        <w:t>Тарифы действуют с 1 января 2016 года по 31 декабря 2018 года (</w:t>
      </w:r>
      <w:hyperlink w:anchor="P18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6C21D5" w:rsidRDefault="006C2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1D5" w:rsidRDefault="006C21D5">
      <w:pPr>
        <w:sectPr w:rsidR="006C21D5" w:rsidSect="00C25F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1D5" w:rsidRDefault="006C21D5">
      <w:pPr>
        <w:pStyle w:val="ConsPlusNormal"/>
        <w:jc w:val="right"/>
        <w:outlineLvl w:val="0"/>
      </w:pPr>
      <w:r>
        <w:lastRenderedPageBreak/>
        <w:t>Приложение N 1</w:t>
      </w:r>
    </w:p>
    <w:p w:rsidR="006C21D5" w:rsidRDefault="006C21D5">
      <w:pPr>
        <w:pStyle w:val="ConsPlusNormal"/>
        <w:jc w:val="right"/>
      </w:pPr>
      <w:r>
        <w:t>к приказу Региональной службы</w:t>
      </w:r>
    </w:p>
    <w:p w:rsidR="006C21D5" w:rsidRDefault="006C21D5">
      <w:pPr>
        <w:pStyle w:val="ConsPlusNormal"/>
        <w:jc w:val="right"/>
      </w:pPr>
      <w:r>
        <w:t>по тарифам и ценообразованию</w:t>
      </w:r>
    </w:p>
    <w:p w:rsidR="006C21D5" w:rsidRDefault="006C21D5">
      <w:pPr>
        <w:pStyle w:val="ConsPlusNormal"/>
        <w:jc w:val="right"/>
      </w:pPr>
      <w:r>
        <w:t>Забайкальского края</w:t>
      </w:r>
    </w:p>
    <w:p w:rsidR="006C21D5" w:rsidRDefault="006C21D5">
      <w:pPr>
        <w:pStyle w:val="ConsPlusNormal"/>
        <w:jc w:val="right"/>
      </w:pPr>
      <w:r>
        <w:t>от 30 ноября 2015 г. N 502</w:t>
      </w: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center"/>
      </w:pPr>
      <w:bookmarkStart w:id="3" w:name="P44"/>
      <w:bookmarkEnd w:id="3"/>
      <w:r>
        <w:t>ТАРИФЫ</w:t>
      </w:r>
    </w:p>
    <w:p w:rsidR="006C21D5" w:rsidRDefault="006C21D5">
      <w:pPr>
        <w:pStyle w:val="ConsPlusNormal"/>
        <w:jc w:val="center"/>
      </w:pPr>
      <w:r>
        <w:t>НА ТЕПЛОВУЮ ЭНЕРГИЮ (МОЩНОСТЬ), ПОСТАВЛЯЕМУЮ ПАО</w:t>
      </w:r>
    </w:p>
    <w:p w:rsidR="006C21D5" w:rsidRDefault="006C21D5">
      <w:pPr>
        <w:pStyle w:val="ConsPlusNormal"/>
        <w:jc w:val="center"/>
      </w:pPr>
      <w:r>
        <w:t>"ТЕРРИТОРИАЛЬНАЯ ГЕНЕРИРУЮЩАЯ КОМПАНИЯ N 14" (ПАО "ТГК-14")</w:t>
      </w:r>
    </w:p>
    <w:p w:rsidR="006C21D5" w:rsidRDefault="006C21D5">
      <w:pPr>
        <w:pStyle w:val="ConsPlusNormal"/>
        <w:jc w:val="center"/>
      </w:pPr>
      <w:proofErr w:type="gramStart"/>
      <w:r>
        <w:t>(ЧИТИНСКОЙ ТЭЦ-1, ЧИТИНСКОЙ ТЭЦ-2, ШЕРЛОВОГОРСКОЙ ТЭЦ,</w:t>
      </w:r>
      <w:proofErr w:type="gramEnd"/>
    </w:p>
    <w:p w:rsidR="006C21D5" w:rsidRDefault="006C21D5">
      <w:pPr>
        <w:pStyle w:val="ConsPlusNormal"/>
        <w:jc w:val="center"/>
      </w:pPr>
      <w:proofErr w:type="gramStart"/>
      <w:r>
        <w:t>ПРИАРГУНСКОЙ ТЭЦ) ПОТРЕБИТЕЛЯМ, НА 2016 - 2018 ГОДЫ</w:t>
      </w:r>
      <w:proofErr w:type="gramEnd"/>
    </w:p>
    <w:p w:rsidR="006C21D5" w:rsidRDefault="006C21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44"/>
        <w:gridCol w:w="1814"/>
        <w:gridCol w:w="1037"/>
        <w:gridCol w:w="1805"/>
        <w:gridCol w:w="1795"/>
      </w:tblGrid>
      <w:tr w:rsidR="006C21D5">
        <w:tc>
          <w:tcPr>
            <w:tcW w:w="62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1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037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600" w:type="dxa"/>
            <w:gridSpan w:val="2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1037" w:type="dxa"/>
            <w:vMerge/>
          </w:tcPr>
          <w:p w:rsidR="006C21D5" w:rsidRDefault="006C21D5"/>
        </w:tc>
        <w:tc>
          <w:tcPr>
            <w:tcW w:w="3600" w:type="dxa"/>
            <w:gridSpan w:val="2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Вода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1037" w:type="dxa"/>
            <w:vMerge/>
          </w:tcPr>
          <w:p w:rsidR="006C21D5" w:rsidRDefault="006C21D5"/>
        </w:tc>
        <w:tc>
          <w:tcPr>
            <w:tcW w:w="180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79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6C21D5">
        <w:tc>
          <w:tcPr>
            <w:tcW w:w="62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 xml:space="preserve">ПАО "Территориальная генерирующая компания N 14" (ПАО "ТГК-14") </w:t>
            </w:r>
            <w:hyperlink w:anchor="P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51" w:type="dxa"/>
            <w:gridSpan w:val="4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Потребители, оплачивающие производство и передачу тепловой энергии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0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0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1789,81</w:t>
            </w:r>
          </w:p>
        </w:tc>
        <w:tc>
          <w:tcPr>
            <w:tcW w:w="179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2416,25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10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0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2416,25</w:t>
            </w:r>
          </w:p>
        </w:tc>
        <w:tc>
          <w:tcPr>
            <w:tcW w:w="179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2564,85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10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80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2564,85</w:t>
            </w:r>
          </w:p>
        </w:tc>
        <w:tc>
          <w:tcPr>
            <w:tcW w:w="179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2722,59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6451" w:type="dxa"/>
            <w:gridSpan w:val="4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 xml:space="preserve">Население городского округа "Город Чита", городского поселения "Шерловогорское" (с учетом НДС) </w:t>
            </w:r>
            <w:hyperlink w:anchor="P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0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0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1096,78</w:t>
            </w:r>
          </w:p>
        </w:tc>
        <w:tc>
          <w:tcPr>
            <w:tcW w:w="179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1142,85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10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0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1142,85</w:t>
            </w:r>
          </w:p>
        </w:tc>
        <w:tc>
          <w:tcPr>
            <w:tcW w:w="179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1201,13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10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80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1201,13</w:t>
            </w:r>
          </w:p>
        </w:tc>
        <w:tc>
          <w:tcPr>
            <w:tcW w:w="179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1257,58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6451" w:type="dxa"/>
            <w:gridSpan w:val="4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 xml:space="preserve">Население городского поселения "Приаргунское" (с учетом НДС) </w:t>
            </w:r>
            <w:hyperlink w:anchor="P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0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0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1036,70</w:t>
            </w:r>
          </w:p>
        </w:tc>
        <w:tc>
          <w:tcPr>
            <w:tcW w:w="179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1080,24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10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0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1080,24</w:t>
            </w:r>
          </w:p>
        </w:tc>
        <w:tc>
          <w:tcPr>
            <w:tcW w:w="179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1135,33</w:t>
            </w:r>
          </w:p>
        </w:tc>
      </w:tr>
      <w:tr w:rsidR="006C21D5">
        <w:tc>
          <w:tcPr>
            <w:tcW w:w="624" w:type="dxa"/>
            <w:vMerge/>
          </w:tcPr>
          <w:p w:rsidR="006C21D5" w:rsidRDefault="006C21D5"/>
        </w:tc>
        <w:tc>
          <w:tcPr>
            <w:tcW w:w="2544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10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80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1135,33</w:t>
            </w:r>
          </w:p>
        </w:tc>
        <w:tc>
          <w:tcPr>
            <w:tcW w:w="1795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1188,69</w:t>
            </w:r>
          </w:p>
        </w:tc>
      </w:tr>
    </w:tbl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ind w:firstLine="540"/>
        <w:jc w:val="both"/>
      </w:pPr>
      <w:r>
        <w:t>--------------------------------</w:t>
      </w:r>
    </w:p>
    <w:p w:rsidR="006C21D5" w:rsidRDefault="006C21D5">
      <w:pPr>
        <w:pStyle w:val="ConsPlusNormal"/>
        <w:ind w:firstLine="540"/>
        <w:jc w:val="both"/>
      </w:pPr>
      <w:bookmarkStart w:id="4" w:name="P95"/>
      <w:bookmarkEnd w:id="4"/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Федерации.</w:t>
      </w:r>
    </w:p>
    <w:p w:rsidR="006C21D5" w:rsidRDefault="006C21D5">
      <w:pPr>
        <w:pStyle w:val="ConsPlusNormal"/>
        <w:ind w:firstLine="540"/>
        <w:jc w:val="both"/>
      </w:pPr>
      <w:bookmarkStart w:id="5" w:name="P96"/>
      <w:bookmarkEnd w:id="5"/>
      <w:r>
        <w:t>&lt;**&gt; В тариф не включен налог на добавленную стоимость.</w:t>
      </w: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1D5" w:rsidRDefault="006C21D5">
      <w:pPr>
        <w:pStyle w:val="ConsPlusNormal"/>
        <w:ind w:firstLine="540"/>
        <w:jc w:val="both"/>
      </w:pPr>
      <w:r>
        <w:t>Тарифы действуют с 1 января 2016 года по 31 декабря 2018 года (</w:t>
      </w:r>
      <w:hyperlink w:anchor="P18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6C21D5" w:rsidRDefault="006C2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1D5" w:rsidRDefault="006C21D5">
      <w:pPr>
        <w:pStyle w:val="ConsPlusNormal"/>
        <w:jc w:val="right"/>
        <w:outlineLvl w:val="0"/>
      </w:pPr>
      <w:r>
        <w:t>Приложение N 2</w:t>
      </w:r>
    </w:p>
    <w:p w:rsidR="006C21D5" w:rsidRDefault="006C21D5">
      <w:pPr>
        <w:pStyle w:val="ConsPlusNormal"/>
        <w:jc w:val="right"/>
      </w:pPr>
      <w:r>
        <w:t>к приказу Региональной службы</w:t>
      </w:r>
    </w:p>
    <w:p w:rsidR="006C21D5" w:rsidRDefault="006C21D5">
      <w:pPr>
        <w:pStyle w:val="ConsPlusNormal"/>
        <w:jc w:val="right"/>
      </w:pPr>
      <w:r>
        <w:t>по тарифам и ценообразованию</w:t>
      </w:r>
    </w:p>
    <w:p w:rsidR="006C21D5" w:rsidRDefault="006C21D5">
      <w:pPr>
        <w:pStyle w:val="ConsPlusNormal"/>
        <w:jc w:val="right"/>
      </w:pPr>
      <w:r>
        <w:t>Забайкальского края</w:t>
      </w:r>
    </w:p>
    <w:p w:rsidR="006C21D5" w:rsidRDefault="006C21D5">
      <w:pPr>
        <w:pStyle w:val="ConsPlusNormal"/>
        <w:jc w:val="right"/>
      </w:pPr>
      <w:r>
        <w:t>от 30 ноября 2015 г. N 502</w:t>
      </w: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center"/>
      </w:pPr>
      <w:bookmarkStart w:id="6" w:name="P111"/>
      <w:bookmarkEnd w:id="6"/>
      <w:r>
        <w:t>ТАРИФЫ</w:t>
      </w:r>
    </w:p>
    <w:p w:rsidR="006C21D5" w:rsidRDefault="006C21D5">
      <w:pPr>
        <w:pStyle w:val="ConsPlusNormal"/>
        <w:jc w:val="center"/>
      </w:pPr>
      <w:proofErr w:type="gramStart"/>
      <w:r>
        <w:t>НА ГОРЯЧУЮ ВОДУ В ОТКРЫТОЙ СИСТЕМЕ ТЕПЛОСНАБЖЕНИЯ (ГОРЯЧЕЕ</w:t>
      </w:r>
      <w:proofErr w:type="gramEnd"/>
    </w:p>
    <w:p w:rsidR="006C21D5" w:rsidRDefault="006C21D5">
      <w:pPr>
        <w:pStyle w:val="ConsPlusNormal"/>
        <w:jc w:val="center"/>
      </w:pPr>
      <w:proofErr w:type="gramStart"/>
      <w:r>
        <w:t>ВОДОСНАБЖЕНИЕ), ПОСТАВЛЯЕМУЮ ПАО "ТЕРРИТОРИАЛЬНАЯ</w:t>
      </w:r>
      <w:proofErr w:type="gramEnd"/>
    </w:p>
    <w:p w:rsidR="006C21D5" w:rsidRDefault="006C21D5">
      <w:pPr>
        <w:pStyle w:val="ConsPlusNormal"/>
        <w:jc w:val="center"/>
      </w:pPr>
      <w:proofErr w:type="gramStart"/>
      <w:r>
        <w:t>ГЕНЕРИРУЮЩАЯ КОМПАНИЯ N 14" (ПАО "ТГК-14") (ШЕРЛОВОГОРСКОЙ</w:t>
      </w:r>
      <w:proofErr w:type="gramEnd"/>
    </w:p>
    <w:p w:rsidR="006C21D5" w:rsidRDefault="006C21D5">
      <w:pPr>
        <w:pStyle w:val="ConsPlusNormal"/>
        <w:jc w:val="center"/>
      </w:pPr>
      <w:proofErr w:type="gramStart"/>
      <w:r>
        <w:t>ТЭЦ, ПРИАРГУНСКОЙ ТЭЦ) ПОТРЕБИТЕЛЯМ, НА 2016 - 2018 ГОДЫ</w:t>
      </w:r>
      <w:proofErr w:type="gramEnd"/>
    </w:p>
    <w:p w:rsidR="006C21D5" w:rsidRDefault="006C21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24"/>
        <w:gridCol w:w="1020"/>
        <w:gridCol w:w="964"/>
        <w:gridCol w:w="964"/>
        <w:gridCol w:w="1020"/>
        <w:gridCol w:w="907"/>
        <w:gridCol w:w="1077"/>
        <w:gridCol w:w="964"/>
        <w:gridCol w:w="1020"/>
      </w:tblGrid>
      <w:tr w:rsidR="006C21D5">
        <w:tc>
          <w:tcPr>
            <w:tcW w:w="567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регулируемой организации</w:t>
            </w:r>
          </w:p>
        </w:tc>
        <w:tc>
          <w:tcPr>
            <w:tcW w:w="62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3968" w:type="dxa"/>
            <w:gridSpan w:val="4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Для бюджетных и прочих потребителей</w:t>
            </w:r>
          </w:p>
        </w:tc>
        <w:tc>
          <w:tcPr>
            <w:tcW w:w="3968" w:type="dxa"/>
            <w:gridSpan w:val="4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2154" w:type="dxa"/>
            <w:vMerge/>
          </w:tcPr>
          <w:p w:rsidR="006C21D5" w:rsidRDefault="006C21D5"/>
        </w:tc>
        <w:tc>
          <w:tcPr>
            <w:tcW w:w="624" w:type="dxa"/>
            <w:vMerge/>
          </w:tcPr>
          <w:p w:rsidR="006C21D5" w:rsidRDefault="006C21D5"/>
        </w:tc>
        <w:tc>
          <w:tcPr>
            <w:tcW w:w="1984" w:type="dxa"/>
            <w:gridSpan w:val="2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Компонент на теплоноситель,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Компонент на теплоноситель,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2154" w:type="dxa"/>
            <w:vMerge/>
          </w:tcPr>
          <w:p w:rsidR="006C21D5" w:rsidRDefault="006C21D5"/>
        </w:tc>
        <w:tc>
          <w:tcPr>
            <w:tcW w:w="624" w:type="dxa"/>
            <w:vMerge/>
          </w:tcPr>
          <w:p w:rsidR="006C21D5" w:rsidRDefault="006C21D5"/>
        </w:tc>
        <w:tc>
          <w:tcPr>
            <w:tcW w:w="1984" w:type="dxa"/>
            <w:gridSpan w:val="2"/>
            <w:vMerge/>
          </w:tcPr>
          <w:p w:rsidR="006C21D5" w:rsidRDefault="006C21D5"/>
        </w:tc>
        <w:tc>
          <w:tcPr>
            <w:tcW w:w="1984" w:type="dxa"/>
            <w:gridSpan w:val="2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984" w:type="dxa"/>
            <w:gridSpan w:val="2"/>
            <w:vMerge/>
          </w:tcPr>
          <w:p w:rsidR="006C21D5" w:rsidRDefault="006C21D5"/>
        </w:tc>
        <w:tc>
          <w:tcPr>
            <w:tcW w:w="1984" w:type="dxa"/>
            <w:gridSpan w:val="2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Одноставочный, руб./Гкал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2154" w:type="dxa"/>
            <w:vMerge/>
          </w:tcPr>
          <w:p w:rsidR="006C21D5" w:rsidRDefault="006C21D5"/>
        </w:tc>
        <w:tc>
          <w:tcPr>
            <w:tcW w:w="624" w:type="dxa"/>
            <w:vMerge/>
          </w:tcPr>
          <w:p w:rsidR="006C21D5" w:rsidRDefault="006C21D5"/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7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6C21D5">
        <w:tc>
          <w:tcPr>
            <w:tcW w:w="567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 xml:space="preserve">ПАО "Территориальная генерирующая компания N 14" (ПАО "ТГК-14") </w:t>
            </w:r>
            <w:hyperlink w:anchor="P1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60" w:type="dxa"/>
            <w:gridSpan w:val="9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Городское поселение "Шерловогорское"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2154" w:type="dxa"/>
            <w:vMerge/>
          </w:tcPr>
          <w:p w:rsidR="006C21D5" w:rsidRDefault="006C21D5"/>
        </w:tc>
        <w:tc>
          <w:tcPr>
            <w:tcW w:w="62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20,98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1789,81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2416,25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07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16,85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1096,78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1142,85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2154" w:type="dxa"/>
            <w:vMerge/>
          </w:tcPr>
          <w:p w:rsidR="006C21D5" w:rsidRDefault="006C21D5"/>
        </w:tc>
        <w:tc>
          <w:tcPr>
            <w:tcW w:w="62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20,98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2416,25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2564,85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16,85</w:t>
            </w:r>
          </w:p>
        </w:tc>
        <w:tc>
          <w:tcPr>
            <w:tcW w:w="107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1142,85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1201,13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2154" w:type="dxa"/>
            <w:vMerge/>
          </w:tcPr>
          <w:p w:rsidR="006C21D5" w:rsidRDefault="006C21D5"/>
        </w:tc>
        <w:tc>
          <w:tcPr>
            <w:tcW w:w="62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2564,85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2722,59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07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1201,13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1257,58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2154" w:type="dxa"/>
            <w:vMerge/>
          </w:tcPr>
          <w:p w:rsidR="006C21D5" w:rsidRDefault="006C21D5"/>
        </w:tc>
        <w:tc>
          <w:tcPr>
            <w:tcW w:w="8560" w:type="dxa"/>
            <w:gridSpan w:val="9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Городское поселение "Приаргунское"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2154" w:type="dxa"/>
            <w:vMerge/>
          </w:tcPr>
          <w:p w:rsidR="006C21D5" w:rsidRDefault="006C21D5"/>
        </w:tc>
        <w:tc>
          <w:tcPr>
            <w:tcW w:w="62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22,73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1789,81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2416,25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9,86</w:t>
            </w:r>
          </w:p>
        </w:tc>
        <w:tc>
          <w:tcPr>
            <w:tcW w:w="107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1036,70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1080,24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2154" w:type="dxa"/>
            <w:vMerge/>
          </w:tcPr>
          <w:p w:rsidR="006C21D5" w:rsidRDefault="006C21D5"/>
        </w:tc>
        <w:tc>
          <w:tcPr>
            <w:tcW w:w="62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22,73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26,37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2416,25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2564,85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07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1080,24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1135,33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2154" w:type="dxa"/>
            <w:vMerge/>
          </w:tcPr>
          <w:p w:rsidR="006C21D5" w:rsidRDefault="006C21D5"/>
        </w:tc>
        <w:tc>
          <w:tcPr>
            <w:tcW w:w="62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26,37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2564,85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2722,59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107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11,31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1135,33</w:t>
            </w:r>
          </w:p>
        </w:tc>
        <w:tc>
          <w:tcPr>
            <w:tcW w:w="102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1188,69</w:t>
            </w:r>
          </w:p>
        </w:tc>
      </w:tr>
    </w:tbl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ind w:firstLine="540"/>
        <w:jc w:val="both"/>
      </w:pPr>
      <w:r>
        <w:t>--------------------------------</w:t>
      </w:r>
    </w:p>
    <w:p w:rsidR="006C21D5" w:rsidRDefault="006C21D5">
      <w:pPr>
        <w:pStyle w:val="ConsPlusNormal"/>
        <w:ind w:firstLine="540"/>
        <w:jc w:val="both"/>
      </w:pPr>
      <w:bookmarkStart w:id="7" w:name="P196"/>
      <w:bookmarkEnd w:id="7"/>
      <w:r>
        <w:t xml:space="preserve">&lt;*&gt; Выделяется в целях реализации </w:t>
      </w:r>
      <w:hyperlink r:id="rId1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Федерации.</w:t>
      </w:r>
    </w:p>
    <w:p w:rsidR="006C21D5" w:rsidRDefault="006C21D5">
      <w:pPr>
        <w:pStyle w:val="ConsPlusNormal"/>
        <w:ind w:firstLine="540"/>
        <w:jc w:val="both"/>
      </w:pPr>
      <w:bookmarkStart w:id="8" w:name="P197"/>
      <w:bookmarkEnd w:id="8"/>
      <w:r>
        <w:t>&lt;**&gt; В тариф не включен налог на добавленную стоимость.</w:t>
      </w: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right"/>
        <w:outlineLvl w:val="0"/>
      </w:pPr>
      <w:r>
        <w:t>Приложение N 3</w:t>
      </w:r>
    </w:p>
    <w:p w:rsidR="006C21D5" w:rsidRDefault="006C21D5">
      <w:pPr>
        <w:pStyle w:val="ConsPlusNormal"/>
        <w:jc w:val="right"/>
      </w:pPr>
      <w:r>
        <w:lastRenderedPageBreak/>
        <w:t>к приказу Региональной службы</w:t>
      </w:r>
    </w:p>
    <w:p w:rsidR="006C21D5" w:rsidRDefault="006C21D5">
      <w:pPr>
        <w:pStyle w:val="ConsPlusNormal"/>
        <w:jc w:val="right"/>
      </w:pPr>
      <w:r>
        <w:t>по тарифам и ценообразованию</w:t>
      </w:r>
    </w:p>
    <w:p w:rsidR="006C21D5" w:rsidRDefault="006C21D5">
      <w:pPr>
        <w:pStyle w:val="ConsPlusNormal"/>
        <w:jc w:val="right"/>
      </w:pPr>
      <w:r>
        <w:t>Забайкальского края</w:t>
      </w:r>
    </w:p>
    <w:p w:rsidR="006C21D5" w:rsidRDefault="006C21D5">
      <w:pPr>
        <w:pStyle w:val="ConsPlusNormal"/>
        <w:jc w:val="right"/>
      </w:pPr>
      <w:r>
        <w:t>от 30 ноября 2015 г. N 502</w:t>
      </w: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center"/>
      </w:pPr>
      <w:bookmarkStart w:id="9" w:name="P209"/>
      <w:bookmarkEnd w:id="9"/>
      <w:r>
        <w:t>ДОЛГОСРОЧНЫЕ ПАРАМЕТРЫ</w:t>
      </w:r>
    </w:p>
    <w:p w:rsidR="006C21D5" w:rsidRDefault="006C21D5">
      <w:pPr>
        <w:pStyle w:val="ConsPlusNormal"/>
        <w:jc w:val="center"/>
      </w:pPr>
      <w:r>
        <w:t>РЕГУЛИРОВАНИЯ ДЛЯ ФОРМИРОВАНИЯ ТАРИФОВ НА ТЕПЛОВУЮ ЭНЕРГИЮ</w:t>
      </w:r>
    </w:p>
    <w:p w:rsidR="006C21D5" w:rsidRDefault="006C21D5">
      <w:pPr>
        <w:pStyle w:val="ConsPlusNormal"/>
        <w:jc w:val="center"/>
      </w:pPr>
      <w:r>
        <w:t>(МОЩНОСТЬ) С ИСПОЛЬЗОВАНИЕМ МЕТОДА ИНДЕКСАЦИИ</w:t>
      </w:r>
    </w:p>
    <w:p w:rsidR="006C21D5" w:rsidRDefault="006C21D5">
      <w:pPr>
        <w:pStyle w:val="ConsPlusNormal"/>
        <w:jc w:val="center"/>
      </w:pPr>
      <w:r>
        <w:t>УСТАНОВЛЕННЫХ ТАРИФОВ</w:t>
      </w:r>
    </w:p>
    <w:p w:rsidR="006C21D5" w:rsidRDefault="006C21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737"/>
        <w:gridCol w:w="1361"/>
        <w:gridCol w:w="794"/>
        <w:gridCol w:w="964"/>
        <w:gridCol w:w="907"/>
        <w:gridCol w:w="850"/>
        <w:gridCol w:w="907"/>
        <w:gridCol w:w="850"/>
        <w:gridCol w:w="1871"/>
        <w:gridCol w:w="1191"/>
        <w:gridCol w:w="739"/>
      </w:tblGrid>
      <w:tr w:rsidR="006C21D5">
        <w:tc>
          <w:tcPr>
            <w:tcW w:w="567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37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79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964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6576" w:type="dxa"/>
            <w:gridSpan w:val="6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739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737" w:type="dxa"/>
            <w:vMerge/>
          </w:tcPr>
          <w:p w:rsidR="006C21D5" w:rsidRDefault="006C21D5"/>
        </w:tc>
        <w:tc>
          <w:tcPr>
            <w:tcW w:w="1361" w:type="dxa"/>
            <w:vMerge/>
          </w:tcPr>
          <w:p w:rsidR="006C21D5" w:rsidRDefault="006C21D5"/>
        </w:tc>
        <w:tc>
          <w:tcPr>
            <w:tcW w:w="794" w:type="dxa"/>
            <w:vMerge/>
          </w:tcPr>
          <w:p w:rsidR="006C21D5" w:rsidRDefault="006C21D5"/>
        </w:tc>
        <w:tc>
          <w:tcPr>
            <w:tcW w:w="964" w:type="dxa"/>
            <w:vMerge/>
          </w:tcPr>
          <w:p w:rsidR="006C21D5" w:rsidRDefault="006C21D5"/>
        </w:tc>
        <w:tc>
          <w:tcPr>
            <w:tcW w:w="3514" w:type="dxa"/>
            <w:gridSpan w:val="4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удельный расход топлива, тут/Гкал</w:t>
            </w:r>
          </w:p>
        </w:tc>
        <w:tc>
          <w:tcPr>
            <w:tcW w:w="1871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отношение величины технологических потерь тепловой энергии к материальной характеристике тепловой сети, Гкал/м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91" w:type="dxa"/>
            <w:vMerge w:val="restart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величина технологических потерь тепловой энергии, Гкал</w:t>
            </w:r>
          </w:p>
        </w:tc>
        <w:tc>
          <w:tcPr>
            <w:tcW w:w="739" w:type="dxa"/>
            <w:vMerge/>
          </w:tcPr>
          <w:p w:rsidR="006C21D5" w:rsidRDefault="006C21D5"/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737" w:type="dxa"/>
            <w:vMerge/>
          </w:tcPr>
          <w:p w:rsidR="006C21D5" w:rsidRDefault="006C21D5"/>
        </w:tc>
        <w:tc>
          <w:tcPr>
            <w:tcW w:w="1361" w:type="dxa"/>
            <w:vMerge/>
          </w:tcPr>
          <w:p w:rsidR="006C21D5" w:rsidRDefault="006C21D5"/>
        </w:tc>
        <w:tc>
          <w:tcPr>
            <w:tcW w:w="794" w:type="dxa"/>
            <w:vMerge/>
          </w:tcPr>
          <w:p w:rsidR="006C21D5" w:rsidRDefault="006C21D5"/>
        </w:tc>
        <w:tc>
          <w:tcPr>
            <w:tcW w:w="964" w:type="dxa"/>
            <w:vMerge/>
          </w:tcPr>
          <w:p w:rsidR="006C21D5" w:rsidRDefault="006C21D5"/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ТЭЦ-1</w:t>
            </w:r>
          </w:p>
        </w:tc>
        <w:tc>
          <w:tcPr>
            <w:tcW w:w="85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ТЭЦ-2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ШТЭЦ</w:t>
            </w:r>
          </w:p>
        </w:tc>
        <w:tc>
          <w:tcPr>
            <w:tcW w:w="85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ПТЭЦ</w:t>
            </w:r>
          </w:p>
        </w:tc>
        <w:tc>
          <w:tcPr>
            <w:tcW w:w="1871" w:type="dxa"/>
            <w:vMerge/>
          </w:tcPr>
          <w:p w:rsidR="006C21D5" w:rsidRDefault="006C21D5"/>
        </w:tc>
        <w:tc>
          <w:tcPr>
            <w:tcW w:w="1191" w:type="dxa"/>
            <w:vMerge/>
          </w:tcPr>
          <w:p w:rsidR="006C21D5" w:rsidRDefault="006C21D5"/>
        </w:tc>
        <w:tc>
          <w:tcPr>
            <w:tcW w:w="739" w:type="dxa"/>
            <w:vMerge/>
          </w:tcPr>
          <w:p w:rsidR="006C21D5" w:rsidRDefault="006C21D5"/>
        </w:tc>
      </w:tr>
      <w:tr w:rsidR="006C21D5">
        <w:tc>
          <w:tcPr>
            <w:tcW w:w="567" w:type="dxa"/>
            <w:vMerge w:val="restart"/>
          </w:tcPr>
          <w:p w:rsidR="006C21D5" w:rsidRDefault="006C21D5">
            <w:pPr>
              <w:pStyle w:val="ConsPlusNormal"/>
            </w:pPr>
          </w:p>
          <w:p w:rsidR="006C21D5" w:rsidRDefault="006C21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6C21D5" w:rsidRDefault="006C21D5">
            <w:pPr>
              <w:pStyle w:val="ConsPlusNormal"/>
              <w:jc w:val="center"/>
            </w:pPr>
            <w:r>
              <w:t>ПАО "Территориальная</w:t>
            </w:r>
          </w:p>
          <w:p w:rsidR="006C21D5" w:rsidRDefault="006C21D5">
            <w:pPr>
              <w:pStyle w:val="ConsPlusNormal"/>
              <w:jc w:val="center"/>
            </w:pPr>
            <w:r>
              <w:t>генерирующая компания</w:t>
            </w:r>
          </w:p>
          <w:p w:rsidR="006C21D5" w:rsidRDefault="006C21D5">
            <w:pPr>
              <w:pStyle w:val="ConsPlusNormal"/>
              <w:jc w:val="center"/>
            </w:pPr>
            <w:r>
              <w:t>N 14" (ПАО "ТГК-14")</w:t>
            </w:r>
          </w:p>
        </w:tc>
        <w:tc>
          <w:tcPr>
            <w:tcW w:w="7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1244874,41</w:t>
            </w:r>
          </w:p>
        </w:tc>
        <w:tc>
          <w:tcPr>
            <w:tcW w:w="79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85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85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1871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91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588661,93</w:t>
            </w:r>
          </w:p>
        </w:tc>
        <w:tc>
          <w:tcPr>
            <w:tcW w:w="739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-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7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85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85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1871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91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588661,93</w:t>
            </w:r>
          </w:p>
        </w:tc>
        <w:tc>
          <w:tcPr>
            <w:tcW w:w="739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-</w:t>
            </w:r>
          </w:p>
        </w:tc>
      </w:tr>
      <w:tr w:rsidR="006C21D5">
        <w:tc>
          <w:tcPr>
            <w:tcW w:w="567" w:type="dxa"/>
            <w:vMerge/>
          </w:tcPr>
          <w:p w:rsidR="006C21D5" w:rsidRDefault="006C21D5"/>
        </w:tc>
        <w:tc>
          <w:tcPr>
            <w:tcW w:w="1814" w:type="dxa"/>
            <w:vMerge/>
          </w:tcPr>
          <w:p w:rsidR="006C21D5" w:rsidRDefault="006C21D5"/>
        </w:tc>
        <w:tc>
          <w:tcPr>
            <w:tcW w:w="73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85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907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850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1871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91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588661,93</w:t>
            </w:r>
          </w:p>
        </w:tc>
        <w:tc>
          <w:tcPr>
            <w:tcW w:w="739" w:type="dxa"/>
            <w:vAlign w:val="center"/>
          </w:tcPr>
          <w:p w:rsidR="006C21D5" w:rsidRDefault="006C21D5">
            <w:pPr>
              <w:pStyle w:val="ConsPlusNormal"/>
              <w:jc w:val="center"/>
            </w:pPr>
            <w:r>
              <w:t>-</w:t>
            </w:r>
          </w:p>
        </w:tc>
      </w:tr>
    </w:tbl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jc w:val="both"/>
      </w:pPr>
    </w:p>
    <w:p w:rsidR="006C21D5" w:rsidRDefault="006C2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372" w:rsidRDefault="00B95372">
      <w:bookmarkStart w:id="10" w:name="_GoBack"/>
      <w:bookmarkEnd w:id="10"/>
    </w:p>
    <w:sectPr w:rsidR="00B95372" w:rsidSect="002A19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D5"/>
    <w:rsid w:val="006C21D5"/>
    <w:rsid w:val="00B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CF14EA2B70639DCB68FF0766AD3178F6633AEC9288A77157E3D502916197B9437A8AEBFBB42642511376711yBvAB" TargetMode="External"/><Relationship Id="rId13" Type="http://schemas.openxmlformats.org/officeDocument/2006/relationships/hyperlink" Target="consultantplus://offline/ref=121CF14EA2B70639DCB68FF0766AD3178F6633AEC9288A7113713E502916197B9437yAv8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CF14EA2B70639DCB691FD60068F1F8C6D6BA6C82982274823305A7Cy4vEB" TargetMode="External"/><Relationship Id="rId12" Type="http://schemas.openxmlformats.org/officeDocument/2006/relationships/hyperlink" Target="consultantplus://offline/ref=121CF14EA2B70639DCB68FF0766AD3178F6633AEC9288A7113713E502916197B9437yAv8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1CF14EA2B70639DCB691FD60068F1F8F6465AACC2F82274823305A7C4E4622D670A1A4EBF8026Fy2v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CF14EA2B70639DCB691FD60068F1F8F646AA6C92E82274823305A7Cy4vEB" TargetMode="External"/><Relationship Id="rId11" Type="http://schemas.openxmlformats.org/officeDocument/2006/relationships/hyperlink" Target="consultantplus://offline/ref=121CF14EA2B70639DCB68FF0766AD3178F6633AEC9288A731D7E39502916197B9437A8AEBFBB42642511376712yBv8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1CF14EA2B70639DCB691FD60068F1F8F6465AACC2F82274823305A7C4E4622D670A1A4EBF8026Fy2v3B" TargetMode="External"/><Relationship Id="rId10" Type="http://schemas.openxmlformats.org/officeDocument/2006/relationships/hyperlink" Target="consultantplus://offline/ref=121CF14EA2B70639DCB68FF0766AD3178F6633AEC9288A7511703D502916197B9437A8AEBFBB4264251137671ByBv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CF14EA2B70639DCB68FF0766AD3178F6633AEC9288A70127F3C502916197B9437yAv8B" TargetMode="External"/><Relationship Id="rId14" Type="http://schemas.openxmlformats.org/officeDocument/2006/relationships/hyperlink" Target="consultantplus://offline/ref=121CF14EA2B70639DCB68FF0766AD3178F6633AEC9288A7113713E502916197B9437A8AEBFBB42642511376713yB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Sibeleva</cp:lastModifiedBy>
  <cp:revision>1</cp:revision>
  <dcterms:created xsi:type="dcterms:W3CDTF">2016-10-31T01:47:00Z</dcterms:created>
  <dcterms:modified xsi:type="dcterms:W3CDTF">2016-10-31T01:49:00Z</dcterms:modified>
</cp:coreProperties>
</file>