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8A" w:rsidRPr="00D5780B" w:rsidRDefault="00112AC1" w:rsidP="007566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2335E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C27A9">
        <w:rPr>
          <w:rFonts w:ascii="Times New Roman" w:hAnsi="Times New Roman"/>
          <w:sz w:val="28"/>
          <w:szCs w:val="28"/>
        </w:rPr>
        <w:t xml:space="preserve">июня </w:t>
      </w:r>
      <w:r w:rsidR="00BF3119">
        <w:rPr>
          <w:rFonts w:ascii="Times New Roman" w:hAnsi="Times New Roman"/>
          <w:sz w:val="28"/>
          <w:szCs w:val="28"/>
        </w:rPr>
        <w:t>201</w:t>
      </w:r>
      <w:r w:rsidR="006111D4">
        <w:rPr>
          <w:rFonts w:ascii="Times New Roman" w:hAnsi="Times New Roman"/>
          <w:sz w:val="28"/>
          <w:szCs w:val="28"/>
        </w:rPr>
        <w:t>7</w:t>
      </w:r>
      <w:r w:rsidR="0075668A" w:rsidRPr="00D5780B">
        <w:rPr>
          <w:rFonts w:ascii="Times New Roman" w:hAnsi="Times New Roman"/>
          <w:sz w:val="28"/>
          <w:szCs w:val="28"/>
        </w:rPr>
        <w:t xml:space="preserve"> года</w:t>
      </w:r>
    </w:p>
    <w:p w:rsidR="0075668A" w:rsidRDefault="0075668A" w:rsidP="0075668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D928DF" w:rsidRDefault="0075668A" w:rsidP="007566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проведении публичных консультаций при проведении </w:t>
      </w:r>
    </w:p>
    <w:p w:rsidR="00CC27A9" w:rsidRDefault="0075668A" w:rsidP="00667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оценки регулирующего воздействия</w:t>
      </w:r>
      <w:r w:rsidR="00D928DF">
        <w:rPr>
          <w:rFonts w:ascii="Times New Roman" w:hAnsi="Times New Roman"/>
          <w:b/>
          <w:sz w:val="28"/>
          <w:szCs w:val="28"/>
        </w:rPr>
        <w:t xml:space="preserve"> </w:t>
      </w:r>
      <w:r w:rsidR="00CC27A9" w:rsidRPr="00CC27A9">
        <w:rPr>
          <w:rFonts w:ascii="Times New Roman" w:hAnsi="Times New Roman"/>
          <w:b/>
          <w:sz w:val="28"/>
          <w:szCs w:val="28"/>
        </w:rPr>
        <w:t>на проект постановления Прав</w:t>
      </w:r>
      <w:r w:rsidR="00CC27A9" w:rsidRPr="00CC27A9">
        <w:rPr>
          <w:rFonts w:ascii="Times New Roman" w:hAnsi="Times New Roman"/>
          <w:b/>
          <w:sz w:val="28"/>
          <w:szCs w:val="28"/>
        </w:rPr>
        <w:t>и</w:t>
      </w:r>
      <w:r w:rsidR="00CC27A9" w:rsidRPr="00CC27A9">
        <w:rPr>
          <w:rFonts w:ascii="Times New Roman" w:hAnsi="Times New Roman"/>
          <w:b/>
          <w:sz w:val="28"/>
          <w:szCs w:val="28"/>
        </w:rPr>
        <w:t>тельства Забайкальского края «</w:t>
      </w:r>
      <w:r w:rsidR="00112AC1" w:rsidRPr="003B3E55">
        <w:rPr>
          <w:rFonts w:ascii="Times New Roman" w:hAnsi="Times New Roman"/>
          <w:b/>
          <w:bCs/>
          <w:sz w:val="28"/>
          <w:szCs w:val="28"/>
        </w:rPr>
        <w:t>Об утверждении Порядка предоставл</w:t>
      </w:r>
      <w:r w:rsidR="00112AC1" w:rsidRPr="003B3E55">
        <w:rPr>
          <w:rFonts w:ascii="Times New Roman" w:hAnsi="Times New Roman"/>
          <w:b/>
          <w:bCs/>
          <w:sz w:val="28"/>
          <w:szCs w:val="28"/>
        </w:rPr>
        <w:t>е</w:t>
      </w:r>
      <w:r w:rsidR="00112AC1" w:rsidRPr="003B3E55">
        <w:rPr>
          <w:rFonts w:ascii="Times New Roman" w:hAnsi="Times New Roman"/>
          <w:b/>
          <w:bCs/>
          <w:sz w:val="28"/>
          <w:szCs w:val="28"/>
        </w:rPr>
        <w:t>ния субсидий в 2017 году из бюджета Забайкальского края частным д</w:t>
      </w:r>
      <w:r w:rsidR="00112AC1" w:rsidRPr="003B3E55">
        <w:rPr>
          <w:rFonts w:ascii="Times New Roman" w:hAnsi="Times New Roman"/>
          <w:b/>
          <w:bCs/>
          <w:sz w:val="28"/>
          <w:szCs w:val="28"/>
        </w:rPr>
        <w:t>о</w:t>
      </w:r>
      <w:r w:rsidR="00112AC1" w:rsidRPr="003B3E55">
        <w:rPr>
          <w:rFonts w:ascii="Times New Roman" w:hAnsi="Times New Roman"/>
          <w:b/>
          <w:bCs/>
          <w:sz w:val="28"/>
          <w:szCs w:val="28"/>
        </w:rPr>
        <w:t>школьным образовательным организациям на возмещение затрат 2016 года в связи с предоставлением дошкольного образования</w:t>
      </w:r>
      <w:r w:rsidR="00CC27A9" w:rsidRPr="00CC27A9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671"/>
        <w:gridCol w:w="3934"/>
      </w:tblGrid>
      <w:tr w:rsidR="0075668A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содержание полученных замечаний и предложений</w:t>
            </w:r>
          </w:p>
        </w:tc>
      </w:tr>
      <w:tr w:rsidR="0075668A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B0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Забайкальское региональное отделение Общеро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сийской общественной организации малого и сре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него предпринимательства «ОПОРА РОССИИ»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AC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  <w:p w:rsidR="0075668A" w:rsidRPr="00935FAC" w:rsidRDefault="0075668A" w:rsidP="00535D93">
            <w:pPr>
              <w:tabs>
                <w:tab w:val="left" w:pos="1080"/>
              </w:tabs>
            </w:pPr>
          </w:p>
        </w:tc>
      </w:tr>
      <w:tr w:rsidR="0075668A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Торгово-промышленная палата Забайкальского края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75668A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BC39B5" w:rsidRDefault="0075668A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обществе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организации «Деловая Россия»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Default="0075668A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870DF2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Default="00870DF2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Pr="00BC39B5" w:rsidRDefault="00870DF2" w:rsidP="00535D93">
            <w:pPr>
              <w:rPr>
                <w:rFonts w:ascii="Times New Roman" w:hAnsi="Times New Roman"/>
                <w:sz w:val="24"/>
                <w:szCs w:val="24"/>
              </w:rPr>
            </w:pPr>
            <w:r w:rsidRPr="00BC39B5">
              <w:rPr>
                <w:rFonts w:ascii="Times New Roman" w:hAnsi="Times New Roman"/>
                <w:sz w:val="24"/>
                <w:szCs w:val="24"/>
              </w:rPr>
              <w:t>Некоммерческое партнерство «Забайкальский союз предпринимателей»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Default="00870DF2" w:rsidP="00535D93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870DF2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Default="00870DF2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Pr="00BC39B5" w:rsidRDefault="00870DF2" w:rsidP="00535D93">
            <w:pPr>
              <w:rPr>
                <w:rFonts w:ascii="Times New Roman" w:hAnsi="Times New Roman"/>
                <w:sz w:val="24"/>
                <w:szCs w:val="24"/>
              </w:rPr>
            </w:pPr>
            <w:r w:rsidRPr="00BC39B5">
              <w:rPr>
                <w:rFonts w:ascii="Times New Roman" w:hAnsi="Times New Roman"/>
                <w:sz w:val="24"/>
                <w:szCs w:val="24"/>
              </w:rPr>
              <w:t>Забайкальская краевая общественная организация «Выпускники Президентской программы»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DF2" w:rsidRDefault="00870DF2" w:rsidP="00535D93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B0510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6B0510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BC39B5" w:rsidRDefault="006B0510" w:rsidP="00535D93">
            <w:pPr>
              <w:rPr>
                <w:rFonts w:ascii="Times New Roman" w:hAnsi="Times New Roman"/>
                <w:sz w:val="24"/>
                <w:szCs w:val="24"/>
              </w:rPr>
            </w:pPr>
            <w:r w:rsidRPr="00BC39B5">
              <w:rPr>
                <w:rFonts w:ascii="Times New Roman" w:hAnsi="Times New Roman"/>
                <w:sz w:val="24"/>
                <w:szCs w:val="24"/>
              </w:rPr>
              <w:t>Уполномоченный по защите прав предпринимателей в Забайкальском кра</w:t>
            </w:r>
            <w:r>
              <w:rPr>
                <w:rFonts w:ascii="Times New Roman" w:hAnsi="Times New Roman"/>
                <w:sz w:val="24"/>
                <w:szCs w:val="24"/>
              </w:rPr>
              <w:t>е и его рабочий аппарат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AC1" w:rsidRPr="00112AC1" w:rsidRDefault="00112AC1" w:rsidP="00112AC1">
            <w:pPr>
              <w:pStyle w:val="a6"/>
              <w:numPr>
                <w:ilvl w:val="0"/>
                <w:numId w:val="1"/>
              </w:numPr>
              <w:spacing w:before="12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2AC1">
              <w:rPr>
                <w:rFonts w:ascii="Times New Roman" w:hAnsi="Times New Roman"/>
                <w:sz w:val="24"/>
                <w:szCs w:val="24"/>
              </w:rPr>
              <w:t>В проекте Порядка пред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ставления субсидий  в 2017 году из бюджета Забайкальского края частным дошкольным образов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тельным организациям на возм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щение затрат 2016 года в связи с предоставлением дошкольного 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б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разования (далее - Порядок) (п.5) отсутствует типовая форма согл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шения о выделении субс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дии, хотя данный документ с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держит в себе существенные условия, спосо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б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ные повлиять на решение предприн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мателя о необходимости получения (например, сроки, объемы и пор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я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док предоставления</w:t>
            </w:r>
            <w:proofErr w:type="gramEnd"/>
            <w:r w:rsidRPr="00112AC1">
              <w:rPr>
                <w:rFonts w:ascii="Times New Roman" w:hAnsi="Times New Roman"/>
                <w:sz w:val="24"/>
                <w:szCs w:val="24"/>
              </w:rPr>
              <w:t xml:space="preserve"> отчетности об использовании субсидии).</w:t>
            </w:r>
          </w:p>
          <w:p w:rsidR="00112AC1" w:rsidRPr="00112AC1" w:rsidRDefault="00112AC1" w:rsidP="00112AC1">
            <w:pPr>
              <w:pStyle w:val="a6"/>
              <w:numPr>
                <w:ilvl w:val="0"/>
                <w:numId w:val="1"/>
              </w:numPr>
              <w:spacing w:before="12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AC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12AC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112AC1">
              <w:rPr>
                <w:rFonts w:ascii="Times New Roman" w:hAnsi="Times New Roman"/>
                <w:sz w:val="24"/>
                <w:szCs w:val="24"/>
              </w:rPr>
              <w:t>. 4 п. 7 Порядка соде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р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жится требование о предоставл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нии (в качестве приложения к зая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в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ке) копий договоров между орган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зацией и родителями (зако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н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ными представителями). При этом</w:t>
            </w:r>
            <w:proofErr w:type="gramStart"/>
            <w:r w:rsidRPr="00112AC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12AC1">
              <w:rPr>
                <w:rFonts w:ascii="Times New Roman" w:hAnsi="Times New Roman"/>
                <w:sz w:val="24"/>
                <w:szCs w:val="24"/>
              </w:rPr>
              <w:t xml:space="preserve"> не указано, действующие ли и за к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кой период договоры должны быть представлены дог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воры.</w:t>
            </w:r>
          </w:p>
          <w:p w:rsidR="00112AC1" w:rsidRPr="00112AC1" w:rsidRDefault="00112AC1" w:rsidP="00112AC1">
            <w:pPr>
              <w:pStyle w:val="a6"/>
              <w:numPr>
                <w:ilvl w:val="0"/>
                <w:numId w:val="1"/>
              </w:numPr>
              <w:spacing w:before="12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AC1">
              <w:rPr>
                <w:rFonts w:ascii="Times New Roman" w:hAnsi="Times New Roman"/>
                <w:sz w:val="24"/>
                <w:szCs w:val="24"/>
              </w:rPr>
              <w:t>В п. 11 Порядка не указан срок, в течение которого коми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с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сия по рассмотрению заявок должна подг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 xml:space="preserve">товить заключение по итогам </w:t>
            </w:r>
            <w:r w:rsidRPr="00112AC1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рассмотрения заявок организаций по вопросам предоставления су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б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сидии и определ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ния ее размера.</w:t>
            </w:r>
          </w:p>
          <w:p w:rsidR="00112AC1" w:rsidRPr="00112AC1" w:rsidRDefault="00112AC1" w:rsidP="00112AC1">
            <w:pPr>
              <w:pStyle w:val="a6"/>
              <w:numPr>
                <w:ilvl w:val="0"/>
                <w:numId w:val="1"/>
              </w:numPr>
              <w:spacing w:before="12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AC1">
              <w:rPr>
                <w:rFonts w:ascii="Times New Roman" w:hAnsi="Times New Roman"/>
                <w:sz w:val="24"/>
                <w:szCs w:val="24"/>
              </w:rPr>
              <w:t>В проекте Порядка не  ук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зано, какой орган и в каком поря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д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ке проверяет сведения, ук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занные в п. 22 Порядка. Между тем, нар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у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шение данных требов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ний является основанием для отказа в выдаче субсидии (</w:t>
            </w:r>
            <w:proofErr w:type="spellStart"/>
            <w:r w:rsidRPr="00112AC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112AC1">
              <w:rPr>
                <w:rFonts w:ascii="Times New Roman" w:hAnsi="Times New Roman"/>
                <w:sz w:val="24"/>
                <w:szCs w:val="24"/>
              </w:rPr>
              <w:t>. 7 п. 15 Порядка).</w:t>
            </w:r>
          </w:p>
          <w:p w:rsidR="00112AC1" w:rsidRPr="00112AC1" w:rsidRDefault="00112AC1" w:rsidP="00112AC1">
            <w:pPr>
              <w:pStyle w:val="a6"/>
              <w:numPr>
                <w:ilvl w:val="0"/>
                <w:numId w:val="1"/>
              </w:numPr>
              <w:ind w:left="33" w:firstLine="0"/>
              <w:jc w:val="both"/>
              <w:rPr>
                <w:sz w:val="24"/>
                <w:szCs w:val="24"/>
              </w:rPr>
            </w:pPr>
            <w:r w:rsidRPr="00112AC1">
              <w:rPr>
                <w:rFonts w:ascii="Times New Roman" w:hAnsi="Times New Roman"/>
                <w:sz w:val="24"/>
                <w:szCs w:val="24"/>
              </w:rPr>
              <w:t>Подпунктом 8 п. 15 Порядка  предусмотрено основание для 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т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каза в выдаче субсидии – невыпо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л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нение показателей результативн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сти. Полагаем, что данное требов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ние не имеет под собой оснований, так как су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б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сидия еще не получена, следовательно, не может быть еще требований к эффекти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в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112AC1" w:rsidRPr="00112AC1" w:rsidRDefault="00112AC1" w:rsidP="00112AC1">
            <w:pPr>
              <w:pStyle w:val="a6"/>
              <w:numPr>
                <w:ilvl w:val="0"/>
                <w:numId w:val="1"/>
              </w:numPr>
              <w:spacing w:before="12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AC1">
              <w:rPr>
                <w:rFonts w:ascii="Times New Roman" w:hAnsi="Times New Roman"/>
                <w:sz w:val="24"/>
                <w:szCs w:val="24"/>
              </w:rPr>
              <w:t>В раздел 4 Порядка необх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димо включить дополнения в ч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сти установления порядка пров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дения проверок, их периодичности, осн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ваний для принятия решений о проведении проверки, сроков пр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верок, порядка уведомления о пр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ведении проверок, порядка озн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комления организации с результ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тами проверок, перечня проверя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е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мых требов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 xml:space="preserve">ний и проч. </w:t>
            </w:r>
          </w:p>
          <w:p w:rsidR="00112AC1" w:rsidRPr="00112AC1" w:rsidRDefault="00112AC1" w:rsidP="00112AC1">
            <w:pPr>
              <w:pStyle w:val="a6"/>
              <w:numPr>
                <w:ilvl w:val="0"/>
                <w:numId w:val="1"/>
              </w:numPr>
              <w:spacing w:before="120"/>
              <w:ind w:left="33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12AC1">
              <w:rPr>
                <w:rFonts w:ascii="Times New Roman" w:hAnsi="Times New Roman"/>
                <w:sz w:val="24"/>
                <w:szCs w:val="24"/>
              </w:rPr>
              <w:t>В целях недопущения во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з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можных злоупотреблений со ст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роны представителей проверя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ю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щих органов полагаем необходимым включения в текст п. 25 П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рядка конкретных сроков устранения д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пущенных нарушений, определе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н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ных с соблюдением принципа р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а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зумн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о</w:t>
            </w:r>
            <w:r w:rsidRPr="00112AC1">
              <w:rPr>
                <w:rFonts w:ascii="Times New Roman" w:hAnsi="Times New Roman"/>
                <w:sz w:val="24"/>
                <w:szCs w:val="24"/>
              </w:rPr>
              <w:t>сти.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6B0510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112AC1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. 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Pr="00BC39B5" w:rsidRDefault="006B0510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Читинский институт (филиал) федерального гос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дарственного бюджетного образовательного учр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ждения высшего профессионального образования «Байкальский государственный университет экон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BC39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мики и права»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6B0510" w:rsidP="00535D93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B0510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535D93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6B0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6B0510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едерально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учреждение</w:t>
            </w:r>
            <w:r w:rsidRPr="00BF31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высшего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«Забайкальский государственный 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верситет»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6B0510" w:rsidP="00535D93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B0510" w:rsidTr="00535D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535D93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6B0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6B0510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Министерства экономического развития Забайкальского края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510" w:rsidRDefault="006B0510" w:rsidP="00535D93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67FC7" w:rsidTr="00667FC7">
        <w:trPr>
          <w:trHeight w:val="43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FC7" w:rsidRDefault="00667FC7" w:rsidP="00535D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FC7" w:rsidRDefault="00667FC7" w:rsidP="00535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 Борисова Е.А Сеть частных детских садов  «М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ленькая страна»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FC7" w:rsidRDefault="00667FC7" w:rsidP="00DF2F5A">
            <w:pPr>
              <w:jc w:val="center"/>
            </w:pPr>
            <w:r w:rsidRPr="00062FA4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</w:tbl>
    <w:p w:rsidR="00BF3119" w:rsidRPr="00BC39B5" w:rsidRDefault="00BF3119" w:rsidP="00667F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F3119" w:rsidRPr="00BC39B5" w:rsidSect="006061B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C2172"/>
    <w:rsid w:val="00112AC1"/>
    <w:rsid w:val="00163688"/>
    <w:rsid w:val="00170782"/>
    <w:rsid w:val="001A527F"/>
    <w:rsid w:val="001C04F4"/>
    <w:rsid w:val="001D1827"/>
    <w:rsid w:val="002335ED"/>
    <w:rsid w:val="00363E4C"/>
    <w:rsid w:val="003E257B"/>
    <w:rsid w:val="00507EA9"/>
    <w:rsid w:val="00535D93"/>
    <w:rsid w:val="005A5C51"/>
    <w:rsid w:val="005C31B7"/>
    <w:rsid w:val="005C6D33"/>
    <w:rsid w:val="00602EF1"/>
    <w:rsid w:val="006061BA"/>
    <w:rsid w:val="006111D4"/>
    <w:rsid w:val="00667FC7"/>
    <w:rsid w:val="00697E5A"/>
    <w:rsid w:val="006A2A0F"/>
    <w:rsid w:val="006A362E"/>
    <w:rsid w:val="006B0510"/>
    <w:rsid w:val="007134EB"/>
    <w:rsid w:val="00714C1C"/>
    <w:rsid w:val="00732A14"/>
    <w:rsid w:val="0075668A"/>
    <w:rsid w:val="00795D90"/>
    <w:rsid w:val="007A7264"/>
    <w:rsid w:val="007E496B"/>
    <w:rsid w:val="007F4B90"/>
    <w:rsid w:val="00830579"/>
    <w:rsid w:val="00870DF2"/>
    <w:rsid w:val="00883498"/>
    <w:rsid w:val="00935FAC"/>
    <w:rsid w:val="009B4359"/>
    <w:rsid w:val="00A938A8"/>
    <w:rsid w:val="00AF7EC6"/>
    <w:rsid w:val="00BC316B"/>
    <w:rsid w:val="00BC39B5"/>
    <w:rsid w:val="00BF3119"/>
    <w:rsid w:val="00C36E0D"/>
    <w:rsid w:val="00CC27A9"/>
    <w:rsid w:val="00CD0D8E"/>
    <w:rsid w:val="00D5780B"/>
    <w:rsid w:val="00D928DF"/>
    <w:rsid w:val="00DB0C5D"/>
    <w:rsid w:val="00DD1926"/>
    <w:rsid w:val="00E9465E"/>
    <w:rsid w:val="00F91C6A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A972-FE86-48DC-971A-591FDAF1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8065050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Буклова И А</dc:creator>
  <cp:keywords/>
  <dc:description/>
  <cp:lastModifiedBy>Sibeleva</cp:lastModifiedBy>
  <cp:revision>29</cp:revision>
  <cp:lastPrinted>2016-04-24T22:57:00Z</cp:lastPrinted>
  <dcterms:created xsi:type="dcterms:W3CDTF">2014-06-10T22:50:00Z</dcterms:created>
  <dcterms:modified xsi:type="dcterms:W3CDTF">2017-06-20T23:59:00Z</dcterms:modified>
</cp:coreProperties>
</file>