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A55BA6" w:rsidRDefault="00030CD2" w:rsidP="00A5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F02EE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A74A5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B2BE8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2C6C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C1D59" w:rsidRPr="00A55BA6" w:rsidRDefault="006C1D59" w:rsidP="00A5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811DF" w:rsidRDefault="006C1D59" w:rsidP="00A5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5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</w:t>
      </w:r>
      <w:r w:rsidR="004C26CB" w:rsidRPr="00A55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воздействия на </w:t>
      </w:r>
      <w:r w:rsidR="006F02EE" w:rsidRPr="00A55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постановления Правительства Забайкальского края «О внесении изменений в пункт 2 Порядка расходования средств бюджета Забайкальского края на возмещение ущерба, понесенного физическими лицами, индивидуальными предпринимателями и юридическими лицами при отчуждении животных и изъятии продуктов животноводства на территории Забайкальского края при ликвидации очагов особо опасных болезней животных, утвержденного постановлением Правительства Забайкальского края </w:t>
      </w:r>
      <w:proofErr w:type="gramEnd"/>
    </w:p>
    <w:p w:rsidR="007026DA" w:rsidRPr="00A55BA6" w:rsidRDefault="006F02EE" w:rsidP="00A5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декабря 2011 года № 505»</w:t>
      </w:r>
    </w:p>
    <w:p w:rsidR="002E2C60" w:rsidRPr="00A55BA6" w:rsidRDefault="002E2C60" w:rsidP="00A55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59" w:rsidRPr="00A55BA6" w:rsidRDefault="006C1D59" w:rsidP="00A55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</w:t>
      </w:r>
      <w:r w:rsidR="001A74A5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1A74A5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74A5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Губернатора Забайкальского края от 27 декабря 2013 года №</w:t>
      </w:r>
      <w:r w:rsidR="00602A99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80, Министерством экономического развития Забайкальского края</w:t>
      </w:r>
      <w:r w:rsidR="00562B0E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</w:t>
      </w:r>
      <w:r w:rsidR="004C26CB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егулирующего воздействия </w:t>
      </w:r>
      <w:r w:rsidR="006F02EE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«О внесении изменений в пункт 2 Порядка расходования средств бюджета Забайкальского края на возмещение ущерба, понесенного физическими лицами, индивидуальными предпринимателями и</w:t>
      </w:r>
      <w:proofErr w:type="gramEnd"/>
      <w:r w:rsidR="006F02EE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 при отчуждении животных и изъятии продуктов животноводства на территории Забайкальского края при ликвидации очагов особо опасных болезней животных, утвержденного постановлением Правительства Забайкальского края от 26 декабря 2011 года №</w:t>
      </w:r>
      <w:r w:rsidR="00481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02EE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505» </w:t>
      </w:r>
      <w:r w:rsidR="004C26CB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CB2BE8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A32A1" w:rsidRPr="00A55BA6" w:rsidRDefault="004C26CB" w:rsidP="00A55BA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68029B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57C51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2EE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сельского хозяйства </w:t>
      </w:r>
      <w:r w:rsidR="00EA32A1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края.</w:t>
      </w:r>
    </w:p>
    <w:p w:rsidR="00EA32A1" w:rsidRPr="00A55BA6" w:rsidRDefault="00160634" w:rsidP="00A55BA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A32A1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023BF6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023BF6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CD2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распространения заболеваний и предотвращения противоправных действий собственников сельскохозяйственных животных по необеспечению проведения необходимых ветеринарно-санитарных мероприятий, а также эффективного использования средств бюджета Забайкальского края</w:t>
      </w:r>
      <w:r w:rsidR="0068029B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258D" w:rsidRPr="00A55BA6" w:rsidRDefault="00F6258D" w:rsidP="00A55BA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распространяется на юридических лиц</w:t>
      </w:r>
      <w:r w:rsidR="00EA2766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</w:t>
      </w:r>
      <w:r w:rsidR="0048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811DF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</w:t>
      </w:r>
      <w:r w:rsidR="004811D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11DF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</w:t>
      </w:r>
      <w:r w:rsidR="00481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766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</w:t>
      </w:r>
      <w:r w:rsidR="00F3525D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сельскохозяйственных животных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41E98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5434" w:rsidRPr="00A55BA6" w:rsidRDefault="00EA32A1" w:rsidP="00A55BA6">
      <w:pPr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BA6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</w:t>
      </w:r>
      <w:r w:rsidR="006B5C0C" w:rsidRPr="00A55BA6">
        <w:rPr>
          <w:rFonts w:ascii="Times New Roman" w:hAnsi="Times New Roman" w:cs="Times New Roman"/>
          <w:sz w:val="28"/>
          <w:szCs w:val="28"/>
        </w:rPr>
        <w:t xml:space="preserve">предлагается внести изменения в Порядок </w:t>
      </w:r>
      <w:r w:rsidR="00F3525D" w:rsidRPr="00A55BA6">
        <w:rPr>
          <w:rFonts w:ascii="Times New Roman" w:hAnsi="Times New Roman" w:cs="Times New Roman"/>
          <w:sz w:val="28"/>
          <w:szCs w:val="28"/>
        </w:rPr>
        <w:t>расходования средств бюджета Забайкальского края на возмещение ущерба, понесенного физическими лицами, индивидуальными предпринимателями и юридическими лицами при отчуждении животных и изъятии продуктов животноводства на территории Забайкальского края при ликвидации очагов особо</w:t>
      </w:r>
      <w:r w:rsidR="00065434" w:rsidRPr="00A55BA6">
        <w:rPr>
          <w:rFonts w:ascii="Times New Roman" w:hAnsi="Times New Roman" w:cs="Times New Roman"/>
          <w:sz w:val="28"/>
          <w:szCs w:val="28"/>
        </w:rPr>
        <w:t xml:space="preserve"> </w:t>
      </w:r>
      <w:r w:rsidR="00F3525D" w:rsidRPr="00A55BA6">
        <w:rPr>
          <w:rFonts w:ascii="Times New Roman" w:hAnsi="Times New Roman" w:cs="Times New Roman"/>
          <w:sz w:val="28"/>
          <w:szCs w:val="28"/>
        </w:rPr>
        <w:t>опасных болезней животных, утвержденный постановлением Правительства Забайкальского края от 26 декабря 2011 года № 505</w:t>
      </w:r>
      <w:r w:rsidR="00065434" w:rsidRPr="00A55B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434" w:rsidRPr="00A55BA6" w:rsidRDefault="00065434" w:rsidP="00A55BA6">
      <w:pPr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BA6">
        <w:rPr>
          <w:rFonts w:ascii="Times New Roman" w:hAnsi="Times New Roman" w:cs="Times New Roman"/>
          <w:sz w:val="28"/>
          <w:szCs w:val="28"/>
        </w:rPr>
        <w:t>В соответствии с пунктом 9 Правил отчуждения животных и изъятия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года № 310,  право на возмещение ущерба, понесенного ими в результате отчуждения животных или изъятия продуктов животноводства, в размере стоимости отчужденных животных или изъятых продуктов животноводства имеют сельскохозяйственные товаропроизводители в соответствии с порядком</w:t>
      </w:r>
      <w:proofErr w:type="gramEnd"/>
      <w:r w:rsidRPr="00A55BA6">
        <w:rPr>
          <w:rFonts w:ascii="Times New Roman" w:hAnsi="Times New Roman" w:cs="Times New Roman"/>
          <w:sz w:val="28"/>
          <w:szCs w:val="28"/>
        </w:rPr>
        <w:t xml:space="preserve"> расходования средств бюджета субъекта Российской Федерации, предусмотренных на эти цели.</w:t>
      </w:r>
    </w:p>
    <w:p w:rsidR="00065434" w:rsidRPr="00A55BA6" w:rsidRDefault="00065434" w:rsidP="00A55BA6">
      <w:pPr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BA6">
        <w:rPr>
          <w:rFonts w:ascii="Times New Roman" w:hAnsi="Times New Roman" w:cs="Times New Roman"/>
          <w:sz w:val="28"/>
          <w:szCs w:val="28"/>
        </w:rPr>
        <w:t xml:space="preserve">При этом проектом постановления </w:t>
      </w:r>
      <w:r w:rsidR="00F3525D" w:rsidRPr="00A55BA6">
        <w:rPr>
          <w:rFonts w:ascii="Times New Roman" w:hAnsi="Times New Roman" w:cs="Times New Roman"/>
          <w:sz w:val="28"/>
          <w:szCs w:val="28"/>
        </w:rPr>
        <w:t>право</w:t>
      </w:r>
      <w:r w:rsidR="00341E98" w:rsidRPr="00A55BA6">
        <w:rPr>
          <w:rFonts w:ascii="Times New Roman" w:hAnsi="Times New Roman" w:cs="Times New Roman"/>
          <w:sz w:val="28"/>
          <w:szCs w:val="28"/>
        </w:rPr>
        <w:t>м</w:t>
      </w:r>
      <w:r w:rsidR="00F3525D" w:rsidRPr="00A55BA6">
        <w:rPr>
          <w:rFonts w:ascii="Times New Roman" w:hAnsi="Times New Roman" w:cs="Times New Roman"/>
          <w:sz w:val="28"/>
          <w:szCs w:val="28"/>
        </w:rPr>
        <w:t xml:space="preserve"> на возмещение ущерба, понесенного ими в результате отчуждения животных или изъятия продуктов животноводства</w:t>
      </w:r>
      <w:r w:rsidRPr="00A55BA6">
        <w:rPr>
          <w:rFonts w:ascii="Times New Roman" w:hAnsi="Times New Roman" w:cs="Times New Roman"/>
          <w:sz w:val="28"/>
          <w:szCs w:val="28"/>
        </w:rPr>
        <w:t xml:space="preserve"> в размере государственных регулируемых цен в случае, если таковые установлены, в остальных случаях – в размере рыночной стоимости отчужденных животных или изъятых продуктов животноводства в денежной форме и (или) животными (продуктами животноводства)</w:t>
      </w:r>
      <w:r w:rsidR="00341E98" w:rsidRPr="00A55BA6">
        <w:rPr>
          <w:rFonts w:ascii="Times New Roman" w:hAnsi="Times New Roman" w:cs="Times New Roman"/>
          <w:sz w:val="28"/>
          <w:szCs w:val="28"/>
        </w:rPr>
        <w:t>,</w:t>
      </w:r>
      <w:r w:rsidR="00F3525D" w:rsidRPr="00A55BA6">
        <w:rPr>
          <w:rFonts w:ascii="Times New Roman" w:hAnsi="Times New Roman" w:cs="Times New Roman"/>
          <w:sz w:val="28"/>
          <w:szCs w:val="28"/>
        </w:rPr>
        <w:t xml:space="preserve"> </w:t>
      </w:r>
      <w:r w:rsidRPr="00A55BA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41E98" w:rsidRPr="00A55BA6">
        <w:rPr>
          <w:rFonts w:ascii="Times New Roman" w:hAnsi="Times New Roman" w:cs="Times New Roman"/>
          <w:sz w:val="28"/>
          <w:szCs w:val="28"/>
        </w:rPr>
        <w:t>наделить только сельскохозяйственных товаропроизводителей</w:t>
      </w:r>
      <w:r w:rsidR="00F3525D" w:rsidRPr="00A55BA6">
        <w:rPr>
          <w:rFonts w:ascii="Times New Roman" w:hAnsi="Times New Roman" w:cs="Times New Roman"/>
          <w:sz w:val="28"/>
          <w:szCs w:val="28"/>
        </w:rPr>
        <w:t>, обеспечивши</w:t>
      </w:r>
      <w:r w:rsidR="00341E98" w:rsidRPr="00A55BA6">
        <w:rPr>
          <w:rFonts w:ascii="Times New Roman" w:hAnsi="Times New Roman" w:cs="Times New Roman"/>
          <w:sz w:val="28"/>
          <w:szCs w:val="28"/>
        </w:rPr>
        <w:t>х</w:t>
      </w:r>
      <w:r w:rsidR="00F3525D" w:rsidRPr="00A55BA6">
        <w:rPr>
          <w:rFonts w:ascii="Times New Roman" w:hAnsi="Times New Roman" w:cs="Times New Roman"/>
          <w:sz w:val="28"/>
          <w:szCs w:val="28"/>
        </w:rPr>
        <w:t xml:space="preserve">  своевременное  осуществление ими ветеринарных мероприятий</w:t>
      </w:r>
      <w:proofErr w:type="gramEnd"/>
      <w:r w:rsidR="00F3525D" w:rsidRPr="00A55BA6">
        <w:rPr>
          <w:rFonts w:ascii="Times New Roman" w:hAnsi="Times New Roman" w:cs="Times New Roman"/>
          <w:sz w:val="28"/>
          <w:szCs w:val="28"/>
        </w:rPr>
        <w:t>, направленных на  предупреждение  болезней животных (вакцинации животных).</w:t>
      </w:r>
      <w:r w:rsidR="00C64E57" w:rsidRPr="00A55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B5B" w:rsidRPr="00A55BA6" w:rsidRDefault="00CF2B5B" w:rsidP="00A55BA6">
      <w:pPr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A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55BA6" w:rsidRPr="00A55BA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160634" w:rsidRPr="00A55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BA6" w:rsidRPr="00A55BA6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A55BA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5BA6" w:rsidRPr="00A55BA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53822" w:rsidRPr="00A55BA6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A55BA6" w:rsidRPr="00A55BA6">
        <w:rPr>
          <w:rFonts w:ascii="Times New Roman" w:eastAsia="Times New Roman" w:hAnsi="Times New Roman" w:cs="Times New Roman"/>
          <w:sz w:val="28"/>
          <w:szCs w:val="28"/>
        </w:rPr>
        <w:t>13 марта</w:t>
      </w:r>
      <w:r w:rsidRPr="00A55BA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85686" w:rsidRPr="00A55BA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5BA6">
        <w:rPr>
          <w:rFonts w:ascii="Times New Roman" w:eastAsia="Times New Roman" w:hAnsi="Times New Roman" w:cs="Times New Roman"/>
          <w:sz w:val="28"/>
          <w:szCs w:val="28"/>
        </w:rPr>
        <w:t xml:space="preserve"> года были проведены публичные консультации по проекту </w:t>
      </w:r>
      <w:r w:rsidR="00E85686" w:rsidRPr="00A55BA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55B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3822" w:rsidRPr="00A55BA6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проект </w:t>
      </w:r>
      <w:r w:rsidR="00E85686" w:rsidRPr="00A55BA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953822" w:rsidRPr="00A55BA6">
        <w:rPr>
          <w:rFonts w:ascii="Times New Roman" w:eastAsia="Times New Roman" w:hAnsi="Times New Roman" w:cs="Times New Roman"/>
          <w:sz w:val="28"/>
          <w:szCs w:val="28"/>
        </w:rPr>
        <w:t xml:space="preserve"> размещался на официальном сайте Министерства, направлялся в организации, с которыми Министерством заключены соглашения</w:t>
      </w:r>
      <w:r w:rsidR="00E85686" w:rsidRPr="00A55B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617" w:rsidRPr="00A55BA6" w:rsidRDefault="00CF2B5B" w:rsidP="00A55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A6">
        <w:rPr>
          <w:rFonts w:ascii="Times New Roman" w:eastAsia="Times New Roman" w:hAnsi="Times New Roman" w:cs="Times New Roman"/>
          <w:sz w:val="28"/>
          <w:szCs w:val="28"/>
        </w:rPr>
        <w:t xml:space="preserve">По итогам публичных консультаций </w:t>
      </w:r>
      <w:r w:rsidR="00E85686" w:rsidRPr="00A55BA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A55BA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85686" w:rsidRPr="00A55BA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5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86" w:rsidRPr="00A55BA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A55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86" w:rsidRPr="00A55BA6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не </w:t>
      </w:r>
      <w:r w:rsidR="009B68F4" w:rsidRPr="00A55BA6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E85686" w:rsidRPr="00A55BA6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CF2B5B" w:rsidRPr="00A55BA6" w:rsidRDefault="00CF2B5B" w:rsidP="00A55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A6">
        <w:rPr>
          <w:rFonts w:ascii="Times New Roman" w:eastAsia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E53C16" w:rsidRPr="00A55BA6" w:rsidRDefault="00CF2B5B" w:rsidP="00A55BA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E85686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bookmarkStart w:id="0" w:name="_GoBack"/>
      <w:bookmarkEnd w:id="0"/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сделан вывод о </w:t>
      </w:r>
      <w:r w:rsidR="00A55BA6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 </w:t>
      </w:r>
      <w:r w:rsidR="007F471F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проект </w:t>
      </w:r>
      <w:r w:rsidR="00E85686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F471F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 w:rsidR="0017510A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55BA6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510A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5BA6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устанавливающее ранее не предусмотренное нормативными правовыми актами Забайкальского края ограничение для сельскохозяйственных товаропроизводителей</w:t>
      </w:r>
      <w:r w:rsidR="0087027B" w:rsidRPr="00A55BA6">
        <w:rPr>
          <w:rFonts w:ascii="Times New Roman" w:hAnsi="Times New Roman" w:cs="Times New Roman"/>
          <w:sz w:val="28"/>
          <w:szCs w:val="28"/>
        </w:rPr>
        <w:t>.</w:t>
      </w:r>
    </w:p>
    <w:p w:rsidR="004513CB" w:rsidRPr="00A55BA6" w:rsidRDefault="004513CB" w:rsidP="00A55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68" w:rsidRPr="00A55BA6" w:rsidRDefault="004513CB" w:rsidP="00A55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C0F85" w:rsidRPr="00A55BA6" w:rsidRDefault="003C0F85" w:rsidP="00A55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A" w:rsidRPr="00A55BA6" w:rsidRDefault="00A55BA6" w:rsidP="00A55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A4A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F9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C92A4A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CAC" w:rsidRPr="00A55BA6" w:rsidRDefault="00EE09F9" w:rsidP="00A55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E53C16" w:rsidRPr="0074502C" w:rsidRDefault="00371A2D" w:rsidP="00A55BA6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BF0A7E" w:rsidRP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A55BA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sectPr w:rsidR="00E53C16" w:rsidRPr="0074502C" w:rsidSect="004811DF">
      <w:headerReference w:type="even" r:id="rId9"/>
      <w:headerReference w:type="default" r:id="rId10"/>
      <w:pgSz w:w="11907" w:h="16840" w:code="9"/>
      <w:pgMar w:top="1135" w:right="567" w:bottom="993" w:left="1701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A6" w:rsidRDefault="00A55BA6">
      <w:pPr>
        <w:spacing w:after="0" w:line="240" w:lineRule="auto"/>
      </w:pPr>
      <w:r>
        <w:separator/>
      </w:r>
    </w:p>
  </w:endnote>
  <w:endnote w:type="continuationSeparator" w:id="0">
    <w:p w:rsidR="00A55BA6" w:rsidRDefault="00A5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A6" w:rsidRDefault="00A55BA6">
      <w:pPr>
        <w:spacing w:after="0" w:line="240" w:lineRule="auto"/>
      </w:pPr>
      <w:r>
        <w:separator/>
      </w:r>
    </w:p>
  </w:footnote>
  <w:footnote w:type="continuationSeparator" w:id="0">
    <w:p w:rsidR="00A55BA6" w:rsidRDefault="00A5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A6" w:rsidRDefault="00A55BA6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BA6" w:rsidRDefault="00A55B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A6" w:rsidRPr="00602A99" w:rsidRDefault="00A55BA6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 w:rsidR="004811DF">
      <w:rPr>
        <w:rStyle w:val="a5"/>
        <w:rFonts w:ascii="Times New Roman" w:hAnsi="Times New Roman"/>
        <w:noProof/>
        <w:sz w:val="24"/>
        <w:szCs w:val="24"/>
      </w:rPr>
      <w:t>2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A55BA6" w:rsidRPr="00263AC7" w:rsidRDefault="00A55BA6" w:rsidP="008C7EEB">
    <w:pPr>
      <w:pStyle w:val="a3"/>
      <w:framePr w:wrap="around" w:vAnchor="text" w:hAnchor="page" w:x="1696" w:y="1"/>
      <w:rPr>
        <w:rStyle w:val="a5"/>
      </w:rPr>
    </w:pPr>
  </w:p>
  <w:p w:rsidR="00A55BA6" w:rsidRDefault="00A55BA6" w:rsidP="008C7E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8B1"/>
    <w:multiLevelType w:val="hybridMultilevel"/>
    <w:tmpl w:val="BEB6D8CA"/>
    <w:lvl w:ilvl="0" w:tplc="26E43C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645A11"/>
    <w:multiLevelType w:val="hybridMultilevel"/>
    <w:tmpl w:val="1BAE3F7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79347A"/>
    <w:multiLevelType w:val="hybridMultilevel"/>
    <w:tmpl w:val="E1062F4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68401D9F"/>
    <w:multiLevelType w:val="hybridMultilevel"/>
    <w:tmpl w:val="8A6E3F70"/>
    <w:lvl w:ilvl="0" w:tplc="26E43CF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23BF6"/>
    <w:rsid w:val="00030CD2"/>
    <w:rsid w:val="00046219"/>
    <w:rsid w:val="00065434"/>
    <w:rsid w:val="00085961"/>
    <w:rsid w:val="000A2C6C"/>
    <w:rsid w:val="000B1FD7"/>
    <w:rsid w:val="000F32F8"/>
    <w:rsid w:val="00100A8B"/>
    <w:rsid w:val="0011630C"/>
    <w:rsid w:val="001206FD"/>
    <w:rsid w:val="001350F7"/>
    <w:rsid w:val="00143B40"/>
    <w:rsid w:val="00160634"/>
    <w:rsid w:val="00170BED"/>
    <w:rsid w:val="00174B48"/>
    <w:rsid w:val="0017510A"/>
    <w:rsid w:val="00177BA8"/>
    <w:rsid w:val="00191922"/>
    <w:rsid w:val="001A0CF1"/>
    <w:rsid w:val="001A6FB5"/>
    <w:rsid w:val="001A74A5"/>
    <w:rsid w:val="001E30A1"/>
    <w:rsid w:val="001F308A"/>
    <w:rsid w:val="001F426F"/>
    <w:rsid w:val="001F5AB8"/>
    <w:rsid w:val="00200C62"/>
    <w:rsid w:val="002016E6"/>
    <w:rsid w:val="0021133E"/>
    <w:rsid w:val="00212B3C"/>
    <w:rsid w:val="00224E8A"/>
    <w:rsid w:val="00244617"/>
    <w:rsid w:val="00251EEB"/>
    <w:rsid w:val="00257C42"/>
    <w:rsid w:val="00267A1B"/>
    <w:rsid w:val="00274EE7"/>
    <w:rsid w:val="0027543A"/>
    <w:rsid w:val="00295F94"/>
    <w:rsid w:val="0029610A"/>
    <w:rsid w:val="002A7BC9"/>
    <w:rsid w:val="002B4CE6"/>
    <w:rsid w:val="002C6F99"/>
    <w:rsid w:val="002E2C60"/>
    <w:rsid w:val="00302164"/>
    <w:rsid w:val="00327772"/>
    <w:rsid w:val="00340C4D"/>
    <w:rsid w:val="00341E98"/>
    <w:rsid w:val="00345B65"/>
    <w:rsid w:val="003618D6"/>
    <w:rsid w:val="00371A2D"/>
    <w:rsid w:val="00372EE0"/>
    <w:rsid w:val="00374D49"/>
    <w:rsid w:val="00384AF0"/>
    <w:rsid w:val="00385557"/>
    <w:rsid w:val="003C0F85"/>
    <w:rsid w:val="003C0FDB"/>
    <w:rsid w:val="003D64EE"/>
    <w:rsid w:val="003F1181"/>
    <w:rsid w:val="00405CEC"/>
    <w:rsid w:val="00406A27"/>
    <w:rsid w:val="0041458B"/>
    <w:rsid w:val="004219E1"/>
    <w:rsid w:val="004513CB"/>
    <w:rsid w:val="004811DF"/>
    <w:rsid w:val="004914CC"/>
    <w:rsid w:val="004934F1"/>
    <w:rsid w:val="004C19FB"/>
    <w:rsid w:val="004C26CB"/>
    <w:rsid w:val="004C2CC4"/>
    <w:rsid w:val="004E14C6"/>
    <w:rsid w:val="00515548"/>
    <w:rsid w:val="00533DB5"/>
    <w:rsid w:val="005351C2"/>
    <w:rsid w:val="00540D97"/>
    <w:rsid w:val="0054790D"/>
    <w:rsid w:val="00561A36"/>
    <w:rsid w:val="00562B0E"/>
    <w:rsid w:val="00594961"/>
    <w:rsid w:val="005A4AC1"/>
    <w:rsid w:val="005C2F80"/>
    <w:rsid w:val="005D767C"/>
    <w:rsid w:val="005E0C93"/>
    <w:rsid w:val="005E1B73"/>
    <w:rsid w:val="006002F5"/>
    <w:rsid w:val="00601DCC"/>
    <w:rsid w:val="00602230"/>
    <w:rsid w:val="00602A99"/>
    <w:rsid w:val="00610C35"/>
    <w:rsid w:val="00663587"/>
    <w:rsid w:val="0068029B"/>
    <w:rsid w:val="00697F6C"/>
    <w:rsid w:val="006B5C0C"/>
    <w:rsid w:val="006B6EC5"/>
    <w:rsid w:val="006C1D59"/>
    <w:rsid w:val="006C346C"/>
    <w:rsid w:val="006C4A02"/>
    <w:rsid w:val="006D1B84"/>
    <w:rsid w:val="006F02EE"/>
    <w:rsid w:val="007026DA"/>
    <w:rsid w:val="00711D36"/>
    <w:rsid w:val="007363D3"/>
    <w:rsid w:val="00766D6E"/>
    <w:rsid w:val="007921FC"/>
    <w:rsid w:val="007A113E"/>
    <w:rsid w:val="007A3F3C"/>
    <w:rsid w:val="007A4A06"/>
    <w:rsid w:val="007B59E2"/>
    <w:rsid w:val="007E77D9"/>
    <w:rsid w:val="007F16C9"/>
    <w:rsid w:val="007F471F"/>
    <w:rsid w:val="007F6143"/>
    <w:rsid w:val="008163C6"/>
    <w:rsid w:val="0084383A"/>
    <w:rsid w:val="008623FE"/>
    <w:rsid w:val="00862D26"/>
    <w:rsid w:val="0087027B"/>
    <w:rsid w:val="00875CAC"/>
    <w:rsid w:val="00885493"/>
    <w:rsid w:val="008B2A8A"/>
    <w:rsid w:val="008B7468"/>
    <w:rsid w:val="008C7EEB"/>
    <w:rsid w:val="0090080C"/>
    <w:rsid w:val="00910F37"/>
    <w:rsid w:val="00915294"/>
    <w:rsid w:val="009470F0"/>
    <w:rsid w:val="00953822"/>
    <w:rsid w:val="009552EA"/>
    <w:rsid w:val="00981DE4"/>
    <w:rsid w:val="009831AF"/>
    <w:rsid w:val="009B57FD"/>
    <w:rsid w:val="009B68F4"/>
    <w:rsid w:val="009D20C6"/>
    <w:rsid w:val="009F742A"/>
    <w:rsid w:val="00A216AC"/>
    <w:rsid w:val="00A40CDE"/>
    <w:rsid w:val="00A41B40"/>
    <w:rsid w:val="00A5058B"/>
    <w:rsid w:val="00A5304B"/>
    <w:rsid w:val="00A54B79"/>
    <w:rsid w:val="00A55BA6"/>
    <w:rsid w:val="00A57C51"/>
    <w:rsid w:val="00A6174E"/>
    <w:rsid w:val="00AB2F76"/>
    <w:rsid w:val="00AC36C9"/>
    <w:rsid w:val="00AF7E3E"/>
    <w:rsid w:val="00B01BC4"/>
    <w:rsid w:val="00B06C66"/>
    <w:rsid w:val="00B207A3"/>
    <w:rsid w:val="00B348C3"/>
    <w:rsid w:val="00B82523"/>
    <w:rsid w:val="00BA78FA"/>
    <w:rsid w:val="00BD1F98"/>
    <w:rsid w:val="00BE165A"/>
    <w:rsid w:val="00BE51F8"/>
    <w:rsid w:val="00BF0A7E"/>
    <w:rsid w:val="00C03FF3"/>
    <w:rsid w:val="00C64E57"/>
    <w:rsid w:val="00C92A4A"/>
    <w:rsid w:val="00CB2BE8"/>
    <w:rsid w:val="00CB4CBE"/>
    <w:rsid w:val="00CB69C6"/>
    <w:rsid w:val="00CC3DE2"/>
    <w:rsid w:val="00CD0652"/>
    <w:rsid w:val="00CE3C3F"/>
    <w:rsid w:val="00CF2B5B"/>
    <w:rsid w:val="00CF53EE"/>
    <w:rsid w:val="00D3502C"/>
    <w:rsid w:val="00D764BA"/>
    <w:rsid w:val="00D82642"/>
    <w:rsid w:val="00D92331"/>
    <w:rsid w:val="00DA1FD6"/>
    <w:rsid w:val="00DA2530"/>
    <w:rsid w:val="00DE1F08"/>
    <w:rsid w:val="00DE45AC"/>
    <w:rsid w:val="00E02CAE"/>
    <w:rsid w:val="00E53C16"/>
    <w:rsid w:val="00E61B7B"/>
    <w:rsid w:val="00E76C05"/>
    <w:rsid w:val="00E77317"/>
    <w:rsid w:val="00E85686"/>
    <w:rsid w:val="00E9795C"/>
    <w:rsid w:val="00EA0782"/>
    <w:rsid w:val="00EA2766"/>
    <w:rsid w:val="00EA32A1"/>
    <w:rsid w:val="00EA6FDF"/>
    <w:rsid w:val="00EB5418"/>
    <w:rsid w:val="00EC7DF8"/>
    <w:rsid w:val="00ED318B"/>
    <w:rsid w:val="00EE09F9"/>
    <w:rsid w:val="00F13401"/>
    <w:rsid w:val="00F14D06"/>
    <w:rsid w:val="00F15297"/>
    <w:rsid w:val="00F157C3"/>
    <w:rsid w:val="00F24468"/>
    <w:rsid w:val="00F30DDA"/>
    <w:rsid w:val="00F3525D"/>
    <w:rsid w:val="00F55F66"/>
    <w:rsid w:val="00F6258D"/>
    <w:rsid w:val="00F64550"/>
    <w:rsid w:val="00F7757E"/>
    <w:rsid w:val="00F80A74"/>
    <w:rsid w:val="00F860CA"/>
    <w:rsid w:val="00FA227D"/>
    <w:rsid w:val="00FB3807"/>
    <w:rsid w:val="00FB4371"/>
    <w:rsid w:val="00FB55ED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5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5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B46B-121D-4A5F-B986-148ACE06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Цырендоржиева</cp:lastModifiedBy>
  <cp:revision>81</cp:revision>
  <cp:lastPrinted>2017-03-27T07:04:00Z</cp:lastPrinted>
  <dcterms:created xsi:type="dcterms:W3CDTF">2014-05-07T07:32:00Z</dcterms:created>
  <dcterms:modified xsi:type="dcterms:W3CDTF">2017-03-27T07:07:00Z</dcterms:modified>
</cp:coreProperties>
</file>