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6B6A9B" w:rsidRDefault="006F5FB0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5108C2" w:rsidRPr="006B6A9B">
        <w:rPr>
          <w:sz w:val="28"/>
          <w:szCs w:val="28"/>
        </w:rPr>
        <w:t xml:space="preserve"> </w:t>
      </w:r>
      <w:r w:rsidR="00B50A18">
        <w:rPr>
          <w:sz w:val="28"/>
          <w:szCs w:val="28"/>
        </w:rPr>
        <w:t>февраля 2017</w:t>
      </w:r>
      <w:r w:rsidR="004F2A6C" w:rsidRPr="006B6A9B">
        <w:rPr>
          <w:sz w:val="28"/>
          <w:szCs w:val="28"/>
        </w:rPr>
        <w:t xml:space="preserve"> года</w:t>
      </w: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  <w:r w:rsidRPr="006B6A9B">
        <w:rPr>
          <w:b/>
          <w:sz w:val="28"/>
          <w:szCs w:val="28"/>
        </w:rPr>
        <w:t>ЗАКЛЮЧЕНИЕ</w:t>
      </w:r>
    </w:p>
    <w:p w:rsidR="004F2A6C" w:rsidRPr="006B6A9B" w:rsidRDefault="004F2A6C" w:rsidP="008F1261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6B6A9B">
        <w:rPr>
          <w:b/>
          <w:sz w:val="28"/>
          <w:szCs w:val="28"/>
        </w:rPr>
        <w:t xml:space="preserve">об оценке регулирующего воздействия на </w:t>
      </w:r>
      <w:r w:rsidR="006F5FB0">
        <w:rPr>
          <w:b/>
          <w:sz w:val="28"/>
          <w:szCs w:val="28"/>
        </w:rPr>
        <w:t>проект</w:t>
      </w:r>
      <w:r w:rsidR="006F5FB0" w:rsidRPr="006F5FB0">
        <w:rPr>
          <w:b/>
          <w:sz w:val="28"/>
          <w:szCs w:val="28"/>
        </w:rPr>
        <w:t xml:space="preserve"> постановления Правительства Забайкальского края 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племенного животноводства»</w:t>
      </w:r>
    </w:p>
    <w:p w:rsidR="004F2A6C" w:rsidRPr="006B6A9B" w:rsidRDefault="004F2A6C" w:rsidP="00F43B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2A6C" w:rsidRPr="006B6A9B" w:rsidRDefault="00B50A18" w:rsidP="00F43B04">
      <w:pPr>
        <w:ind w:firstLine="709"/>
        <w:jc w:val="both"/>
        <w:rPr>
          <w:sz w:val="28"/>
          <w:szCs w:val="28"/>
        </w:rPr>
      </w:pPr>
      <w:proofErr w:type="gramStart"/>
      <w:r w:rsidRPr="00B50A18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50A18">
        <w:rPr>
          <w:sz w:val="28"/>
          <w:szCs w:val="28"/>
        </w:rPr>
        <w:t xml:space="preserve"> </w:t>
      </w:r>
      <w:proofErr w:type="gramStart"/>
      <w:r w:rsidRPr="00B50A18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4F2A6C" w:rsidRPr="006B6A9B">
        <w:rPr>
          <w:sz w:val="28"/>
          <w:szCs w:val="28"/>
        </w:rPr>
        <w:t xml:space="preserve">, Министерством экономического развития Забайкальского края </w:t>
      </w:r>
      <w:r w:rsidR="00276759" w:rsidRPr="006B6A9B">
        <w:rPr>
          <w:sz w:val="28"/>
          <w:szCs w:val="28"/>
        </w:rPr>
        <w:t xml:space="preserve">(далее - Министерство) </w:t>
      </w:r>
      <w:r w:rsidR="004F2A6C" w:rsidRPr="006B6A9B">
        <w:rPr>
          <w:sz w:val="28"/>
          <w:szCs w:val="28"/>
        </w:rPr>
        <w:t>проведена о</w:t>
      </w:r>
      <w:r w:rsidR="006F5FB0">
        <w:rPr>
          <w:sz w:val="28"/>
          <w:szCs w:val="28"/>
        </w:rPr>
        <w:t>ценка регулирующего воздействия</w:t>
      </w:r>
      <w:r w:rsidR="006F5FB0" w:rsidRPr="006F5FB0">
        <w:rPr>
          <w:sz w:val="28"/>
          <w:szCs w:val="28"/>
        </w:rPr>
        <w:t xml:space="preserve"> проект</w:t>
      </w:r>
      <w:r w:rsidR="006F5FB0">
        <w:rPr>
          <w:sz w:val="28"/>
          <w:szCs w:val="28"/>
        </w:rPr>
        <w:t>а</w:t>
      </w:r>
      <w:r w:rsidR="006F5FB0" w:rsidRPr="006F5FB0">
        <w:rPr>
          <w:sz w:val="28"/>
          <w:szCs w:val="28"/>
        </w:rPr>
        <w:t xml:space="preserve"> постановления Правительства Забайкальского края 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племенного животноводства</w:t>
      </w:r>
      <w:proofErr w:type="gramEnd"/>
      <w:r w:rsidR="006F5FB0" w:rsidRPr="006F5FB0">
        <w:rPr>
          <w:sz w:val="28"/>
          <w:szCs w:val="28"/>
        </w:rPr>
        <w:t xml:space="preserve">» </w:t>
      </w:r>
      <w:r w:rsidR="008F1261" w:rsidRPr="006B6A9B">
        <w:rPr>
          <w:sz w:val="28"/>
          <w:szCs w:val="28"/>
        </w:rPr>
        <w:t>(далее – проект постановления</w:t>
      </w:r>
      <w:r w:rsidR="004F2A6C" w:rsidRPr="006B6A9B">
        <w:rPr>
          <w:sz w:val="28"/>
          <w:szCs w:val="28"/>
        </w:rPr>
        <w:t xml:space="preserve">). </w:t>
      </w:r>
    </w:p>
    <w:p w:rsidR="004F2A6C" w:rsidRPr="006B6A9B" w:rsidRDefault="008F1261" w:rsidP="000B5BEF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>Разработчиком проекта постановления</w:t>
      </w:r>
      <w:r w:rsidR="004F2A6C" w:rsidRPr="006B6A9B">
        <w:rPr>
          <w:sz w:val="28"/>
          <w:szCs w:val="28"/>
        </w:rPr>
        <w:t xml:space="preserve"> является Министерство сельского</w:t>
      </w:r>
      <w:r w:rsidR="00EE1D1D">
        <w:rPr>
          <w:sz w:val="28"/>
          <w:szCs w:val="28"/>
        </w:rPr>
        <w:t xml:space="preserve"> хозяйства Забайкальского края (далее – Министерство). </w:t>
      </w:r>
    </w:p>
    <w:p w:rsidR="001A6237" w:rsidRPr="006B6A9B" w:rsidRDefault="001A6237" w:rsidP="00F43B04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 xml:space="preserve">Действие проекта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распрост</w:t>
      </w:r>
      <w:r w:rsidR="00F83BD4" w:rsidRPr="006B6A9B">
        <w:rPr>
          <w:sz w:val="28"/>
          <w:szCs w:val="28"/>
        </w:rPr>
        <w:t xml:space="preserve">раняется на </w:t>
      </w:r>
      <w:r w:rsidR="0071794E" w:rsidRPr="00C0292B">
        <w:rPr>
          <w:sz w:val="28"/>
          <w:szCs w:val="28"/>
        </w:rPr>
        <w:t>сельскохо</w:t>
      </w:r>
      <w:r w:rsidR="0071794E">
        <w:rPr>
          <w:sz w:val="28"/>
          <w:szCs w:val="28"/>
        </w:rPr>
        <w:t xml:space="preserve">зяйственных товаропроизводителей, </w:t>
      </w:r>
      <w:r w:rsidR="0071794E" w:rsidRPr="00772ECB">
        <w:rPr>
          <w:sz w:val="28"/>
          <w:szCs w:val="28"/>
        </w:rPr>
        <w:t>производящи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сельскохозяйственную продукцию, осуществляющи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ее первичную и последующую (промышленную) переработку (в том числе на арендованных основных средствах) и реализующи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</w:t>
      </w:r>
      <w:r w:rsidR="006210B4">
        <w:rPr>
          <w:sz w:val="28"/>
          <w:szCs w:val="28"/>
        </w:rPr>
        <w:t>оставляет не менее 70 процентов</w:t>
      </w:r>
      <w:r w:rsidR="003F43F1" w:rsidRPr="006B6A9B">
        <w:rPr>
          <w:sz w:val="28"/>
          <w:szCs w:val="28"/>
        </w:rPr>
        <w:t xml:space="preserve"> </w:t>
      </w:r>
      <w:r w:rsidR="00204BE9" w:rsidRPr="006B6A9B">
        <w:rPr>
          <w:sz w:val="28"/>
          <w:szCs w:val="28"/>
        </w:rPr>
        <w:t>(далее - субъекты предпринимательской деятельности)</w:t>
      </w:r>
      <w:r w:rsidR="00F83BD4" w:rsidRPr="006B6A9B">
        <w:rPr>
          <w:sz w:val="28"/>
          <w:szCs w:val="28"/>
        </w:rPr>
        <w:t>.</w:t>
      </w:r>
    </w:p>
    <w:p w:rsidR="005108C2" w:rsidRDefault="004F2A6C" w:rsidP="003F43F1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подготовлен в соответствии </w:t>
      </w:r>
      <w:r w:rsidR="003F43F1" w:rsidRPr="006B6A9B">
        <w:rPr>
          <w:sz w:val="28"/>
          <w:szCs w:val="28"/>
        </w:rPr>
        <w:t>со статьей 78 Бюджетного кодек</w:t>
      </w:r>
      <w:r w:rsidR="00C22671">
        <w:rPr>
          <w:sz w:val="28"/>
          <w:szCs w:val="28"/>
        </w:rPr>
        <w:t xml:space="preserve">са Российской Федерации. </w:t>
      </w:r>
    </w:p>
    <w:p w:rsidR="00C22671" w:rsidRPr="00C22671" w:rsidRDefault="00C22671" w:rsidP="003F43F1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C22671">
        <w:rPr>
          <w:sz w:val="28"/>
          <w:szCs w:val="28"/>
        </w:rPr>
        <w:t xml:space="preserve">роекта постановления разработан в целях предоставления  субъектам </w:t>
      </w:r>
      <w:r>
        <w:rPr>
          <w:sz w:val="28"/>
          <w:szCs w:val="28"/>
        </w:rPr>
        <w:t>предпринимательской деятельности</w:t>
      </w:r>
      <w:r w:rsidR="006210B4">
        <w:rPr>
          <w:sz w:val="28"/>
          <w:szCs w:val="28"/>
        </w:rPr>
        <w:t xml:space="preserve"> </w:t>
      </w:r>
      <w:r w:rsidRPr="00C22671">
        <w:rPr>
          <w:sz w:val="28"/>
          <w:szCs w:val="28"/>
        </w:rPr>
        <w:t xml:space="preserve"> из бюджета Забайкальского края за счет средств, поступивших из федерального бюджета,  и за счет средств бюджета Забайкальского края государственной поддержки </w:t>
      </w:r>
      <w:r w:rsidR="00F147A3">
        <w:rPr>
          <w:sz w:val="28"/>
          <w:szCs w:val="28"/>
        </w:rPr>
        <w:t>в виде субсидий на поддержку племенного животноводства.</w:t>
      </w:r>
      <w:proofErr w:type="gramEnd"/>
    </w:p>
    <w:p w:rsidR="003F43F1" w:rsidRPr="006B6A9B" w:rsidRDefault="005108C2" w:rsidP="003F43F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Проектом </w:t>
      </w:r>
      <w:r w:rsidR="003F43F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предлагается </w:t>
      </w:r>
      <w:r w:rsidR="003F43F1" w:rsidRPr="006B6A9B">
        <w:rPr>
          <w:sz w:val="28"/>
          <w:szCs w:val="28"/>
        </w:rPr>
        <w:t>утвердить</w:t>
      </w:r>
      <w:r w:rsidR="006F5FB0" w:rsidRPr="006F5FB0">
        <w:t xml:space="preserve"> </w:t>
      </w:r>
      <w:r w:rsidR="006F5FB0">
        <w:rPr>
          <w:sz w:val="28"/>
          <w:szCs w:val="28"/>
        </w:rPr>
        <w:t>Порядок</w:t>
      </w:r>
      <w:r w:rsidR="006F5FB0" w:rsidRPr="006F5FB0">
        <w:rPr>
          <w:sz w:val="28"/>
          <w:szCs w:val="28"/>
        </w:rPr>
        <w:t xml:space="preserve">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</w:t>
      </w:r>
      <w:r w:rsidR="00F147A3">
        <w:rPr>
          <w:sz w:val="28"/>
          <w:szCs w:val="28"/>
        </w:rPr>
        <w:t>ержку племенного животноводства</w:t>
      </w:r>
      <w:r w:rsidR="00FA34C7">
        <w:rPr>
          <w:sz w:val="28"/>
          <w:szCs w:val="28"/>
        </w:rPr>
        <w:t xml:space="preserve"> </w:t>
      </w:r>
      <w:r w:rsidR="00FE401B" w:rsidRPr="006B6A9B">
        <w:rPr>
          <w:sz w:val="28"/>
          <w:szCs w:val="28"/>
        </w:rPr>
        <w:t xml:space="preserve">(далее – </w:t>
      </w:r>
      <w:r w:rsidR="003F43F1" w:rsidRPr="006B6A9B">
        <w:rPr>
          <w:sz w:val="28"/>
          <w:szCs w:val="28"/>
        </w:rPr>
        <w:t>Порядок</w:t>
      </w:r>
      <w:r w:rsidR="00FE401B" w:rsidRPr="006B6A9B">
        <w:rPr>
          <w:sz w:val="28"/>
          <w:szCs w:val="28"/>
        </w:rPr>
        <w:t>)</w:t>
      </w:r>
      <w:r w:rsidR="0028159D" w:rsidRPr="006B6A9B">
        <w:rPr>
          <w:sz w:val="28"/>
          <w:szCs w:val="28"/>
        </w:rPr>
        <w:t>.</w:t>
      </w:r>
    </w:p>
    <w:p w:rsidR="0021327F" w:rsidRDefault="003F43F1" w:rsidP="0021327F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>Порядок определяет</w:t>
      </w:r>
      <w:r w:rsidR="006210B4">
        <w:rPr>
          <w:sz w:val="28"/>
          <w:szCs w:val="28"/>
        </w:rPr>
        <w:t xml:space="preserve"> категории</w:t>
      </w:r>
      <w:r w:rsidRPr="006B6A9B">
        <w:rPr>
          <w:sz w:val="28"/>
          <w:szCs w:val="28"/>
        </w:rPr>
        <w:t xml:space="preserve"> субъектов предпринимательской деятельности, имеющих право на получение субсидий в сфере государственной поддержки </w:t>
      </w:r>
      <w:r w:rsidR="0021327F">
        <w:rPr>
          <w:sz w:val="28"/>
          <w:szCs w:val="28"/>
        </w:rPr>
        <w:t>племенного животноводства, в том числе на</w:t>
      </w:r>
      <w:r w:rsidR="0021327F" w:rsidRPr="0021327F">
        <w:t xml:space="preserve"> </w:t>
      </w:r>
      <w:r w:rsidR="0021327F" w:rsidRPr="0021327F">
        <w:rPr>
          <w:sz w:val="28"/>
          <w:szCs w:val="28"/>
        </w:rPr>
        <w:t>проведение мероприятий по искусственному осеменению сельскохозяйственных животных</w:t>
      </w:r>
      <w:r w:rsidR="0021327F">
        <w:rPr>
          <w:sz w:val="28"/>
          <w:szCs w:val="28"/>
        </w:rPr>
        <w:t xml:space="preserve">, </w:t>
      </w:r>
      <w:bookmarkStart w:id="0" w:name="_GoBack"/>
      <w:bookmarkEnd w:id="0"/>
      <w:r w:rsidR="0021327F" w:rsidRPr="0021327F">
        <w:rPr>
          <w:sz w:val="28"/>
          <w:szCs w:val="28"/>
        </w:rPr>
        <w:t>проведение мероприятий, связанных с содержанием банка семени и сохранением генофонда племенных сельскохозяйственных животных,</w:t>
      </w:r>
      <w:r w:rsidR="00105B9C" w:rsidRPr="00105B9C">
        <w:t xml:space="preserve"> </w:t>
      </w:r>
      <w:r w:rsidR="00105B9C" w:rsidRPr="00105B9C">
        <w:rPr>
          <w:sz w:val="28"/>
          <w:szCs w:val="28"/>
        </w:rPr>
        <w:t>проведение мероприятий, связанных с организацией традиционной межрегиональной выставки племенных овец и коз</w:t>
      </w:r>
      <w:r w:rsidR="00105B9C">
        <w:rPr>
          <w:sz w:val="28"/>
          <w:szCs w:val="28"/>
        </w:rPr>
        <w:t xml:space="preserve"> </w:t>
      </w:r>
      <w:r w:rsidR="0021327F">
        <w:rPr>
          <w:sz w:val="28"/>
          <w:szCs w:val="28"/>
        </w:rPr>
        <w:t xml:space="preserve"> </w:t>
      </w:r>
      <w:r w:rsidR="007E4873" w:rsidRPr="007E4873">
        <w:rPr>
          <w:sz w:val="28"/>
          <w:szCs w:val="28"/>
        </w:rPr>
        <w:t>(далее – субсидии), цели, условия и порядок предоставления</w:t>
      </w:r>
      <w:proofErr w:type="gramEnd"/>
      <w:r w:rsidR="007E4873" w:rsidRPr="007E4873">
        <w:rPr>
          <w:sz w:val="28"/>
          <w:szCs w:val="28"/>
        </w:rPr>
        <w:t xml:space="preserve"> </w:t>
      </w:r>
      <w:proofErr w:type="gramStart"/>
      <w:r w:rsidR="007E4873" w:rsidRPr="007E4873">
        <w:rPr>
          <w:sz w:val="28"/>
          <w:szCs w:val="28"/>
        </w:rPr>
        <w:t>субсидий, порядок возврата субсидий в случае нарушения условий, установленных при их предоставлении, порядок возврата в текущем году остатков субсидий, не использованных в предыдущем году, в случаях, предусмотренных соглашениями о предоставлении субсидий, а также регламентирует положения об обязательной проверке Министерством</w:t>
      </w:r>
      <w:r w:rsidR="00EE1D1D">
        <w:rPr>
          <w:sz w:val="28"/>
          <w:szCs w:val="28"/>
        </w:rPr>
        <w:t xml:space="preserve"> </w:t>
      </w:r>
      <w:r w:rsidR="007E4873" w:rsidRPr="007E4873">
        <w:rPr>
          <w:sz w:val="28"/>
          <w:szCs w:val="28"/>
        </w:rPr>
        <w:t>и органами государственного финансового контроля Забайкальского края соблюдения условий, целей и порядка предоставления субсидий.</w:t>
      </w:r>
      <w:proofErr w:type="gramEnd"/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10B4">
        <w:rPr>
          <w:sz w:val="28"/>
          <w:szCs w:val="28"/>
        </w:rPr>
        <w:t xml:space="preserve">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края, на основе соглашения о предоставлении субсидии, заключенного между Министерством и субъектом предпринимательской деятельности. </w:t>
      </w:r>
      <w:proofErr w:type="gramEnd"/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Получателями субсидий могут являться субъекты предпринимательской деятельности: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1) зарегистрированные и осуществляющие свою деятельность на территории Забайкальского края;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2) не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3) представившие в Министерство</w:t>
      </w:r>
      <w:r w:rsidR="00084EBB">
        <w:rPr>
          <w:sz w:val="28"/>
          <w:szCs w:val="28"/>
        </w:rPr>
        <w:t xml:space="preserve"> </w:t>
      </w:r>
      <w:r w:rsidRPr="006210B4">
        <w:rPr>
          <w:sz w:val="28"/>
          <w:szCs w:val="28"/>
        </w:rPr>
        <w:t>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год, по формам, утвержденным Министерством сельского хозяйства Российской Федерации и Министерством;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10B4">
        <w:rPr>
          <w:sz w:val="28"/>
          <w:szCs w:val="28"/>
        </w:rPr>
        <w:lastRenderedPageBreak/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210B4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 xml:space="preserve">5) не получавшие средства из бюджета Забайкальского края в соответствии с иными нормативными правовыми актами на цели, указанные в </w:t>
      </w:r>
      <w:r w:rsidR="00EE1D1D">
        <w:rPr>
          <w:sz w:val="28"/>
          <w:szCs w:val="28"/>
        </w:rPr>
        <w:t>Порядке</w:t>
      </w:r>
      <w:r w:rsidRPr="006210B4">
        <w:rPr>
          <w:sz w:val="28"/>
          <w:szCs w:val="28"/>
        </w:rPr>
        <w:t>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6) не имеющие на первое число месяца, предшествующе</w:t>
      </w:r>
      <w:r w:rsidR="00EE1D1D">
        <w:rPr>
          <w:sz w:val="28"/>
          <w:szCs w:val="28"/>
        </w:rPr>
        <w:t xml:space="preserve">го месяцу заключения соглашения </w:t>
      </w:r>
      <w:r w:rsidRPr="006210B4">
        <w:rPr>
          <w:sz w:val="28"/>
          <w:szCs w:val="28"/>
        </w:rPr>
        <w:t>– начиная с 01 июня 2017 года: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Для получения каждого вида субсидий субъекты предпринимательской деятельности должны представить соответствующий перечень документов.</w:t>
      </w:r>
    </w:p>
    <w:p w:rsidR="00C22671" w:rsidRPr="00C22671" w:rsidRDefault="00C22671" w:rsidP="00C2267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22671">
        <w:rPr>
          <w:sz w:val="28"/>
          <w:szCs w:val="28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</w:t>
      </w:r>
      <w:proofErr w:type="gramEnd"/>
      <w:r w:rsidRPr="00C22671">
        <w:rPr>
          <w:sz w:val="28"/>
          <w:szCs w:val="28"/>
        </w:rPr>
        <w:t xml:space="preserve"> субъектов пр</w:t>
      </w:r>
      <w:r w:rsidR="00084EBB">
        <w:rPr>
          <w:sz w:val="28"/>
          <w:szCs w:val="28"/>
        </w:rPr>
        <w:t>едпринимательской деятельности.</w:t>
      </w: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105B9C" w:rsidRDefault="00105B9C" w:rsidP="00C22671">
      <w:pPr>
        <w:shd w:val="clear" w:color="auto" w:fill="FFFFFF"/>
        <w:rPr>
          <w:sz w:val="28"/>
          <w:szCs w:val="28"/>
        </w:rPr>
      </w:pPr>
    </w:p>
    <w:p w:rsidR="00105B9C" w:rsidRDefault="00105B9C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>Заместитель министра</w:t>
      </w: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 xml:space="preserve">экономического развития  </w:t>
      </w:r>
    </w:p>
    <w:p w:rsidR="004F2A6C" w:rsidRPr="006B6A9B" w:rsidRDefault="00C22671" w:rsidP="00D76DCB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 xml:space="preserve">Забайкальского края </w:t>
      </w:r>
      <w:r w:rsidRPr="00C226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C22671">
        <w:rPr>
          <w:sz w:val="28"/>
          <w:szCs w:val="28"/>
        </w:rPr>
        <w:t>Ж.Б.Сухобаторова</w:t>
      </w:r>
      <w:proofErr w:type="spellEnd"/>
    </w:p>
    <w:sectPr w:rsidR="004F2A6C" w:rsidRPr="006B6A9B" w:rsidSect="00105B9C">
      <w:headerReference w:type="even" r:id="rId9"/>
      <w:headerReference w:type="default" r:id="rId10"/>
      <w:footerReference w:type="even" r:id="rId11"/>
      <w:pgSz w:w="11907" w:h="16840" w:code="9"/>
      <w:pgMar w:top="1134" w:right="567" w:bottom="709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7F" w:rsidRDefault="0021327F">
      <w:r>
        <w:separator/>
      </w:r>
    </w:p>
  </w:endnote>
  <w:endnote w:type="continuationSeparator" w:id="0">
    <w:p w:rsidR="0021327F" w:rsidRDefault="0021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7F" w:rsidRDefault="0021327F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21327F" w:rsidRPr="000A514E" w:rsidRDefault="0021327F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7F" w:rsidRDefault="0021327F">
      <w:r>
        <w:separator/>
      </w:r>
    </w:p>
  </w:footnote>
  <w:footnote w:type="continuationSeparator" w:id="0">
    <w:p w:rsidR="0021327F" w:rsidRDefault="0021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7F" w:rsidRDefault="0021327F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327F" w:rsidRDefault="00213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7F" w:rsidRDefault="0021327F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8DD">
      <w:rPr>
        <w:rStyle w:val="a5"/>
        <w:noProof/>
      </w:rPr>
      <w:t>2</w:t>
    </w:r>
    <w:r>
      <w:rPr>
        <w:rStyle w:val="a5"/>
      </w:rPr>
      <w:fldChar w:fldCharType="end"/>
    </w:r>
  </w:p>
  <w:p w:rsidR="0021327F" w:rsidRPr="00263AC7" w:rsidRDefault="0021327F" w:rsidP="009D3EAA">
    <w:pPr>
      <w:pStyle w:val="a3"/>
      <w:framePr w:wrap="around" w:vAnchor="text" w:hAnchor="page" w:x="1696" w:y="1"/>
      <w:rPr>
        <w:rStyle w:val="a5"/>
      </w:rPr>
    </w:pPr>
  </w:p>
  <w:p w:rsidR="0021327F" w:rsidRDefault="0021327F" w:rsidP="009D3EAA">
    <w:pPr>
      <w:pStyle w:val="a3"/>
      <w:jc w:val="center"/>
    </w:pPr>
  </w:p>
  <w:p w:rsidR="0021327F" w:rsidRDefault="0021327F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465A1D"/>
    <w:multiLevelType w:val="hybridMultilevel"/>
    <w:tmpl w:val="145C5370"/>
    <w:lvl w:ilvl="0" w:tplc="2F16E04A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364EF"/>
    <w:rsid w:val="0006418E"/>
    <w:rsid w:val="00073AAF"/>
    <w:rsid w:val="00084EBB"/>
    <w:rsid w:val="000912B1"/>
    <w:rsid w:val="000B5BEF"/>
    <w:rsid w:val="000C0090"/>
    <w:rsid w:val="000F2FAA"/>
    <w:rsid w:val="00105B9C"/>
    <w:rsid w:val="0011033F"/>
    <w:rsid w:val="00165CCE"/>
    <w:rsid w:val="00167F82"/>
    <w:rsid w:val="00171A55"/>
    <w:rsid w:val="00173A36"/>
    <w:rsid w:val="001A6237"/>
    <w:rsid w:val="001C278D"/>
    <w:rsid w:val="001D3964"/>
    <w:rsid w:val="001D61A2"/>
    <w:rsid w:val="001E28DD"/>
    <w:rsid w:val="00204BE9"/>
    <w:rsid w:val="00205BCD"/>
    <w:rsid w:val="0021327F"/>
    <w:rsid w:val="00214810"/>
    <w:rsid w:val="00226E85"/>
    <w:rsid w:val="002300EA"/>
    <w:rsid w:val="00233F16"/>
    <w:rsid w:val="00246D5D"/>
    <w:rsid w:val="00276759"/>
    <w:rsid w:val="00276C5A"/>
    <w:rsid w:val="0028159D"/>
    <w:rsid w:val="002A17BF"/>
    <w:rsid w:val="002B349D"/>
    <w:rsid w:val="002C3815"/>
    <w:rsid w:val="002C72DC"/>
    <w:rsid w:val="002D3BBC"/>
    <w:rsid w:val="00323B83"/>
    <w:rsid w:val="00343F35"/>
    <w:rsid w:val="00345F9F"/>
    <w:rsid w:val="003542E5"/>
    <w:rsid w:val="00357CFE"/>
    <w:rsid w:val="0036567A"/>
    <w:rsid w:val="003750FB"/>
    <w:rsid w:val="00382C60"/>
    <w:rsid w:val="003F3C74"/>
    <w:rsid w:val="003F43F1"/>
    <w:rsid w:val="00400955"/>
    <w:rsid w:val="00406470"/>
    <w:rsid w:val="00410A79"/>
    <w:rsid w:val="00416098"/>
    <w:rsid w:val="00426079"/>
    <w:rsid w:val="00436858"/>
    <w:rsid w:val="00473F1C"/>
    <w:rsid w:val="00491CD9"/>
    <w:rsid w:val="004A3840"/>
    <w:rsid w:val="004B71C9"/>
    <w:rsid w:val="004B75D2"/>
    <w:rsid w:val="004D5CD7"/>
    <w:rsid w:val="004E4B7E"/>
    <w:rsid w:val="004F2A6C"/>
    <w:rsid w:val="005108C2"/>
    <w:rsid w:val="0051217F"/>
    <w:rsid w:val="0052040E"/>
    <w:rsid w:val="00567031"/>
    <w:rsid w:val="005735D2"/>
    <w:rsid w:val="0058728C"/>
    <w:rsid w:val="00594194"/>
    <w:rsid w:val="005960E8"/>
    <w:rsid w:val="0059666B"/>
    <w:rsid w:val="00596E70"/>
    <w:rsid w:val="00597703"/>
    <w:rsid w:val="005E39A4"/>
    <w:rsid w:val="00604F05"/>
    <w:rsid w:val="006210B4"/>
    <w:rsid w:val="00625366"/>
    <w:rsid w:val="00630F27"/>
    <w:rsid w:val="006379F2"/>
    <w:rsid w:val="00645756"/>
    <w:rsid w:val="006579AD"/>
    <w:rsid w:val="00673A54"/>
    <w:rsid w:val="006815C3"/>
    <w:rsid w:val="006B6A9B"/>
    <w:rsid w:val="006C618A"/>
    <w:rsid w:val="006E00BB"/>
    <w:rsid w:val="006E268A"/>
    <w:rsid w:val="006E33BD"/>
    <w:rsid w:val="006F5FB0"/>
    <w:rsid w:val="0071794E"/>
    <w:rsid w:val="00742B4B"/>
    <w:rsid w:val="00747E2C"/>
    <w:rsid w:val="007776C4"/>
    <w:rsid w:val="00781612"/>
    <w:rsid w:val="007A07D7"/>
    <w:rsid w:val="007A57E0"/>
    <w:rsid w:val="007E4873"/>
    <w:rsid w:val="007E5EF2"/>
    <w:rsid w:val="007F5890"/>
    <w:rsid w:val="008076D5"/>
    <w:rsid w:val="00824500"/>
    <w:rsid w:val="0083407C"/>
    <w:rsid w:val="008936F7"/>
    <w:rsid w:val="008A6611"/>
    <w:rsid w:val="008C595B"/>
    <w:rsid w:val="008F1261"/>
    <w:rsid w:val="00912D00"/>
    <w:rsid w:val="00974311"/>
    <w:rsid w:val="009912E6"/>
    <w:rsid w:val="0099765D"/>
    <w:rsid w:val="009A091A"/>
    <w:rsid w:val="009B637A"/>
    <w:rsid w:val="009C39FF"/>
    <w:rsid w:val="009C5B8C"/>
    <w:rsid w:val="009C71BB"/>
    <w:rsid w:val="009D3EAA"/>
    <w:rsid w:val="009E360A"/>
    <w:rsid w:val="00A51C45"/>
    <w:rsid w:val="00A62251"/>
    <w:rsid w:val="00A76305"/>
    <w:rsid w:val="00A93B03"/>
    <w:rsid w:val="00AA6411"/>
    <w:rsid w:val="00AF5AAF"/>
    <w:rsid w:val="00B13EE7"/>
    <w:rsid w:val="00B25FBC"/>
    <w:rsid w:val="00B347EF"/>
    <w:rsid w:val="00B4171F"/>
    <w:rsid w:val="00B50A18"/>
    <w:rsid w:val="00B53CDB"/>
    <w:rsid w:val="00B803F5"/>
    <w:rsid w:val="00B80796"/>
    <w:rsid w:val="00B8257A"/>
    <w:rsid w:val="00B82E95"/>
    <w:rsid w:val="00BA7C40"/>
    <w:rsid w:val="00BB6496"/>
    <w:rsid w:val="00BC4644"/>
    <w:rsid w:val="00BD548B"/>
    <w:rsid w:val="00C22671"/>
    <w:rsid w:val="00C53AD5"/>
    <w:rsid w:val="00C61744"/>
    <w:rsid w:val="00C6365B"/>
    <w:rsid w:val="00C750F9"/>
    <w:rsid w:val="00C93EAE"/>
    <w:rsid w:val="00CD2724"/>
    <w:rsid w:val="00CD6898"/>
    <w:rsid w:val="00D111F2"/>
    <w:rsid w:val="00D131CC"/>
    <w:rsid w:val="00D21860"/>
    <w:rsid w:val="00D22BF3"/>
    <w:rsid w:val="00D31569"/>
    <w:rsid w:val="00D37EB8"/>
    <w:rsid w:val="00D43D7F"/>
    <w:rsid w:val="00D4637D"/>
    <w:rsid w:val="00D76DCB"/>
    <w:rsid w:val="00D8055E"/>
    <w:rsid w:val="00D8251B"/>
    <w:rsid w:val="00D87D77"/>
    <w:rsid w:val="00DC2614"/>
    <w:rsid w:val="00DF18AE"/>
    <w:rsid w:val="00E00A2B"/>
    <w:rsid w:val="00E1068E"/>
    <w:rsid w:val="00E64176"/>
    <w:rsid w:val="00E660F7"/>
    <w:rsid w:val="00E732AC"/>
    <w:rsid w:val="00E94219"/>
    <w:rsid w:val="00E97AE1"/>
    <w:rsid w:val="00EC360C"/>
    <w:rsid w:val="00EC4429"/>
    <w:rsid w:val="00EE1D1D"/>
    <w:rsid w:val="00F147A3"/>
    <w:rsid w:val="00F35980"/>
    <w:rsid w:val="00F43B04"/>
    <w:rsid w:val="00F51027"/>
    <w:rsid w:val="00F60168"/>
    <w:rsid w:val="00F6485E"/>
    <w:rsid w:val="00F83BD4"/>
    <w:rsid w:val="00FA34C7"/>
    <w:rsid w:val="00FB5407"/>
    <w:rsid w:val="00FB5891"/>
    <w:rsid w:val="00FE2575"/>
    <w:rsid w:val="00FE401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FE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D3F0-53E3-451E-BBA1-15B20A54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Sibeleva</cp:lastModifiedBy>
  <cp:revision>55</cp:revision>
  <cp:lastPrinted>2017-02-09T03:02:00Z</cp:lastPrinted>
  <dcterms:created xsi:type="dcterms:W3CDTF">2014-06-11T17:55:00Z</dcterms:created>
  <dcterms:modified xsi:type="dcterms:W3CDTF">2017-02-09T03:02:00Z</dcterms:modified>
</cp:coreProperties>
</file>