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2B4CE6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023B22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DA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26DA" w:rsidRPr="00C92A4A" w:rsidRDefault="006C1D59" w:rsidP="00A5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проект </w:t>
      </w:r>
      <w:r w:rsidR="007026DA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</w:t>
      </w:r>
      <w:r w:rsidR="00A57C51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перечня и содержания документов, представляемых </w:t>
      </w:r>
      <w:proofErr w:type="spellStart"/>
      <w:r w:rsidR="00A57C51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ресурсоснабжающими</w:t>
      </w:r>
      <w:proofErr w:type="spellEnd"/>
      <w:r w:rsidR="00A57C51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или управляющими организациями в уполномоченный орган для установления нормативов потребления коммунальных услуг, и утверждении порядка рассмотрения уполномоченным органом документов, необходимых для установления нормативов потребления коммунальных услуг»</w:t>
      </w:r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Забайкальского края «Об утверждении перечня и содержания документов, представляемых </w:t>
      </w:r>
      <w:proofErr w:type="spellStart"/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или управляющими организациями в уполномоченный орган для установления нормативов потребления коммунальных услуг, и утверждении порядка рассмотрения уполномоченным органом документов, необходимых для установления нормативов потребления коммунальных услуг»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92A4A" w:rsidRPr="00C92A4A" w:rsidRDefault="00C92A4A" w:rsidP="0060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6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 </w:t>
      </w:r>
      <w:r w:rsidR="0026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1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B48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67A1B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</w:t>
      </w:r>
      <w:r w:rsidR="00D92331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по результатам оценки регулирующего воздействия</w:t>
      </w:r>
      <w:r w:rsidR="00174B48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B48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F55F66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B48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года</w:t>
      </w:r>
      <w:r w:rsidR="00D92331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B48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A1B" w:rsidRPr="005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для оценки регулирующего воздействия повторно.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6CB" w:rsidRPr="00C92A4A" w:rsidRDefault="004C26CB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BF0A7E" w:rsidRPr="00C9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C1D59" w:rsidRPr="00C9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proofErr w:type="spellStart"/>
      <w:r w:rsidR="0021133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="0021133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управляющие организации, товарищество собственников жилья, жилищные, жилищно-строительные иные </w:t>
      </w:r>
      <w:r w:rsidR="00610C35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потребительские кооперативы либо их объединения</w:t>
      </w:r>
      <w:r w:rsidR="00910F37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82523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10F37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32F8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807" w:rsidRPr="00C92A4A" w:rsidRDefault="00E02CAE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71A2D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F0A7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7E" w:rsidRPr="00C92A4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157 Жилищного кодекса Российской Федерации, постановлением Правительства Российской Федерации от 23 мая 2006 года №</w:t>
      </w:r>
      <w:r w:rsidR="00FB3807" w:rsidRPr="00C92A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0A7E" w:rsidRPr="00C92A4A">
        <w:rPr>
          <w:rFonts w:ascii="Times New Roman" w:eastAsia="Times New Roman" w:hAnsi="Times New Roman" w:cs="Times New Roman"/>
          <w:color w:val="000000"/>
          <w:sz w:val="28"/>
          <w:szCs w:val="28"/>
        </w:rPr>
        <w:t>306 «Об утверждении Правил установления и определения нормативов потребления коммунальных услуг»</w:t>
      </w:r>
      <w:r w:rsidR="006B6EC5" w:rsidRPr="00C9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</w:t>
      </w:r>
      <w:r w:rsidR="00FB3807" w:rsidRPr="00C92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DE2" w:rsidRPr="00C92A4A" w:rsidRDefault="00BE51F8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BF0A7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023B22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21133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правовой базы Забайкальского края</w:t>
      </w:r>
      <w:r w:rsidR="00023B22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="0021133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523" w:rsidRPr="00C92A4A" w:rsidRDefault="00B82523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предусмотрено, что установление нормативов потребления коммунальных услуг может производиться как по инициативе органов государственной власти Забайкальского края</w:t>
      </w:r>
      <w:r w:rsidR="00A5058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инициативе организаций</w:t>
      </w:r>
      <w:r w:rsidR="00372EE0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1F8" w:rsidRPr="00C92A4A" w:rsidRDefault="00CC3DE2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BF0A7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E51F8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0D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Перечень и содержание документов, представляемых </w:t>
      </w:r>
      <w:proofErr w:type="spellStart"/>
      <w:r w:rsidR="0054790D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54790D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или управляющими организациями в уполномоченный орган для установления нормативов потребления коммунальных услуг </w:t>
      </w:r>
      <w:r w:rsidR="00610C35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DA1FD6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35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Перечень) </w:t>
      </w:r>
      <w:r w:rsidR="0054790D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рассмотрения уполномоченным органом документов, необходимых для установления нормативов потребления коммунальных услуг</w:t>
      </w:r>
      <w:r w:rsidR="00610C35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BE51F8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85" w:rsidRPr="00C92A4A" w:rsidRDefault="00DA1FD6" w:rsidP="000A2C6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</w:t>
      </w:r>
      <w:r w:rsidR="00A5058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установлен конкретный перечень документов, предоставляемых организациями для установления нормативов потребления коммунальных услуг.</w:t>
      </w:r>
    </w:p>
    <w:p w:rsidR="00A5058B" w:rsidRPr="00C92A4A" w:rsidRDefault="00A5058B" w:rsidP="000A2C6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для предоставления организациями, зависят от</w:t>
      </w:r>
      <w:r w:rsidR="00ED318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коммунальных услуг. Виды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включают следующие:</w:t>
      </w:r>
    </w:p>
    <w:p w:rsidR="00ED318B" w:rsidRPr="00C92A4A" w:rsidRDefault="00ED318B" w:rsidP="00ED318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отоплению в жилом помещении на общедомовые нужды;</w:t>
      </w:r>
    </w:p>
    <w:p w:rsidR="00ED318B" w:rsidRPr="00C92A4A" w:rsidRDefault="00ED318B" w:rsidP="00ED318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холодному, горячему водоснабжению и водоотведению в жилых помещениях и на общедомовые нужды;</w:t>
      </w:r>
    </w:p>
    <w:p w:rsidR="00ED318B" w:rsidRPr="00C92A4A" w:rsidRDefault="00ED318B" w:rsidP="00ED318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электроснабжению в жилых помещениях и на общедомовые нужды;</w:t>
      </w:r>
    </w:p>
    <w:p w:rsidR="00ED318B" w:rsidRPr="00C92A4A" w:rsidRDefault="00ED318B" w:rsidP="00ED318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газоснабжению;</w:t>
      </w:r>
    </w:p>
    <w:p w:rsidR="00A5058B" w:rsidRPr="00C92A4A" w:rsidRDefault="00ED318B" w:rsidP="00ED318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отоплению при использовании населением земельного участка и надворных построек.</w:t>
      </w:r>
    </w:p>
    <w:p w:rsidR="00ED318B" w:rsidRPr="00C92A4A" w:rsidRDefault="00DA1FD6" w:rsidP="00ED318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Порядок определяет порядок предоставления документов организациями, сроки рассмотрения документов, а также перечень предоставляемых сведений, необходимых для установления нормативов потребления коммунальных услуг.</w:t>
      </w:r>
    </w:p>
    <w:p w:rsidR="00046219" w:rsidRPr="00C92A4A" w:rsidRDefault="00EC7DF8" w:rsidP="00372EE0">
      <w:pPr>
        <w:shd w:val="clear" w:color="auto" w:fill="FFFFFF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</w:t>
      </w:r>
      <w:r w:rsidR="00371A2D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воздействия проекта </w:t>
      </w:r>
      <w:r w:rsidR="00DA1FD6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DA1FD6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</w:t>
      </w:r>
      <w:r w:rsidR="00302164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положений проекта </w:t>
      </w:r>
      <w:r w:rsidR="00DA1FD6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FD6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в проекте постановления положений, содержащих ранее не предусмотренные обязанности, запреты и ограничения для организаций, а также положений, приводящих к возникновению необоснованных расходов организаций, а также бюджета Забайкальского края</w:t>
      </w:r>
      <w:r w:rsidR="0004621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C16" w:rsidRDefault="00E53C16" w:rsidP="00E5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F24468" w:rsidP="00E5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92A4A" w:rsidRPr="00371A2D" w:rsidTr="00C92A4A">
        <w:trPr>
          <w:trHeight w:val="426"/>
        </w:trPr>
        <w:tc>
          <w:tcPr>
            <w:tcW w:w="2376" w:type="dxa"/>
            <w:shd w:val="clear" w:color="auto" w:fill="auto"/>
          </w:tcPr>
          <w:p w:rsidR="00C92A4A" w:rsidRPr="00371A2D" w:rsidRDefault="00C92A4A" w:rsidP="00C92A4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1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71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C92A4A" w:rsidRPr="00371A2D" w:rsidRDefault="00C92A4A" w:rsidP="00C92A4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E53C16" w:rsidRPr="0074502C" w:rsidRDefault="00371A2D" w:rsidP="00F24468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F24468">
      <w:headerReference w:type="even" r:id="rId8"/>
      <w:headerReference w:type="default" r:id="rId9"/>
      <w:pgSz w:w="11907" w:h="16840" w:code="9"/>
      <w:pgMar w:top="851" w:right="567" w:bottom="851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73" w:rsidRDefault="005E1B73">
      <w:pPr>
        <w:spacing w:after="0" w:line="240" w:lineRule="auto"/>
      </w:pPr>
      <w:r>
        <w:separator/>
      </w:r>
    </w:p>
  </w:endnote>
  <w:endnote w:type="continuationSeparator" w:id="0">
    <w:p w:rsidR="005E1B73" w:rsidRDefault="005E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73" w:rsidRDefault="005E1B73">
      <w:pPr>
        <w:spacing w:after="0" w:line="240" w:lineRule="auto"/>
      </w:pPr>
      <w:r>
        <w:separator/>
      </w:r>
    </w:p>
  </w:footnote>
  <w:footnote w:type="continuationSeparator" w:id="0">
    <w:p w:rsidR="005E1B73" w:rsidRDefault="005E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73" w:rsidRDefault="005E1B73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B73" w:rsidRDefault="005E1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73" w:rsidRPr="00602A99" w:rsidRDefault="005E1B73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2B4CE6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5E1B73" w:rsidRPr="00263AC7" w:rsidRDefault="005E1B73" w:rsidP="008C7EEB">
    <w:pPr>
      <w:pStyle w:val="a3"/>
      <w:framePr w:wrap="around" w:vAnchor="text" w:hAnchor="page" w:x="1696" w:y="1"/>
      <w:rPr>
        <w:rStyle w:val="a5"/>
      </w:rPr>
    </w:pPr>
  </w:p>
  <w:p w:rsidR="005E1B73" w:rsidRDefault="005E1B73" w:rsidP="008C7E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85961"/>
    <w:rsid w:val="000A2C6C"/>
    <w:rsid w:val="000F32F8"/>
    <w:rsid w:val="00143B40"/>
    <w:rsid w:val="00174B48"/>
    <w:rsid w:val="00191922"/>
    <w:rsid w:val="001A0CF1"/>
    <w:rsid w:val="001A6FB5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B4CE6"/>
    <w:rsid w:val="002C6F99"/>
    <w:rsid w:val="002E2C60"/>
    <w:rsid w:val="00302164"/>
    <w:rsid w:val="00327772"/>
    <w:rsid w:val="00340C4D"/>
    <w:rsid w:val="00345B65"/>
    <w:rsid w:val="00371A2D"/>
    <w:rsid w:val="00372EE0"/>
    <w:rsid w:val="00374D49"/>
    <w:rsid w:val="00384AF0"/>
    <w:rsid w:val="00385557"/>
    <w:rsid w:val="003C0F85"/>
    <w:rsid w:val="003C0FDB"/>
    <w:rsid w:val="0041458B"/>
    <w:rsid w:val="004219E1"/>
    <w:rsid w:val="004934F1"/>
    <w:rsid w:val="004C19FB"/>
    <w:rsid w:val="004C26CB"/>
    <w:rsid w:val="004E14C6"/>
    <w:rsid w:val="00515548"/>
    <w:rsid w:val="00533DB5"/>
    <w:rsid w:val="005351C2"/>
    <w:rsid w:val="00540D97"/>
    <w:rsid w:val="0054790D"/>
    <w:rsid w:val="00561A36"/>
    <w:rsid w:val="00562B0E"/>
    <w:rsid w:val="00594961"/>
    <w:rsid w:val="005A4AC1"/>
    <w:rsid w:val="005E1B73"/>
    <w:rsid w:val="006002F5"/>
    <w:rsid w:val="00601DCC"/>
    <w:rsid w:val="00602A99"/>
    <w:rsid w:val="00610C35"/>
    <w:rsid w:val="00663587"/>
    <w:rsid w:val="00697F6C"/>
    <w:rsid w:val="006B6EC5"/>
    <w:rsid w:val="006C1D59"/>
    <w:rsid w:val="006D1B84"/>
    <w:rsid w:val="007026DA"/>
    <w:rsid w:val="00711D36"/>
    <w:rsid w:val="007A3F3C"/>
    <w:rsid w:val="007F16C9"/>
    <w:rsid w:val="0084383A"/>
    <w:rsid w:val="008623FE"/>
    <w:rsid w:val="00875CAC"/>
    <w:rsid w:val="008B2A8A"/>
    <w:rsid w:val="008B7468"/>
    <w:rsid w:val="008C7EEB"/>
    <w:rsid w:val="00910F37"/>
    <w:rsid w:val="00915294"/>
    <w:rsid w:val="00981DE4"/>
    <w:rsid w:val="009831AF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348C3"/>
    <w:rsid w:val="00B82523"/>
    <w:rsid w:val="00BE165A"/>
    <w:rsid w:val="00BE51F8"/>
    <w:rsid w:val="00BF0A7E"/>
    <w:rsid w:val="00C92A4A"/>
    <w:rsid w:val="00CB4CBE"/>
    <w:rsid w:val="00CC3DE2"/>
    <w:rsid w:val="00CD0652"/>
    <w:rsid w:val="00CE3C3F"/>
    <w:rsid w:val="00D3502C"/>
    <w:rsid w:val="00D92331"/>
    <w:rsid w:val="00DA1FD6"/>
    <w:rsid w:val="00DE1F08"/>
    <w:rsid w:val="00DE45AC"/>
    <w:rsid w:val="00E02CAE"/>
    <w:rsid w:val="00E53C16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55F66"/>
    <w:rsid w:val="00F64550"/>
    <w:rsid w:val="00FB3807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0C64-861B-4D12-945B-CC43ECB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Serebrykova</cp:lastModifiedBy>
  <cp:revision>52</cp:revision>
  <cp:lastPrinted>2015-03-26T03:53:00Z</cp:lastPrinted>
  <dcterms:created xsi:type="dcterms:W3CDTF">2014-05-07T07:32:00Z</dcterms:created>
  <dcterms:modified xsi:type="dcterms:W3CDTF">2015-03-26T05:10:00Z</dcterms:modified>
</cp:coreProperties>
</file>