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E6469B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026DA" w:rsidRPr="00C92A4A" w:rsidRDefault="006C1D59" w:rsidP="007E4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ED9" w:rsidRPr="007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некоторые законы Забайкальского края в сфере розничной продажи алкогольной продукции»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81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</w:t>
      </w:r>
      <w:r w:rsidR="007E4ED9" w:rsidRPr="007E4ED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некоторые законы Забайкальского края в сфере розничной продажи алкогольной продукции»</w:t>
      </w:r>
      <w:r w:rsidR="008163C6" w:rsidRPr="0081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77" w:rsidRDefault="00D24E77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разработан </w:t>
      </w:r>
      <w:r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676" w:rsidRDefault="00160634" w:rsidP="00BC7E5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</w:t>
      </w:r>
      <w:r w:rsidRPr="0016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с целью</w:t>
      </w:r>
      <w:r w:rsid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676" w:rsidRPr="008C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регулирования розничной продажи алкогольной продукции на</w:t>
      </w:r>
      <w:r w:rsidR="006C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Забайкальского края, </w:t>
      </w:r>
      <w:r w:rsidR="00BC7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на обеспечение соблюдения </w:t>
      </w:r>
      <w:r w:rsidR="00D24E77" w:rsidRPr="00D24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сфере покоя и тишины граждан в ночное время с 22 до 6 часов по местному времени.</w:t>
      </w:r>
    </w:p>
    <w:p w:rsidR="004C26CB" w:rsidRPr="006C6D20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закона распространяется на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6C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(далее – субъекты предпринимательской деятельности).</w:t>
      </w:r>
    </w:p>
    <w:p w:rsidR="00D24E77" w:rsidRPr="00D24E77" w:rsidRDefault="00B82523" w:rsidP="00D24E77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предусмотрено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20">
        <w:rPr>
          <w:rFonts w:ascii="Times New Roman" w:hAnsi="Times New Roman" w:cs="Times New Roman"/>
          <w:sz w:val="28"/>
          <w:szCs w:val="28"/>
        </w:rPr>
        <w:t>внесение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C6D20">
        <w:rPr>
          <w:rFonts w:ascii="Times New Roman" w:hAnsi="Times New Roman" w:cs="Times New Roman"/>
          <w:sz w:val="28"/>
          <w:szCs w:val="28"/>
        </w:rPr>
        <w:t>й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части упорядочения нормативного регулирования розничной продажи алкогольной продукции предприятиями (</w:t>
      </w:r>
      <w:r w:rsidR="00BC7E5B">
        <w:rPr>
          <w:rFonts w:ascii="Times New Roman" w:hAnsi="Times New Roman" w:cs="Times New Roman"/>
          <w:sz w:val="28"/>
          <w:szCs w:val="28"/>
        </w:rPr>
        <w:t>объектами</w:t>
      </w:r>
      <w:r w:rsidR="00D24E77" w:rsidRPr="00D24E77">
        <w:rPr>
          <w:rFonts w:ascii="Times New Roman" w:hAnsi="Times New Roman" w:cs="Times New Roman"/>
          <w:sz w:val="28"/>
          <w:szCs w:val="28"/>
        </w:rPr>
        <w:t>) общественного питания, путем введения дополнительного запрет</w:t>
      </w:r>
      <w:r w:rsidR="005A2CBB">
        <w:rPr>
          <w:rFonts w:ascii="Times New Roman" w:hAnsi="Times New Roman" w:cs="Times New Roman"/>
          <w:sz w:val="28"/>
          <w:szCs w:val="28"/>
        </w:rPr>
        <w:t>а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на реализацию алкогольной</w:t>
      </w:r>
      <w:proofErr w:type="gramEnd"/>
      <w:r w:rsidR="00D24E77" w:rsidRPr="00D24E77">
        <w:rPr>
          <w:rFonts w:ascii="Times New Roman" w:hAnsi="Times New Roman" w:cs="Times New Roman"/>
          <w:sz w:val="28"/>
          <w:szCs w:val="28"/>
        </w:rPr>
        <w:t xml:space="preserve"> продукции с 20 часов до 11 часов </w:t>
      </w:r>
      <w:r w:rsidR="00D24E77" w:rsidRPr="00D24E77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времени, если </w:t>
      </w:r>
      <w:r w:rsidR="00BC7E5B">
        <w:rPr>
          <w:rFonts w:ascii="Times New Roman" w:hAnsi="Times New Roman" w:cs="Times New Roman"/>
          <w:sz w:val="28"/>
          <w:szCs w:val="28"/>
        </w:rPr>
        <w:t xml:space="preserve">указанные организации </w:t>
      </w:r>
      <w:r w:rsidR="00D24E77" w:rsidRPr="00D24E77">
        <w:rPr>
          <w:rFonts w:ascii="Times New Roman" w:hAnsi="Times New Roman" w:cs="Times New Roman"/>
          <w:sz w:val="28"/>
          <w:szCs w:val="28"/>
        </w:rPr>
        <w:t>расположены в общежитиях и (или) многоквартирных домах, а также пристроенных, встроенных, встроенно-пристроенных помещениях к многоквартирным домам.</w:t>
      </w:r>
    </w:p>
    <w:p w:rsidR="00D24E77" w:rsidRDefault="00FC0541" w:rsidP="00D24E77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r w:rsidR="00BC7E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</w:t>
      </w:r>
      <w:r w:rsidRPr="00D24E77">
        <w:rPr>
          <w:rFonts w:ascii="Times New Roman" w:hAnsi="Times New Roman" w:cs="Times New Roman"/>
          <w:sz w:val="28"/>
          <w:szCs w:val="28"/>
        </w:rPr>
        <w:t>Закон Забайкальского края «Об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дополнив его </w:t>
      </w:r>
      <w:r w:rsidR="00D24E77" w:rsidRPr="00D24E7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4E77" w:rsidRPr="00D24E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предусматривающей </w:t>
      </w:r>
      <w:r w:rsidR="00D24E77" w:rsidRPr="00D24E77">
        <w:rPr>
          <w:rFonts w:ascii="Times New Roman" w:hAnsi="Times New Roman" w:cs="Times New Roman"/>
          <w:sz w:val="28"/>
          <w:szCs w:val="28"/>
        </w:rPr>
        <w:t>административную ответственность за нарушение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  <w:r w:rsidR="00BC7E5B">
        <w:rPr>
          <w:rFonts w:ascii="Times New Roman" w:hAnsi="Times New Roman" w:cs="Times New Roman"/>
          <w:sz w:val="28"/>
          <w:szCs w:val="28"/>
        </w:rPr>
        <w:t xml:space="preserve"> в виде штрафа для индивидуальных предпринимателей от</w:t>
      </w:r>
      <w:proofErr w:type="gramEnd"/>
      <w:r w:rsidR="00BC7E5B">
        <w:rPr>
          <w:rFonts w:ascii="Times New Roman" w:hAnsi="Times New Roman" w:cs="Times New Roman"/>
          <w:sz w:val="28"/>
          <w:szCs w:val="28"/>
        </w:rPr>
        <w:t xml:space="preserve"> 40 тыс. рублей до 50 тыс. рублей, юридических </w:t>
      </w:r>
      <w:r w:rsidR="001D6F18">
        <w:rPr>
          <w:rFonts w:ascii="Times New Roman" w:hAnsi="Times New Roman" w:cs="Times New Roman"/>
          <w:sz w:val="28"/>
          <w:szCs w:val="28"/>
        </w:rPr>
        <w:t>лиц от 100 тыс. рублей до 150 тыс. рублей</w:t>
      </w:r>
      <w:r w:rsidR="00D24E77" w:rsidRPr="00D24E77">
        <w:rPr>
          <w:rFonts w:ascii="Times New Roman" w:hAnsi="Times New Roman" w:cs="Times New Roman"/>
          <w:sz w:val="28"/>
          <w:szCs w:val="28"/>
        </w:rPr>
        <w:t>, а также регулирую</w:t>
      </w:r>
      <w:r w:rsidR="007F2F21">
        <w:rPr>
          <w:rFonts w:ascii="Times New Roman" w:hAnsi="Times New Roman" w:cs="Times New Roman"/>
          <w:sz w:val="28"/>
          <w:szCs w:val="28"/>
        </w:rPr>
        <w:t>щей</w:t>
      </w:r>
      <w:r w:rsidR="00D24E77" w:rsidRPr="00D24E77">
        <w:rPr>
          <w:rFonts w:ascii="Times New Roman" w:hAnsi="Times New Roman" w:cs="Times New Roman"/>
          <w:sz w:val="28"/>
          <w:szCs w:val="28"/>
        </w:rPr>
        <w:t xml:space="preserve"> процессуальные вопросы составления протоколов об</w:t>
      </w:r>
      <w:r w:rsidR="00D24E77">
        <w:rPr>
          <w:rFonts w:ascii="Times New Roman" w:hAnsi="Times New Roman" w:cs="Times New Roman"/>
          <w:sz w:val="28"/>
          <w:szCs w:val="28"/>
        </w:rPr>
        <w:t xml:space="preserve"> </w:t>
      </w:r>
      <w:r w:rsidR="00D24E77" w:rsidRPr="00D24E77">
        <w:rPr>
          <w:rFonts w:ascii="Times New Roman" w:hAnsi="Times New Roman" w:cs="Times New Roman"/>
          <w:sz w:val="28"/>
          <w:szCs w:val="28"/>
        </w:rPr>
        <w:t>административных правонарушениях по данной статье и подведомственности рассмотрения дел об административных правонарушениях.</w:t>
      </w:r>
    </w:p>
    <w:p w:rsidR="0087027B" w:rsidRPr="003920F3" w:rsidRDefault="0087027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920F3">
        <w:rPr>
          <w:rFonts w:ascii="Times New Roman" w:hAnsi="Times New Roman" w:cs="Times New Roman"/>
          <w:sz w:val="28"/>
          <w:szCs w:val="28"/>
        </w:rPr>
        <w:t>По проекту закона имеются следующие замечания.</w:t>
      </w:r>
    </w:p>
    <w:p w:rsidR="004214E7" w:rsidRPr="003920F3" w:rsidRDefault="0087027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0F3">
        <w:rPr>
          <w:rFonts w:ascii="Times New Roman" w:hAnsi="Times New Roman" w:cs="Times New Roman"/>
          <w:sz w:val="28"/>
          <w:szCs w:val="28"/>
        </w:rPr>
        <w:t>В пояснительной зап</w:t>
      </w:r>
      <w:r w:rsidR="004214E7" w:rsidRPr="003920F3">
        <w:rPr>
          <w:rFonts w:ascii="Times New Roman" w:hAnsi="Times New Roman" w:cs="Times New Roman"/>
          <w:sz w:val="28"/>
          <w:szCs w:val="28"/>
        </w:rPr>
        <w:t>иске</w:t>
      </w:r>
      <w:r w:rsidR="00396F0A" w:rsidRPr="00396F0A">
        <w:rPr>
          <w:rFonts w:ascii="Times New Roman" w:hAnsi="Times New Roman" w:cs="Times New Roman"/>
          <w:sz w:val="28"/>
          <w:szCs w:val="28"/>
        </w:rPr>
        <w:t xml:space="preserve"> </w:t>
      </w:r>
      <w:r w:rsidR="00396F0A" w:rsidRPr="003920F3">
        <w:rPr>
          <w:rFonts w:ascii="Times New Roman" w:hAnsi="Times New Roman" w:cs="Times New Roman"/>
          <w:sz w:val="28"/>
          <w:szCs w:val="28"/>
        </w:rPr>
        <w:t>к проекту закона</w:t>
      </w:r>
      <w:r w:rsidR="001D6F18">
        <w:rPr>
          <w:rFonts w:ascii="Times New Roman" w:hAnsi="Times New Roman" w:cs="Times New Roman"/>
          <w:sz w:val="28"/>
          <w:szCs w:val="28"/>
        </w:rPr>
        <w:t>,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 </w:t>
      </w:r>
      <w:r w:rsidR="001D6F18">
        <w:rPr>
          <w:rFonts w:ascii="Times New Roman" w:hAnsi="Times New Roman" w:cs="Times New Roman"/>
          <w:sz w:val="28"/>
          <w:szCs w:val="28"/>
        </w:rPr>
        <w:t xml:space="preserve">представленной для оценки регулирующего воздействия, </w:t>
      </w:r>
      <w:r w:rsidR="004214E7" w:rsidRPr="003920F3">
        <w:rPr>
          <w:rFonts w:ascii="Times New Roman" w:hAnsi="Times New Roman" w:cs="Times New Roman"/>
          <w:sz w:val="28"/>
          <w:szCs w:val="28"/>
        </w:rPr>
        <w:t>отсутствую</w:t>
      </w:r>
      <w:r w:rsidRPr="003920F3">
        <w:rPr>
          <w:rFonts w:ascii="Times New Roman" w:hAnsi="Times New Roman" w:cs="Times New Roman"/>
          <w:sz w:val="28"/>
          <w:szCs w:val="28"/>
        </w:rPr>
        <w:t>т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 расчеты упущенной выгоды субъектов </w:t>
      </w:r>
      <w:r w:rsidR="004214E7" w:rsidRPr="0039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деятельности </w:t>
      </w:r>
      <w:r w:rsidR="004214E7" w:rsidRPr="003920F3">
        <w:rPr>
          <w:rFonts w:ascii="Times New Roman" w:hAnsi="Times New Roman" w:cs="Times New Roman"/>
          <w:sz w:val="28"/>
          <w:szCs w:val="28"/>
        </w:rPr>
        <w:t>в связи с запретом розничной продажи ежедневно с 20 часов до 11 часов по местному времени</w:t>
      </w:r>
      <w:r w:rsidR="001D6F18" w:rsidRPr="001D6F18">
        <w:rPr>
          <w:rFonts w:ascii="Times New Roman" w:hAnsi="Times New Roman" w:cs="Times New Roman"/>
          <w:sz w:val="28"/>
          <w:szCs w:val="28"/>
        </w:rPr>
        <w:t xml:space="preserve"> </w:t>
      </w:r>
      <w:r w:rsidR="001D6F18" w:rsidRPr="003920F3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4214E7" w:rsidRPr="003920F3">
        <w:rPr>
          <w:rFonts w:ascii="Times New Roman" w:hAnsi="Times New Roman" w:cs="Times New Roman"/>
          <w:sz w:val="28"/>
          <w:szCs w:val="28"/>
        </w:rPr>
        <w:t xml:space="preserve">, пива и пивных напитков, сидра, </w:t>
      </w:r>
      <w:proofErr w:type="spellStart"/>
      <w:r w:rsidR="004214E7" w:rsidRPr="003920F3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4214E7" w:rsidRPr="003920F3">
        <w:rPr>
          <w:rFonts w:ascii="Times New Roman" w:hAnsi="Times New Roman" w:cs="Times New Roman"/>
          <w:sz w:val="28"/>
          <w:szCs w:val="28"/>
        </w:rPr>
        <w:t>, медовухи в предприятиях (объектах) общественного питания, расположенных в студенческих общежитиях и (или) многоквартирных домах, а также в пристроенных</w:t>
      </w:r>
      <w:proofErr w:type="gramEnd"/>
      <w:r w:rsidR="004214E7" w:rsidRPr="003920F3">
        <w:rPr>
          <w:rFonts w:ascii="Times New Roman" w:hAnsi="Times New Roman" w:cs="Times New Roman"/>
          <w:sz w:val="28"/>
          <w:szCs w:val="28"/>
        </w:rPr>
        <w:t xml:space="preserve">, встроенных, встроенно-пристроенных </w:t>
      </w:r>
      <w:proofErr w:type="gramStart"/>
      <w:r w:rsidR="004214E7" w:rsidRPr="003920F3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4214E7" w:rsidRPr="003920F3">
        <w:rPr>
          <w:rFonts w:ascii="Times New Roman" w:hAnsi="Times New Roman" w:cs="Times New Roman"/>
          <w:sz w:val="28"/>
          <w:szCs w:val="28"/>
        </w:rPr>
        <w:t xml:space="preserve"> к многоквартирным домам.</w:t>
      </w:r>
    </w:p>
    <w:p w:rsidR="004214E7" w:rsidRDefault="00C06C17" w:rsidP="00C06C17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</w:t>
      </w:r>
      <w:r w:rsidR="009C69A6">
        <w:rPr>
          <w:rFonts w:ascii="Times New Roman" w:hAnsi="Times New Roman" w:cs="Times New Roman"/>
          <w:sz w:val="28"/>
          <w:szCs w:val="28"/>
        </w:rPr>
        <w:t xml:space="preserve"> втором статьи 1 проекта закона определ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9B7323">
        <w:rPr>
          <w:rFonts w:ascii="Times New Roman" w:hAnsi="Times New Roman" w:cs="Times New Roman"/>
          <w:sz w:val="28"/>
          <w:szCs w:val="28"/>
        </w:rPr>
        <w:t>,</w:t>
      </w:r>
      <w:r w:rsidR="009C69A6">
        <w:rPr>
          <w:rFonts w:ascii="Times New Roman" w:hAnsi="Times New Roman" w:cs="Times New Roman"/>
          <w:sz w:val="28"/>
          <w:szCs w:val="28"/>
        </w:rPr>
        <w:t xml:space="preserve"> </w:t>
      </w:r>
      <w:r w:rsidR="009B7323">
        <w:rPr>
          <w:rFonts w:ascii="Times New Roman" w:hAnsi="Times New Roman" w:cs="Times New Roman"/>
          <w:sz w:val="28"/>
          <w:szCs w:val="28"/>
        </w:rPr>
        <w:t>что н</w:t>
      </w:r>
      <w:r w:rsidR="009B7323" w:rsidRPr="0018456F">
        <w:rPr>
          <w:rFonts w:ascii="Times New Roman" w:hAnsi="Times New Roman" w:cs="Times New Roman"/>
          <w:sz w:val="28"/>
          <w:szCs w:val="28"/>
        </w:rPr>
        <w:t xml:space="preserve">а территории Забайкальского края допускается розничная продажа алкогольной продукции, осуществляемая организациями, и розничная продажа пива и пивных напитков, сидра, </w:t>
      </w:r>
      <w:proofErr w:type="spellStart"/>
      <w:r w:rsidR="009B7323" w:rsidRPr="0018456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9B7323" w:rsidRPr="0018456F">
        <w:rPr>
          <w:rFonts w:ascii="Times New Roman" w:hAnsi="Times New Roman" w:cs="Times New Roman"/>
          <w:sz w:val="28"/>
          <w:szCs w:val="28"/>
        </w:rPr>
        <w:t>, медовухи, осуществляемая индивидуальными предпринимателями, при оказании этими организациями и индивидуальными предпринимателями услуг общественного питания</w:t>
      </w:r>
      <w:r w:rsidR="009B7323">
        <w:rPr>
          <w:rFonts w:ascii="Times New Roman" w:hAnsi="Times New Roman" w:cs="Times New Roman"/>
          <w:sz w:val="28"/>
          <w:szCs w:val="28"/>
        </w:rPr>
        <w:t>, в случае ес</w:t>
      </w:r>
      <w:r w:rsidR="009B7323" w:rsidRPr="0018456F">
        <w:rPr>
          <w:rFonts w:ascii="Times New Roman" w:hAnsi="Times New Roman" w:cs="Times New Roman"/>
          <w:sz w:val="28"/>
          <w:szCs w:val="28"/>
        </w:rPr>
        <w:t>ли соблюдены условия</w:t>
      </w:r>
      <w:r w:rsidR="001D6F18">
        <w:rPr>
          <w:rFonts w:ascii="Times New Roman" w:hAnsi="Times New Roman" w:cs="Times New Roman"/>
          <w:sz w:val="28"/>
          <w:szCs w:val="28"/>
        </w:rPr>
        <w:t>,</w:t>
      </w:r>
      <w:r w:rsidR="00303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абзац</w:t>
      </w:r>
      <w:r w:rsidR="001D6F18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18">
        <w:rPr>
          <w:rFonts w:ascii="Times New Roman" w:hAnsi="Times New Roman" w:cs="Times New Roman"/>
          <w:sz w:val="28"/>
          <w:szCs w:val="28"/>
        </w:rPr>
        <w:t>3-7</w:t>
      </w:r>
      <w:r>
        <w:rPr>
          <w:rFonts w:ascii="Times New Roman" w:hAnsi="Times New Roman" w:cs="Times New Roman"/>
          <w:sz w:val="28"/>
          <w:szCs w:val="28"/>
        </w:rPr>
        <w:t xml:space="preserve"> статьи 1 проекта закона.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абзаце седьмом статьи 1 проекта закона установлен запрет </w:t>
      </w:r>
      <w:r w:rsidRPr="0018456F">
        <w:rPr>
          <w:rFonts w:ascii="Times New Roman" w:hAnsi="Times New Roman" w:cs="Times New Roman"/>
          <w:sz w:val="28"/>
          <w:szCs w:val="28"/>
        </w:rPr>
        <w:t>розни</w:t>
      </w:r>
      <w:r>
        <w:rPr>
          <w:rFonts w:ascii="Times New Roman" w:hAnsi="Times New Roman" w:cs="Times New Roman"/>
          <w:sz w:val="28"/>
          <w:szCs w:val="28"/>
        </w:rPr>
        <w:t>чной продажи алкогольной продук</w:t>
      </w:r>
      <w:r w:rsidRPr="0018456F">
        <w:rPr>
          <w:rFonts w:ascii="Times New Roman" w:hAnsi="Times New Roman" w:cs="Times New Roman"/>
          <w:sz w:val="28"/>
          <w:szCs w:val="28"/>
        </w:rPr>
        <w:t>ции ежедневно с 20 часов до 11 часов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6F" w:rsidRPr="0018456F">
        <w:rPr>
          <w:rFonts w:ascii="Times New Roman" w:hAnsi="Times New Roman" w:cs="Times New Roman"/>
          <w:sz w:val="28"/>
          <w:szCs w:val="28"/>
        </w:rPr>
        <w:t xml:space="preserve">на предприятиях (объектах) общественного питания, расположенных </w:t>
      </w:r>
      <w:r w:rsidR="0018456F">
        <w:rPr>
          <w:rFonts w:ascii="Times New Roman" w:hAnsi="Times New Roman" w:cs="Times New Roman"/>
          <w:sz w:val="28"/>
          <w:szCs w:val="28"/>
        </w:rPr>
        <w:t>в</w:t>
      </w:r>
      <w:r w:rsidR="0018456F" w:rsidRPr="0018456F">
        <w:rPr>
          <w:rFonts w:ascii="Times New Roman" w:hAnsi="Times New Roman" w:cs="Times New Roman"/>
          <w:sz w:val="28"/>
          <w:szCs w:val="28"/>
        </w:rPr>
        <w:t xml:space="preserve"> студенческих общежитиях и (или) многоквартирных домах, а также в пристроенных, встроенных, встроенно-пристроенных помещениях к многоквартирным домам</w:t>
      </w:r>
      <w:r>
        <w:rPr>
          <w:rFonts w:ascii="Times New Roman" w:hAnsi="Times New Roman" w:cs="Times New Roman"/>
          <w:sz w:val="28"/>
          <w:szCs w:val="28"/>
        </w:rPr>
        <w:t>. Следовательно, абзац седьмой статьи 1 проекта закона противоречит абзацу второму статьи 1 проекта закона.</w:t>
      </w:r>
    </w:p>
    <w:p w:rsidR="00574F39" w:rsidRPr="00574F39" w:rsidRDefault="00574F39" w:rsidP="00574F39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абзац седьмой </w:t>
      </w:r>
      <w:r w:rsidR="001D6F18">
        <w:rPr>
          <w:rFonts w:ascii="Times New Roman" w:hAnsi="Times New Roman" w:cs="Times New Roman"/>
          <w:sz w:val="28"/>
          <w:szCs w:val="28"/>
        </w:rPr>
        <w:t xml:space="preserve">статьи 1 проекта закона </w:t>
      </w:r>
      <w:r>
        <w:rPr>
          <w:rFonts w:ascii="Times New Roman" w:hAnsi="Times New Roman" w:cs="Times New Roman"/>
          <w:sz w:val="28"/>
          <w:szCs w:val="28"/>
        </w:rPr>
        <w:t>противоречит с</w:t>
      </w:r>
      <w:r w:rsidRPr="00574F3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F39">
        <w:rPr>
          <w:rFonts w:ascii="Times New Roman" w:hAnsi="Times New Roman" w:cs="Times New Roman"/>
          <w:sz w:val="28"/>
          <w:szCs w:val="28"/>
        </w:rPr>
        <w:t xml:space="preserve"> 34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которой определено</w:t>
      </w:r>
      <w:r w:rsidR="003766FC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74F39">
        <w:rPr>
          <w:rFonts w:ascii="Times New Roman" w:hAnsi="Times New Roman" w:cs="Times New Roman"/>
          <w:sz w:val="28"/>
          <w:szCs w:val="28"/>
        </w:rPr>
        <w:t>е допускается экономическая деятельность, направленная на монополизацию</w:t>
      </w:r>
      <w:r w:rsidR="003766FC">
        <w:rPr>
          <w:rFonts w:ascii="Times New Roman" w:hAnsi="Times New Roman" w:cs="Times New Roman"/>
          <w:sz w:val="28"/>
          <w:szCs w:val="28"/>
        </w:rPr>
        <w:t xml:space="preserve"> и недобросовестную конкуренцию, а также </w:t>
      </w:r>
      <w:r w:rsidR="00B27733">
        <w:rPr>
          <w:rFonts w:ascii="Times New Roman" w:hAnsi="Times New Roman" w:cs="Times New Roman"/>
          <w:sz w:val="28"/>
          <w:szCs w:val="28"/>
        </w:rPr>
        <w:t xml:space="preserve">пункту 1 части 1 статьи 15 </w:t>
      </w:r>
      <w:r w:rsidRPr="00574F39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 w:rsidR="003766FC">
        <w:rPr>
          <w:rFonts w:ascii="Times New Roman" w:hAnsi="Times New Roman" w:cs="Times New Roman"/>
          <w:sz w:val="28"/>
          <w:szCs w:val="28"/>
        </w:rPr>
        <w:t>о</w:t>
      </w:r>
      <w:r w:rsidR="00B27733">
        <w:rPr>
          <w:rFonts w:ascii="Times New Roman" w:hAnsi="Times New Roman" w:cs="Times New Roman"/>
          <w:sz w:val="28"/>
          <w:szCs w:val="28"/>
        </w:rPr>
        <w:t>го</w:t>
      </w:r>
      <w:r w:rsidRPr="00574F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7733">
        <w:rPr>
          <w:rFonts w:ascii="Times New Roman" w:hAnsi="Times New Roman" w:cs="Times New Roman"/>
          <w:sz w:val="28"/>
          <w:szCs w:val="28"/>
        </w:rPr>
        <w:t>а</w:t>
      </w:r>
      <w:r w:rsidRPr="00574F39">
        <w:rPr>
          <w:rFonts w:ascii="Times New Roman" w:hAnsi="Times New Roman" w:cs="Times New Roman"/>
          <w:sz w:val="28"/>
          <w:szCs w:val="28"/>
        </w:rPr>
        <w:t xml:space="preserve"> от 26 июля 2006 года №</w:t>
      </w:r>
      <w:r w:rsidR="003766FC">
        <w:rPr>
          <w:rFonts w:ascii="Times New Roman" w:hAnsi="Times New Roman" w:cs="Times New Roman"/>
          <w:sz w:val="28"/>
          <w:szCs w:val="28"/>
        </w:rPr>
        <w:t> </w:t>
      </w:r>
      <w:r w:rsidRPr="00574F39">
        <w:rPr>
          <w:rFonts w:ascii="Times New Roman" w:hAnsi="Times New Roman" w:cs="Times New Roman"/>
          <w:sz w:val="28"/>
          <w:szCs w:val="28"/>
        </w:rPr>
        <w:t>135-ФЗ «О защите конкуренции»</w:t>
      </w:r>
      <w:r w:rsidR="003766FC">
        <w:rPr>
          <w:rFonts w:ascii="Times New Roman" w:hAnsi="Times New Roman" w:cs="Times New Roman"/>
          <w:sz w:val="28"/>
          <w:szCs w:val="28"/>
        </w:rPr>
        <w:t>.</w:t>
      </w:r>
    </w:p>
    <w:p w:rsidR="00CF2B5B" w:rsidRDefault="00CF2B5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04A1E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A1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2015 года по 0</w:t>
      </w:r>
      <w:r w:rsidR="00904A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A1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2015 года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по проекту закона.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проект закона размещался на официальном сайте Министерства,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малого и среднего предпринимательства «ОПОРА РОССИИ», Забайкальское региональное отделение «Деловая Россия»,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</w:t>
      </w:r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товаропроизводителей Забайкалья, Читинский институт (филиал</w:t>
      </w:r>
      <w:proofErr w:type="gramEnd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71F" w:rsidRDefault="00CF2B5B" w:rsidP="00376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публичных консультаций проекта закона 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71F" w:rsidRPr="007F471F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471F" w:rsidRPr="007F471F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Забайкальском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, от представителей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Торгово-промышленн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Забайкальско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организации «Деловая Россия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Некомме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рческого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партнерств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«Забайкальский союз предпринимателей»</w:t>
      </w:r>
      <w:r w:rsidR="003766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палат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ab/>
        <w:t>ООО «Союз»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компаний «Федеральное отраслевое снабжение»</w:t>
      </w:r>
      <w:r w:rsidR="006E5C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ООО Торгов</w:t>
      </w:r>
      <w:r w:rsidR="001D6F1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 xml:space="preserve"> дом «</w:t>
      </w:r>
      <w:proofErr w:type="spellStart"/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Атлантис</w:t>
      </w:r>
      <w:proofErr w:type="spellEnd"/>
      <w:r w:rsidR="003766FC" w:rsidRPr="003766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F2F21" w:rsidRPr="00B27733" w:rsidRDefault="007F2F21" w:rsidP="007F2F2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733">
        <w:rPr>
          <w:rFonts w:ascii="Times New Roman" w:eastAsia="Times New Roman" w:hAnsi="Times New Roman" w:cs="Times New Roman"/>
          <w:sz w:val="28"/>
          <w:szCs w:val="28"/>
        </w:rPr>
        <w:t>Проект закона противоречит Конституции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согласно которой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24D" w:rsidRPr="00B27733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предоставля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равные права на использование своих способностей и имущества для осуществления предпринимательской деятельности</w:t>
      </w:r>
      <w:proofErr w:type="gramStart"/>
      <w:r w:rsidRPr="00B277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данном случае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будут ущемлены и ограничены. В результате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рассматриваемого 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проекта закона будут затронуты самые незащищенные, это индивидуальные предприниматели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осуществляющие деятельность в сфере общественного питания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с численностью сотрудников до 10-15 человек.</w:t>
      </w:r>
    </w:p>
    <w:p w:rsidR="007F2F21" w:rsidRDefault="007F2F21" w:rsidP="007F2F2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6A4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</w:t>
      </w:r>
      <w:r w:rsidRPr="008006A4">
        <w:rPr>
          <w:rFonts w:ascii="Times New Roman" w:eastAsia="Times New Roman" w:hAnsi="Times New Roman" w:cs="Times New Roman"/>
          <w:sz w:val="28"/>
          <w:szCs w:val="28"/>
        </w:rPr>
        <w:t>противоречит Федеральн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8006A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B524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006A4">
        <w:rPr>
          <w:rFonts w:ascii="Times New Roman" w:eastAsia="Times New Roman" w:hAnsi="Times New Roman" w:cs="Times New Roman"/>
          <w:sz w:val="28"/>
          <w:szCs w:val="28"/>
        </w:rPr>
        <w:t xml:space="preserve"> «О защите конкуренции», так как ставит в неравное положение </w:t>
      </w:r>
      <w:r w:rsidR="00557F0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006A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питания, располож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в многоквартирных домах, </w:t>
      </w:r>
      <w:r w:rsidRPr="008006A4">
        <w:rPr>
          <w:rFonts w:ascii="Times New Roman" w:eastAsia="Times New Roman" w:hAnsi="Times New Roman" w:cs="Times New Roman"/>
          <w:sz w:val="28"/>
          <w:szCs w:val="28"/>
        </w:rPr>
        <w:t>в пристроенных, встроенных, встроено-пристроенных помещениях к многоквартирным домам, и предприятия, не подпадающие под ограничение.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F21" w:rsidRPr="00170ED8" w:rsidRDefault="006E5CE0" w:rsidP="007F2F2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0033">
        <w:rPr>
          <w:rFonts w:ascii="Times New Roman" w:eastAsia="Times New Roman" w:hAnsi="Times New Roman" w:cs="Times New Roman"/>
          <w:sz w:val="28"/>
          <w:szCs w:val="28"/>
        </w:rPr>
        <w:t>Запрет н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а продажу алкоголя и ограничение</w:t>
      </w:r>
      <w:r w:rsidRPr="001F0033">
        <w:rPr>
          <w:rFonts w:ascii="Times New Roman" w:eastAsia="Times New Roman" w:hAnsi="Times New Roman" w:cs="Times New Roman"/>
          <w:sz w:val="28"/>
          <w:szCs w:val="28"/>
        </w:rPr>
        <w:t xml:space="preserve"> времени реализации алкогольной продукции в </w:t>
      </w:r>
      <w:r w:rsidR="00557F0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1F0033">
        <w:rPr>
          <w:rFonts w:ascii="Times New Roman" w:eastAsia="Times New Roman" w:hAnsi="Times New Roman" w:cs="Times New Roman"/>
          <w:sz w:val="28"/>
          <w:szCs w:val="28"/>
        </w:rPr>
        <w:t>х общественного питания, расположенных на первых этажах многоквартирных жилых домов, встроенных, пристроенных, встроено-пристроенных помещений к жилым домам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0033">
        <w:rPr>
          <w:rFonts w:ascii="Times New Roman" w:eastAsia="Times New Roman" w:hAnsi="Times New Roman" w:cs="Times New Roman"/>
          <w:sz w:val="28"/>
          <w:szCs w:val="28"/>
        </w:rPr>
        <w:t xml:space="preserve"> приведет к массовому закрытию объектов общественного питания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к падению прибыли 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 xml:space="preserve"> и росту издержек, что в итоге приведет к увеличению цен на продаваемую продукцию.</w:t>
      </w:r>
      <w:proofErr w:type="gramEnd"/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>, основная доля выручки заведений обще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 xml:space="preserve">ственного 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B567B8" w:rsidRPr="001F0033">
        <w:rPr>
          <w:rFonts w:ascii="Times New Roman" w:eastAsia="Times New Roman" w:hAnsi="Times New Roman" w:cs="Times New Roman"/>
          <w:sz w:val="28"/>
          <w:szCs w:val="28"/>
        </w:rPr>
        <w:t>, расположенных в жилых домах, приходится на вечернее время.</w:t>
      </w:r>
      <w:r w:rsidR="007F2F21" w:rsidRPr="007F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>борот общественного питания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>Чите в 2014 год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>у составил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4,85 миллиарда рублей. Стандартная выручка бара в ресторане составляет порядка 30-33% от общей выручки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, из которых п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римерно 80% 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в вечернее время</w:t>
      </w:r>
      <w:proofErr w:type="gramStart"/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4322" w:rsidRPr="00170ED8">
        <w:rPr>
          <w:rFonts w:ascii="Times New Roman" w:eastAsia="Times New Roman" w:hAnsi="Times New Roman" w:cs="Times New Roman"/>
          <w:sz w:val="28"/>
          <w:szCs w:val="28"/>
        </w:rPr>
        <w:t xml:space="preserve">з 468 организаций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питания количество </w:t>
      </w:r>
      <w:r w:rsidR="00DB43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тдельно стоящих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кафе и 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ресторанов в городе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бол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е 25%.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По результатам расчетов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 xml:space="preserve"> снижение выручки указанных организаций,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 за вычетом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от продажи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безалкогольны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напитк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ов (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составит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F2F21" w:rsidRPr="00170ED8">
        <w:rPr>
          <w:rFonts w:ascii="Times New Roman" w:eastAsia="Times New Roman" w:hAnsi="Times New Roman" w:cs="Times New Roman"/>
          <w:sz w:val="28"/>
          <w:szCs w:val="28"/>
        </w:rPr>
        <w:t xml:space="preserve"> 550 миллионов в год. </w:t>
      </w:r>
    </w:p>
    <w:p w:rsidR="007F2F21" w:rsidRPr="007F2F21" w:rsidRDefault="007F2F21" w:rsidP="007F2F21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>, указанные в абзаце седьмом статьи 1 проекта закона, не вполне соответствуют заявленной в пояснительной записке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 к проекту закона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 цели. Существует множество административных решений данной проблемы, не требующих отдельного законопроекта, который, в свою очередь, может негативно повлиять на малый и средний бизнес. Запрет продажи алкогольной продукции в указанных местах не гарантирует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обеспечение соблюдения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порядка. Высокий уровень шума в помещениях, осуществляющих продажу алкогольной продукции, напрямую не связан с самим фактом продажи, а если такая проблема для жителей домов существует, то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контролирующие органы вправе требовать доведения </w:t>
      </w:r>
      <w:proofErr w:type="spellStart"/>
      <w:r w:rsidRPr="007F2F21">
        <w:rPr>
          <w:rFonts w:ascii="Times New Roman" w:eastAsia="Times New Roman" w:hAnsi="Times New Roman" w:cs="Times New Roman"/>
          <w:sz w:val="28"/>
          <w:szCs w:val="28"/>
        </w:rPr>
        <w:t>шумоизоляции</w:t>
      </w:r>
      <w:proofErr w:type="spellEnd"/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помещения организации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установленного уровня</w:t>
      </w:r>
      <w:r w:rsidRPr="007F2F21">
        <w:rPr>
          <w:rFonts w:ascii="Times New Roman" w:eastAsia="Times New Roman" w:hAnsi="Times New Roman" w:cs="Times New Roman"/>
          <w:sz w:val="28"/>
          <w:szCs w:val="28"/>
        </w:rPr>
        <w:t>, не запрещая при этом продажи алкоголя.</w:t>
      </w:r>
    </w:p>
    <w:p w:rsidR="001F0033" w:rsidRDefault="000E553A" w:rsidP="00B27733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роектом закона п</w:t>
      </w:r>
      <w:r>
        <w:rPr>
          <w:rFonts w:ascii="Times New Roman" w:eastAsia="Times New Roman" w:hAnsi="Times New Roman" w:cs="Times New Roman"/>
          <w:sz w:val="28"/>
          <w:szCs w:val="28"/>
        </w:rPr>
        <w:t>редл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достижения заявленных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штрафы, платежи за нарушение закона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>лагается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 xml:space="preserve">, что оплачивать 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будут не те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>, кто создаёт издержки для общества, шумит, бьет стёкла и т.д., а совершенно посторонни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е лица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владельц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 xml:space="preserve"> ресторанов и их клиент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E0824" w:rsidRPr="003E0824">
        <w:rPr>
          <w:rFonts w:ascii="Times New Roman" w:eastAsia="Times New Roman" w:hAnsi="Times New Roman" w:cs="Times New Roman"/>
          <w:sz w:val="28"/>
          <w:szCs w:val="28"/>
        </w:rPr>
        <w:t>, то есть те, кто закон не нарушает.</w:t>
      </w:r>
      <w:r w:rsidRPr="000E5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69E">
        <w:rPr>
          <w:rFonts w:ascii="Times New Roman" w:eastAsia="Times New Roman" w:hAnsi="Times New Roman" w:cs="Times New Roman"/>
          <w:sz w:val="28"/>
          <w:szCs w:val="28"/>
        </w:rPr>
        <w:t xml:space="preserve">Требуется 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7F2F2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FA7692">
        <w:rPr>
          <w:rFonts w:ascii="Times New Roman" w:eastAsia="Times New Roman" w:hAnsi="Times New Roman" w:cs="Times New Roman"/>
          <w:sz w:val="28"/>
          <w:szCs w:val="28"/>
        </w:rPr>
        <w:t>здорового образа жизни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и воспитание подрастающего поколения.</w:t>
      </w:r>
    </w:p>
    <w:p w:rsidR="00557F0E" w:rsidRDefault="00F3184B" w:rsidP="000C5EEE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еобходимо увеличить ответственность за продажу алкоголя в ночное время и дни запрета, бороться с 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>теневым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бизнесом</w:t>
      </w:r>
      <w:r w:rsidR="00396F0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B27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53A" w:rsidRPr="00F3184B">
        <w:rPr>
          <w:rFonts w:ascii="Times New Roman" w:eastAsia="Times New Roman" w:hAnsi="Times New Roman" w:cs="Times New Roman"/>
          <w:sz w:val="28"/>
          <w:szCs w:val="28"/>
        </w:rPr>
        <w:t>Принятие проекта закона приведет к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сокращени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выручки организаций общественного питания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>, высок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риск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банкротства на ресторанном рынке, высок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риск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перехода в полулегальное положение и на «черный рынок», рост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коррупции, 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увеличению реализации нелегальной алкогольной продукции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>, снижени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качества алкогольной продукции, рост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цен, рост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рисков у банков и кредиторов, рост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числа безработных, ухудшени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предпринимательского климата, 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557F0E" w:rsidRPr="00170ED8">
        <w:rPr>
          <w:rFonts w:ascii="Times New Roman" w:eastAsia="Times New Roman" w:hAnsi="Times New Roman" w:cs="Times New Roman"/>
          <w:sz w:val="28"/>
          <w:szCs w:val="28"/>
        </w:rPr>
        <w:t xml:space="preserve"> вероятности ускорения оттока населения.</w:t>
      </w:r>
      <w:proofErr w:type="gramEnd"/>
    </w:p>
    <w:p w:rsidR="00B27733" w:rsidRDefault="00F3184B" w:rsidP="000C5EEE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предложений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высказанных в результате публичных консультаций</w:t>
      </w:r>
      <w:r w:rsidR="001A5FD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023">
        <w:rPr>
          <w:rFonts w:ascii="Times New Roman" w:eastAsia="Times New Roman" w:hAnsi="Times New Roman" w:cs="Times New Roman"/>
          <w:sz w:val="28"/>
          <w:szCs w:val="28"/>
        </w:rPr>
        <w:t>участники публичных консультаций выразили негативное отношение к принятию</w:t>
      </w:r>
      <w:r w:rsidR="00B27733" w:rsidRPr="00B27733">
        <w:rPr>
          <w:rFonts w:ascii="Times New Roman" w:eastAsia="Times New Roman" w:hAnsi="Times New Roman" w:cs="Times New Roman"/>
          <w:sz w:val="28"/>
          <w:szCs w:val="28"/>
        </w:rPr>
        <w:t xml:space="preserve"> проекта закона.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481023" w:rsidRPr="000C5EEE" w:rsidRDefault="00CF2B5B" w:rsidP="002824E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проведенной оценки регулирующего воздействия проекта </w:t>
      </w:r>
      <w:r w:rsidR="007F471F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F80A74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7F471F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проект закона содержит</w:t>
      </w:r>
      <w:r w:rsidR="00481023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4EB" w:rsidRP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вводят ограничения и дополнительные обязательства для </w:t>
      </w:r>
      <w:r w:rsidR="002824EB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0C5EEE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1023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81023" w:rsidRPr="000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приводящие к увеличению расходов субъектов п</w:t>
      </w:r>
      <w:r w:rsidR="0028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деятельности.</w:t>
      </w:r>
    </w:p>
    <w:p w:rsidR="004513CB" w:rsidRPr="004513CB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7F4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9726"/>
        <w:tblW w:w="0" w:type="auto"/>
        <w:tblLook w:val="04A0" w:firstRow="1" w:lastRow="0" w:firstColumn="1" w:lastColumn="0" w:noHBand="0" w:noVBand="1"/>
      </w:tblPr>
      <w:tblGrid>
        <w:gridCol w:w="2743"/>
      </w:tblGrid>
      <w:tr w:rsidR="002824EB" w:rsidTr="002824EB">
        <w:trPr>
          <w:trHeight w:val="502"/>
        </w:trPr>
        <w:tc>
          <w:tcPr>
            <w:tcW w:w="2743" w:type="dxa"/>
            <w:hideMark/>
          </w:tcPr>
          <w:p w:rsidR="002824EB" w:rsidRDefault="002824EB" w:rsidP="002824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2824EB" w:rsidRDefault="002824EB" w:rsidP="002824E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E53C16" w:rsidRPr="0074502C" w:rsidRDefault="002824EB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A2D"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4914CC">
      <w:headerReference w:type="even" r:id="rId9"/>
      <w:headerReference w:type="default" r:id="rId10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0A" w:rsidRDefault="00396F0A">
      <w:pPr>
        <w:spacing w:after="0" w:line="240" w:lineRule="auto"/>
      </w:pPr>
      <w:r>
        <w:separator/>
      </w:r>
    </w:p>
  </w:endnote>
  <w:endnote w:type="continuationSeparator" w:id="0">
    <w:p w:rsidR="00396F0A" w:rsidRDefault="0039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0A" w:rsidRDefault="00396F0A">
      <w:pPr>
        <w:spacing w:after="0" w:line="240" w:lineRule="auto"/>
      </w:pPr>
      <w:r>
        <w:separator/>
      </w:r>
    </w:p>
  </w:footnote>
  <w:footnote w:type="continuationSeparator" w:id="0">
    <w:p w:rsidR="00396F0A" w:rsidRDefault="0039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0A" w:rsidRDefault="00396F0A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F0A" w:rsidRDefault="00396F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0A" w:rsidRPr="00602A99" w:rsidRDefault="00396F0A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487012">
      <w:rPr>
        <w:rStyle w:val="a5"/>
        <w:rFonts w:ascii="Times New Roman" w:hAnsi="Times New Roman"/>
        <w:noProof/>
        <w:sz w:val="24"/>
        <w:szCs w:val="24"/>
      </w:rPr>
      <w:t>4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396F0A" w:rsidRPr="00263AC7" w:rsidRDefault="00396F0A" w:rsidP="008C7EEB">
    <w:pPr>
      <w:pStyle w:val="a3"/>
      <w:framePr w:wrap="around" w:vAnchor="text" w:hAnchor="page" w:x="1696" w:y="1"/>
      <w:rPr>
        <w:rStyle w:val="a5"/>
      </w:rPr>
    </w:pPr>
  </w:p>
  <w:p w:rsidR="00396F0A" w:rsidRDefault="00396F0A" w:rsidP="008C7E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C5EEE"/>
    <w:rsid w:val="000E553A"/>
    <w:rsid w:val="000F32F8"/>
    <w:rsid w:val="001206FD"/>
    <w:rsid w:val="00143B40"/>
    <w:rsid w:val="00160634"/>
    <w:rsid w:val="00170ED8"/>
    <w:rsid w:val="00174B48"/>
    <w:rsid w:val="00177BA8"/>
    <w:rsid w:val="0018456F"/>
    <w:rsid w:val="00191922"/>
    <w:rsid w:val="001A0CF1"/>
    <w:rsid w:val="001A5FD9"/>
    <w:rsid w:val="001A6FB5"/>
    <w:rsid w:val="001B486A"/>
    <w:rsid w:val="001D6F18"/>
    <w:rsid w:val="001E30A1"/>
    <w:rsid w:val="001F0033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824EB"/>
    <w:rsid w:val="00295F94"/>
    <w:rsid w:val="002B4CE6"/>
    <w:rsid w:val="002B524D"/>
    <w:rsid w:val="002C6F99"/>
    <w:rsid w:val="002E2C60"/>
    <w:rsid w:val="00302164"/>
    <w:rsid w:val="00303E3C"/>
    <w:rsid w:val="00327772"/>
    <w:rsid w:val="00340C4D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E0824"/>
    <w:rsid w:val="0041458B"/>
    <w:rsid w:val="004214E7"/>
    <w:rsid w:val="004219E1"/>
    <w:rsid w:val="004513CB"/>
    <w:rsid w:val="00481023"/>
    <w:rsid w:val="00487012"/>
    <w:rsid w:val="004914CC"/>
    <w:rsid w:val="004934F1"/>
    <w:rsid w:val="004C19FB"/>
    <w:rsid w:val="004C26CB"/>
    <w:rsid w:val="004E14C6"/>
    <w:rsid w:val="00515548"/>
    <w:rsid w:val="00533DB5"/>
    <w:rsid w:val="005351C2"/>
    <w:rsid w:val="00540D97"/>
    <w:rsid w:val="0054790D"/>
    <w:rsid w:val="00557F0E"/>
    <w:rsid w:val="00561A36"/>
    <w:rsid w:val="00562B0E"/>
    <w:rsid w:val="00574F39"/>
    <w:rsid w:val="00594961"/>
    <w:rsid w:val="005A2CBB"/>
    <w:rsid w:val="005A4AC1"/>
    <w:rsid w:val="005B09B6"/>
    <w:rsid w:val="005D767C"/>
    <w:rsid w:val="005E1B73"/>
    <w:rsid w:val="006002F5"/>
    <w:rsid w:val="00601DCC"/>
    <w:rsid w:val="00602A99"/>
    <w:rsid w:val="00610C35"/>
    <w:rsid w:val="00663587"/>
    <w:rsid w:val="0066369E"/>
    <w:rsid w:val="00697F6C"/>
    <w:rsid w:val="006B6EC5"/>
    <w:rsid w:val="006C1D59"/>
    <w:rsid w:val="006C6D20"/>
    <w:rsid w:val="006C7983"/>
    <w:rsid w:val="006D1B84"/>
    <w:rsid w:val="006E5CE0"/>
    <w:rsid w:val="007026DA"/>
    <w:rsid w:val="00711D36"/>
    <w:rsid w:val="007363D3"/>
    <w:rsid w:val="007A3F3C"/>
    <w:rsid w:val="007E4ED9"/>
    <w:rsid w:val="007F16C9"/>
    <w:rsid w:val="007F2F21"/>
    <w:rsid w:val="007F471F"/>
    <w:rsid w:val="008006A4"/>
    <w:rsid w:val="008163C6"/>
    <w:rsid w:val="0084383A"/>
    <w:rsid w:val="008623FE"/>
    <w:rsid w:val="00862D26"/>
    <w:rsid w:val="00862E0F"/>
    <w:rsid w:val="0087027B"/>
    <w:rsid w:val="00875CAC"/>
    <w:rsid w:val="00882FF5"/>
    <w:rsid w:val="008B2A8A"/>
    <w:rsid w:val="008B7468"/>
    <w:rsid w:val="008C0676"/>
    <w:rsid w:val="008C7EEB"/>
    <w:rsid w:val="00904A1E"/>
    <w:rsid w:val="00910F37"/>
    <w:rsid w:val="00915294"/>
    <w:rsid w:val="00981DE4"/>
    <w:rsid w:val="009831AF"/>
    <w:rsid w:val="009B57FD"/>
    <w:rsid w:val="009B68F4"/>
    <w:rsid w:val="009B7323"/>
    <w:rsid w:val="009C69A6"/>
    <w:rsid w:val="009D20C6"/>
    <w:rsid w:val="009F742A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27733"/>
    <w:rsid w:val="00B348C3"/>
    <w:rsid w:val="00B567B8"/>
    <w:rsid w:val="00B82523"/>
    <w:rsid w:val="00BC7E5B"/>
    <w:rsid w:val="00BE165A"/>
    <w:rsid w:val="00BE51F8"/>
    <w:rsid w:val="00BF0A7E"/>
    <w:rsid w:val="00C06C17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92331"/>
    <w:rsid w:val="00DA1FD6"/>
    <w:rsid w:val="00DB4322"/>
    <w:rsid w:val="00DC1CD1"/>
    <w:rsid w:val="00DE1F08"/>
    <w:rsid w:val="00DE45AC"/>
    <w:rsid w:val="00E02CAE"/>
    <w:rsid w:val="00E53C16"/>
    <w:rsid w:val="00E61B7B"/>
    <w:rsid w:val="00E6469B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3184B"/>
    <w:rsid w:val="00F55F66"/>
    <w:rsid w:val="00F64550"/>
    <w:rsid w:val="00F80A74"/>
    <w:rsid w:val="00FA5FA7"/>
    <w:rsid w:val="00FA7692"/>
    <w:rsid w:val="00FB3807"/>
    <w:rsid w:val="00FB4371"/>
    <w:rsid w:val="00FB55ED"/>
    <w:rsid w:val="00FC0541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A2AD-9949-4E80-8E52-CC0C9F58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Serebrykova</cp:lastModifiedBy>
  <cp:revision>66</cp:revision>
  <cp:lastPrinted>2015-12-22T09:17:00Z</cp:lastPrinted>
  <dcterms:created xsi:type="dcterms:W3CDTF">2014-05-07T07:32:00Z</dcterms:created>
  <dcterms:modified xsi:type="dcterms:W3CDTF">2015-12-22T09:21:00Z</dcterms:modified>
</cp:coreProperties>
</file>