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1F6ED8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1F6ED8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5FE1" w:rsidRPr="00C95FE1" w:rsidRDefault="00C95FE1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FE1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95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постановления Правительства забайкальского края </w:t>
            </w:r>
          </w:p>
          <w:p w:rsidR="00C95FE1" w:rsidRPr="00C95FE1" w:rsidRDefault="00C95FE1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FE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C95FE1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Порядок предоставления из бюджета Забайкальского края государственной поддержки в виде субсидий сельскохозяйственным товаропроизводителям Забайкальского края на поддержку</w:t>
            </w:r>
            <w:proofErr w:type="gramEnd"/>
            <w:r w:rsidRPr="00C95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отрасли растениеводства, утвержд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95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нный постановлением Правительства Забайкальского края </w:t>
            </w:r>
          </w:p>
          <w:p w:rsidR="00C95FE1" w:rsidRDefault="00C95FE1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FE1">
              <w:rPr>
                <w:rFonts w:ascii="Times New Roman" w:hAnsi="Times New Roman" w:cs="Times New Roman"/>
                <w:b/>
                <w:sz w:val="24"/>
                <w:szCs w:val="24"/>
              </w:rPr>
              <w:t>от 16 февраля 2017 года № 64»</w:t>
            </w:r>
          </w:p>
          <w:p w:rsidR="004B1ABC" w:rsidRPr="001F6ED8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1021" w:rsidRPr="001F6ED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drond05@economy.e-zab.ru</w:t>
              </w:r>
            </w:hyperlink>
          </w:p>
          <w:p w:rsidR="003A2414" w:rsidRPr="001F6ED8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B7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C95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B71">
              <w:rPr>
                <w:rFonts w:ascii="Times New Roman" w:hAnsi="Times New Roman" w:cs="Times New Roman"/>
                <w:b/>
                <w:sz w:val="24"/>
                <w:szCs w:val="24"/>
              </w:rPr>
              <w:t>дека</w:t>
            </w:r>
            <w:r w:rsidR="001F6ED8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>бря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967F0D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nd05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Игнатьева Ольга Владимировна</cp:lastModifiedBy>
  <cp:revision>3</cp:revision>
  <cp:lastPrinted>2017-11-09T06:08:00Z</cp:lastPrinted>
  <dcterms:created xsi:type="dcterms:W3CDTF">2017-11-28T03:31:00Z</dcterms:created>
  <dcterms:modified xsi:type="dcterms:W3CDTF">2017-11-28T05:22:00Z</dcterms:modified>
</cp:coreProperties>
</file>