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B3" w:rsidRPr="000F5902" w:rsidRDefault="005D282A">
      <w:pPr>
        <w:pStyle w:val="a3"/>
        <w:spacing w:after="0" w:line="100" w:lineRule="atLeast"/>
        <w:jc w:val="center"/>
        <w:rPr>
          <w:rFonts w:ascii="Times New Roman" w:hAnsi="Times New Roman" w:cs="Times New Roman"/>
        </w:rPr>
      </w:pPr>
      <w:r>
        <w:rPr>
          <w:rFonts w:ascii="Times New Roman" w:eastAsia="Times New Roman" w:hAnsi="Times New Roman" w:cs="Times New Roman"/>
          <w:sz w:val="28"/>
          <w:szCs w:val="28"/>
          <w:lang w:eastAsia="ru-RU"/>
        </w:rPr>
        <w:t>08</w:t>
      </w:r>
      <w:r w:rsidR="00567663">
        <w:rPr>
          <w:rFonts w:ascii="Times New Roman" w:eastAsia="Times New Roman" w:hAnsi="Times New Roman" w:cs="Times New Roman"/>
          <w:sz w:val="28"/>
          <w:szCs w:val="28"/>
          <w:lang w:eastAsia="ru-RU"/>
        </w:rPr>
        <w:t xml:space="preserve"> ноябр</w:t>
      </w:r>
      <w:r w:rsidR="00D71409">
        <w:rPr>
          <w:rFonts w:ascii="Times New Roman" w:eastAsia="Times New Roman" w:hAnsi="Times New Roman" w:cs="Times New Roman"/>
          <w:sz w:val="28"/>
          <w:szCs w:val="28"/>
          <w:lang w:eastAsia="ru-RU"/>
        </w:rPr>
        <w:t>я 2016</w:t>
      </w:r>
      <w:r w:rsidR="008D20E3" w:rsidRPr="000F5902">
        <w:rPr>
          <w:rFonts w:ascii="Times New Roman" w:eastAsia="Times New Roman" w:hAnsi="Times New Roman" w:cs="Times New Roman"/>
          <w:sz w:val="28"/>
          <w:szCs w:val="28"/>
          <w:lang w:eastAsia="ru-RU"/>
        </w:rPr>
        <w:t xml:space="preserve"> года</w:t>
      </w:r>
    </w:p>
    <w:p w:rsidR="00550FB3" w:rsidRDefault="00550FB3">
      <w:pPr>
        <w:pStyle w:val="a3"/>
        <w:spacing w:after="0" w:line="100" w:lineRule="atLeast"/>
        <w:jc w:val="center"/>
        <w:rPr>
          <w:rFonts w:ascii="Times New Roman" w:hAnsi="Times New Roman" w:cs="Times New Roman"/>
          <w:sz w:val="28"/>
          <w:szCs w:val="28"/>
        </w:rPr>
      </w:pPr>
    </w:p>
    <w:p w:rsidR="00550FB3" w:rsidRPr="000F5902" w:rsidRDefault="008D20E3" w:rsidP="008D20E3">
      <w:pPr>
        <w:pStyle w:val="a3"/>
        <w:spacing w:after="0" w:line="100" w:lineRule="atLeast"/>
        <w:jc w:val="center"/>
        <w:rPr>
          <w:rFonts w:ascii="Times New Roman" w:eastAsia="Times New Roman" w:hAnsi="Times New Roman" w:cs="Times New Roman"/>
          <w:b/>
          <w:sz w:val="28"/>
          <w:szCs w:val="28"/>
          <w:lang w:eastAsia="ru-RU"/>
        </w:rPr>
      </w:pPr>
      <w:r w:rsidRPr="000F5902">
        <w:rPr>
          <w:rFonts w:ascii="Times New Roman" w:eastAsia="Times New Roman" w:hAnsi="Times New Roman" w:cs="Times New Roman"/>
          <w:b/>
          <w:sz w:val="28"/>
          <w:szCs w:val="28"/>
          <w:lang w:eastAsia="ru-RU"/>
        </w:rPr>
        <w:t>ЗАКЛЮЧЕНИЕ</w:t>
      </w:r>
    </w:p>
    <w:p w:rsidR="00550FB3" w:rsidRPr="00CE79E4" w:rsidRDefault="001107AB" w:rsidP="007A666C">
      <w:pPr>
        <w:pStyle w:val="a3"/>
        <w:spacing w:after="0" w:line="100" w:lineRule="atLeast"/>
        <w:jc w:val="center"/>
        <w:rPr>
          <w:rFonts w:ascii="Times New Roman" w:hAnsi="Times New Roman" w:cs="Times New Roman"/>
          <w:b/>
          <w:color w:val="auto"/>
          <w:sz w:val="28"/>
          <w:szCs w:val="28"/>
        </w:rPr>
      </w:pPr>
      <w:r>
        <w:rPr>
          <w:rFonts w:ascii="Times New Roman" w:eastAsia="Times New Roman" w:hAnsi="Times New Roman" w:cs="Times New Roman"/>
          <w:b/>
          <w:color w:val="auto"/>
          <w:sz w:val="28"/>
          <w:szCs w:val="28"/>
          <w:lang w:eastAsia="ru-RU"/>
        </w:rPr>
        <w:t>об</w:t>
      </w:r>
      <w:r w:rsidR="008B3A6E" w:rsidRPr="000F5902">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экспертизе</w:t>
      </w:r>
      <w:r w:rsidR="008B3A6E" w:rsidRPr="000F5902">
        <w:rPr>
          <w:rFonts w:ascii="Times New Roman" w:eastAsia="Times New Roman" w:hAnsi="Times New Roman" w:cs="Times New Roman"/>
          <w:b/>
          <w:color w:val="auto"/>
          <w:sz w:val="28"/>
          <w:szCs w:val="28"/>
          <w:lang w:eastAsia="ru-RU"/>
        </w:rPr>
        <w:t xml:space="preserve"> </w:t>
      </w:r>
      <w:r w:rsidR="00D71409">
        <w:rPr>
          <w:rFonts w:ascii="Times New Roman" w:eastAsia="Times New Roman" w:hAnsi="Times New Roman" w:cs="Times New Roman"/>
          <w:b/>
          <w:color w:val="auto"/>
          <w:sz w:val="28"/>
          <w:szCs w:val="28"/>
          <w:lang w:eastAsia="ru-RU"/>
        </w:rPr>
        <w:t>постановления</w:t>
      </w:r>
      <w:r w:rsidR="00D71409" w:rsidRPr="00D71409">
        <w:rPr>
          <w:rFonts w:ascii="Times New Roman" w:eastAsia="Times New Roman" w:hAnsi="Times New Roman" w:cs="Times New Roman"/>
          <w:b/>
          <w:color w:val="auto"/>
          <w:sz w:val="28"/>
          <w:szCs w:val="28"/>
          <w:lang w:eastAsia="ru-RU"/>
        </w:rPr>
        <w:t xml:space="preserve"> Правительства Забайкальского края от 21 января 2016 года № 27 «Об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отрасли растениеводства»</w:t>
      </w:r>
    </w:p>
    <w:p w:rsidR="00550FB3" w:rsidRDefault="00550FB3">
      <w:pPr>
        <w:pStyle w:val="a3"/>
        <w:widowControl w:val="0"/>
        <w:spacing w:after="0" w:line="100" w:lineRule="atLeast"/>
        <w:ind w:firstLine="540"/>
        <w:jc w:val="center"/>
        <w:rPr>
          <w:rFonts w:ascii="Times New Roman" w:hAnsi="Times New Roman" w:cs="Times New Roman"/>
          <w:sz w:val="28"/>
          <w:szCs w:val="28"/>
        </w:rPr>
      </w:pPr>
    </w:p>
    <w:p w:rsidR="00550FB3" w:rsidRPr="000F5902" w:rsidRDefault="00F76D64" w:rsidP="00DE56BC">
      <w:pPr>
        <w:pStyle w:val="a3"/>
        <w:spacing w:after="0" w:line="240" w:lineRule="auto"/>
        <w:ind w:firstLine="709"/>
        <w:jc w:val="both"/>
        <w:rPr>
          <w:rFonts w:ascii="Times New Roman" w:hAnsi="Times New Roman" w:cs="Times New Roman"/>
          <w:color w:val="auto"/>
        </w:rPr>
      </w:pPr>
      <w:r>
        <w:rPr>
          <w:rFonts w:ascii="Times New Roman" w:eastAsia="Times New Roman" w:hAnsi="Times New Roman" w:cs="Times New Roman"/>
          <w:sz w:val="28"/>
          <w:szCs w:val="28"/>
          <w:lang w:eastAsia="ru-RU"/>
        </w:rPr>
        <w:t>В соответствии с разделом 3</w:t>
      </w:r>
      <w:r w:rsidRPr="00F76D64">
        <w:rPr>
          <w:rFonts w:ascii="Times New Roman" w:eastAsia="Times New Roman" w:hAnsi="Times New Roman" w:cs="Times New Roman"/>
          <w:sz w:val="28"/>
          <w:szCs w:val="28"/>
          <w:lang w:eastAsia="ru-RU"/>
        </w:rPr>
        <w:t xml:space="preserve">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w:t>
      </w:r>
      <w:r>
        <w:rPr>
          <w:rFonts w:ascii="Times New Roman" w:eastAsia="Times New Roman" w:hAnsi="Times New Roman" w:cs="Times New Roman"/>
          <w:sz w:val="28"/>
          <w:szCs w:val="28"/>
          <w:lang w:eastAsia="ru-RU"/>
        </w:rPr>
        <w:t xml:space="preserve">      </w:t>
      </w:r>
      <w:r w:rsidRPr="00F76D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80, </w:t>
      </w:r>
      <w:r w:rsidR="008D20E3" w:rsidRPr="000F5902">
        <w:rPr>
          <w:rFonts w:ascii="Times New Roman" w:eastAsia="Times New Roman" w:hAnsi="Times New Roman" w:cs="Times New Roman"/>
          <w:sz w:val="28"/>
          <w:szCs w:val="28"/>
          <w:lang w:eastAsia="ru-RU"/>
        </w:rPr>
        <w:t xml:space="preserve">Министерством экономического развития Забайкальского края проведена </w:t>
      </w:r>
      <w:r w:rsidR="008B3A6E" w:rsidRPr="000F5902">
        <w:rPr>
          <w:rFonts w:ascii="Times New Roman" w:eastAsia="Times New Roman" w:hAnsi="Times New Roman" w:cs="Times New Roman"/>
          <w:sz w:val="28"/>
          <w:szCs w:val="28"/>
          <w:lang w:eastAsia="ru-RU"/>
        </w:rPr>
        <w:t>экспертиза</w:t>
      </w:r>
      <w:r w:rsidRPr="00F76D64">
        <w:t xml:space="preserve"> </w:t>
      </w:r>
      <w:r w:rsidRPr="00F76D64">
        <w:rPr>
          <w:rFonts w:ascii="Times New Roman" w:eastAsia="Times New Roman" w:hAnsi="Times New Roman" w:cs="Times New Roman"/>
          <w:sz w:val="28"/>
          <w:szCs w:val="28"/>
          <w:lang w:eastAsia="ru-RU"/>
        </w:rPr>
        <w:t>постановления Правительства Забайкальского края от 21 января 2016 года № 27 «Об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отрасли растениеводства»</w:t>
      </w:r>
      <w:r w:rsidR="008D20E3" w:rsidRPr="000F5902">
        <w:rPr>
          <w:rFonts w:ascii="Times New Roman" w:eastAsia="Times New Roman" w:hAnsi="Times New Roman" w:cs="Times New Roman"/>
          <w:color w:val="auto"/>
          <w:sz w:val="28"/>
          <w:szCs w:val="28"/>
          <w:lang w:eastAsia="ru-RU"/>
        </w:rPr>
        <w:t xml:space="preserve"> </w:t>
      </w:r>
      <w:r w:rsidR="008D20E3" w:rsidRPr="00372CFE">
        <w:rPr>
          <w:rFonts w:ascii="Times New Roman" w:eastAsia="Times New Roman" w:hAnsi="Times New Roman" w:cs="Times New Roman"/>
          <w:color w:val="auto"/>
          <w:sz w:val="28"/>
          <w:szCs w:val="28"/>
          <w:lang w:eastAsia="ru-RU"/>
        </w:rPr>
        <w:t xml:space="preserve">(далее – </w:t>
      </w:r>
      <w:r w:rsidR="001107AB">
        <w:rPr>
          <w:rFonts w:ascii="Times New Roman" w:eastAsia="Times New Roman" w:hAnsi="Times New Roman" w:cs="Times New Roman"/>
          <w:color w:val="auto"/>
          <w:sz w:val="28"/>
          <w:szCs w:val="28"/>
          <w:lang w:eastAsia="ru-RU"/>
        </w:rPr>
        <w:t>п</w:t>
      </w:r>
      <w:r w:rsidR="00D54691" w:rsidRPr="00372CFE">
        <w:rPr>
          <w:rFonts w:ascii="Times New Roman" w:eastAsia="Times New Roman" w:hAnsi="Times New Roman" w:cs="Times New Roman"/>
          <w:color w:val="auto"/>
          <w:sz w:val="28"/>
          <w:szCs w:val="28"/>
          <w:lang w:eastAsia="ru-RU"/>
        </w:rPr>
        <w:t>остановление</w:t>
      </w:r>
      <w:r w:rsidR="008D20E3" w:rsidRPr="00D54691">
        <w:rPr>
          <w:rFonts w:ascii="Times New Roman" w:eastAsia="Times New Roman" w:hAnsi="Times New Roman" w:cs="Times New Roman"/>
          <w:color w:val="auto"/>
          <w:sz w:val="28"/>
          <w:szCs w:val="28"/>
          <w:lang w:eastAsia="ru-RU"/>
        </w:rPr>
        <w:t xml:space="preserve">). </w:t>
      </w:r>
    </w:p>
    <w:p w:rsidR="00E768BA" w:rsidRPr="000F5902" w:rsidRDefault="00E768BA" w:rsidP="00DE56BC">
      <w:pPr>
        <w:pStyle w:val="a3"/>
        <w:spacing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 xml:space="preserve">Разработчиком </w:t>
      </w:r>
      <w:r w:rsidR="001107AB">
        <w:rPr>
          <w:rFonts w:ascii="Times New Roman" w:eastAsia="Times New Roman" w:hAnsi="Times New Roman" w:cs="Times New Roman"/>
          <w:sz w:val="28"/>
          <w:szCs w:val="28"/>
          <w:lang w:eastAsia="ru-RU"/>
        </w:rPr>
        <w:t>п</w:t>
      </w:r>
      <w:r w:rsidR="00F451B5">
        <w:rPr>
          <w:rFonts w:ascii="Times New Roman" w:eastAsia="Times New Roman" w:hAnsi="Times New Roman" w:cs="Times New Roman"/>
          <w:sz w:val="28"/>
          <w:szCs w:val="28"/>
          <w:lang w:eastAsia="ru-RU"/>
        </w:rPr>
        <w:t>остановления</w:t>
      </w:r>
      <w:r w:rsidRPr="000F5902">
        <w:rPr>
          <w:rFonts w:ascii="Times New Roman" w:eastAsia="Times New Roman" w:hAnsi="Times New Roman" w:cs="Times New Roman"/>
          <w:sz w:val="28"/>
          <w:szCs w:val="28"/>
          <w:lang w:eastAsia="ru-RU"/>
        </w:rPr>
        <w:t xml:space="preserve"> является Министерство сельского хозяйства и продовольствия Забайкальского края (далее - Министерство).</w:t>
      </w:r>
    </w:p>
    <w:p w:rsidR="00891674" w:rsidRPr="000B7B65" w:rsidRDefault="008D20E3" w:rsidP="00DE56BC">
      <w:pPr>
        <w:pStyle w:val="a3"/>
        <w:spacing w:after="0" w:line="240" w:lineRule="auto"/>
        <w:ind w:firstLine="709"/>
        <w:jc w:val="both"/>
        <w:rPr>
          <w:rFonts w:ascii="Times New Roman" w:eastAsia="Times New Roman" w:hAnsi="Times New Roman" w:cs="Times New Roman"/>
          <w:color w:val="auto"/>
          <w:sz w:val="28"/>
          <w:szCs w:val="28"/>
          <w:lang w:eastAsia="ru-RU"/>
        </w:rPr>
      </w:pPr>
      <w:r w:rsidRPr="000F5902">
        <w:rPr>
          <w:rFonts w:ascii="Times New Roman" w:eastAsia="Times New Roman" w:hAnsi="Times New Roman" w:cs="Times New Roman"/>
          <w:sz w:val="28"/>
          <w:szCs w:val="28"/>
          <w:lang w:eastAsia="ru-RU"/>
        </w:rPr>
        <w:t xml:space="preserve">Действие </w:t>
      </w:r>
      <w:r w:rsidR="001107AB">
        <w:rPr>
          <w:rFonts w:ascii="Times New Roman" w:eastAsia="Times New Roman" w:hAnsi="Times New Roman" w:cs="Times New Roman"/>
          <w:sz w:val="28"/>
          <w:szCs w:val="28"/>
          <w:lang w:eastAsia="ru-RU"/>
        </w:rPr>
        <w:t>п</w:t>
      </w:r>
      <w:r w:rsidR="00D54691">
        <w:rPr>
          <w:rFonts w:ascii="Times New Roman" w:eastAsia="Times New Roman" w:hAnsi="Times New Roman" w:cs="Times New Roman"/>
          <w:sz w:val="28"/>
          <w:szCs w:val="28"/>
          <w:lang w:eastAsia="ru-RU"/>
        </w:rPr>
        <w:t>остановления</w:t>
      </w:r>
      <w:r w:rsidRPr="000F5902">
        <w:rPr>
          <w:rFonts w:ascii="Times New Roman" w:eastAsia="Times New Roman" w:hAnsi="Times New Roman" w:cs="Times New Roman"/>
          <w:sz w:val="28"/>
          <w:szCs w:val="28"/>
          <w:lang w:eastAsia="ru-RU"/>
        </w:rPr>
        <w:t xml:space="preserve"> </w:t>
      </w:r>
      <w:r w:rsidRPr="000F5902">
        <w:rPr>
          <w:rFonts w:ascii="Times New Roman" w:eastAsia="Times New Roman" w:hAnsi="Times New Roman" w:cs="Times New Roman"/>
          <w:color w:val="auto"/>
          <w:sz w:val="28"/>
          <w:szCs w:val="28"/>
          <w:lang w:eastAsia="ru-RU"/>
        </w:rPr>
        <w:t>распространяется</w:t>
      </w:r>
      <w:r w:rsidRPr="00D54691">
        <w:rPr>
          <w:rFonts w:ascii="Times New Roman" w:eastAsia="Times New Roman" w:hAnsi="Times New Roman" w:cs="Times New Roman"/>
          <w:color w:val="auto"/>
          <w:sz w:val="28"/>
          <w:szCs w:val="28"/>
          <w:lang w:eastAsia="ru-RU"/>
        </w:rPr>
        <w:t xml:space="preserve"> на</w:t>
      </w:r>
      <w:r w:rsidR="00B3234D" w:rsidRPr="00D54691">
        <w:rPr>
          <w:rFonts w:ascii="Times New Roman" w:eastAsia="Times New Roman" w:hAnsi="Times New Roman" w:cs="Times New Roman"/>
          <w:color w:val="auto"/>
          <w:sz w:val="28"/>
          <w:szCs w:val="28"/>
          <w:lang w:eastAsia="ru-RU"/>
        </w:rPr>
        <w:t xml:space="preserve"> </w:t>
      </w:r>
      <w:r w:rsidR="00994884" w:rsidRPr="00D54691">
        <w:rPr>
          <w:rFonts w:ascii="Times New Roman" w:eastAsia="Times New Roman" w:hAnsi="Times New Roman" w:cs="Times New Roman"/>
          <w:color w:val="auto"/>
          <w:sz w:val="28"/>
          <w:szCs w:val="28"/>
          <w:lang w:eastAsia="ru-RU"/>
        </w:rPr>
        <w:t>юридических лиц</w:t>
      </w:r>
      <w:r w:rsidR="00D54691">
        <w:rPr>
          <w:rFonts w:ascii="Times New Roman" w:eastAsia="Times New Roman" w:hAnsi="Times New Roman" w:cs="Times New Roman"/>
          <w:color w:val="auto"/>
          <w:sz w:val="28"/>
          <w:szCs w:val="28"/>
          <w:lang w:eastAsia="ru-RU"/>
        </w:rPr>
        <w:t xml:space="preserve"> (за исключением государственных (муниципальных) учреждений)</w:t>
      </w:r>
      <w:r w:rsidR="00994884" w:rsidRPr="00D54691">
        <w:rPr>
          <w:rFonts w:ascii="Times New Roman" w:eastAsia="Times New Roman" w:hAnsi="Times New Roman" w:cs="Times New Roman"/>
          <w:color w:val="auto"/>
          <w:sz w:val="28"/>
          <w:szCs w:val="28"/>
          <w:lang w:eastAsia="ru-RU"/>
        </w:rPr>
        <w:t xml:space="preserve"> и </w:t>
      </w:r>
      <w:r w:rsidR="00994884" w:rsidRPr="000B7B65">
        <w:rPr>
          <w:rFonts w:ascii="Times New Roman" w:eastAsia="Times New Roman" w:hAnsi="Times New Roman" w:cs="Times New Roman"/>
          <w:color w:val="auto"/>
          <w:sz w:val="28"/>
          <w:szCs w:val="28"/>
          <w:lang w:eastAsia="ru-RU"/>
        </w:rPr>
        <w:t>индивидуальных предпринимателей</w:t>
      </w:r>
      <w:r w:rsidR="001107AB">
        <w:rPr>
          <w:rFonts w:ascii="Times New Roman" w:eastAsia="Times New Roman" w:hAnsi="Times New Roman" w:cs="Times New Roman"/>
          <w:color w:val="auto"/>
          <w:sz w:val="28"/>
          <w:szCs w:val="28"/>
          <w:lang w:eastAsia="ru-RU"/>
        </w:rPr>
        <w:t xml:space="preserve"> </w:t>
      </w:r>
      <w:r w:rsidR="001107AB">
        <w:rPr>
          <w:rFonts w:ascii="Times New Roman" w:eastAsia="Times New Roman" w:hAnsi="Times New Roman" w:cs="Times New Roman"/>
          <w:sz w:val="28"/>
          <w:szCs w:val="28"/>
        </w:rPr>
        <w:t>(далее – сельскохозяйственные товаропроизводители)</w:t>
      </w:r>
      <w:r w:rsidR="00891674" w:rsidRPr="000B7B65">
        <w:rPr>
          <w:rFonts w:ascii="Times New Roman" w:eastAsia="Times New Roman" w:hAnsi="Times New Roman" w:cs="Times New Roman"/>
          <w:color w:val="auto"/>
          <w:sz w:val="28"/>
          <w:szCs w:val="28"/>
          <w:lang w:eastAsia="ru-RU"/>
        </w:rPr>
        <w:t xml:space="preserve">. </w:t>
      </w:r>
    </w:p>
    <w:p w:rsidR="008B25EF" w:rsidRDefault="000B7B65" w:rsidP="00DE56BC">
      <w:pPr>
        <w:pStyle w:val="a3"/>
        <w:spacing w:after="0" w:line="240" w:lineRule="auto"/>
        <w:ind w:firstLine="709"/>
        <w:jc w:val="both"/>
        <w:rPr>
          <w:rFonts w:ascii="Times New Roman" w:eastAsia="Times New Roman" w:hAnsi="Times New Roman" w:cs="Times New Roman"/>
          <w:color w:val="auto"/>
          <w:sz w:val="28"/>
          <w:szCs w:val="28"/>
          <w:lang w:eastAsia="ru-RU"/>
        </w:rPr>
      </w:pPr>
      <w:r w:rsidRPr="000B7B65">
        <w:rPr>
          <w:rFonts w:ascii="Times New Roman" w:eastAsia="Times New Roman" w:hAnsi="Times New Roman" w:cs="Times New Roman"/>
          <w:color w:val="auto"/>
          <w:sz w:val="28"/>
          <w:szCs w:val="28"/>
          <w:lang w:eastAsia="ru-RU"/>
        </w:rPr>
        <w:t xml:space="preserve">Постановление </w:t>
      </w:r>
      <w:r w:rsidR="008D20E3" w:rsidRPr="000B7B65">
        <w:rPr>
          <w:rFonts w:ascii="Times New Roman" w:eastAsia="Times New Roman" w:hAnsi="Times New Roman" w:cs="Times New Roman"/>
          <w:color w:val="auto"/>
          <w:sz w:val="28"/>
          <w:szCs w:val="28"/>
          <w:lang w:eastAsia="ru-RU"/>
        </w:rPr>
        <w:t>разработан</w:t>
      </w:r>
      <w:r w:rsidRPr="000B7B65">
        <w:rPr>
          <w:rFonts w:ascii="Times New Roman" w:eastAsia="Times New Roman" w:hAnsi="Times New Roman" w:cs="Times New Roman"/>
          <w:color w:val="auto"/>
          <w:sz w:val="28"/>
          <w:szCs w:val="28"/>
          <w:lang w:eastAsia="ru-RU"/>
        </w:rPr>
        <w:t>о</w:t>
      </w:r>
      <w:r w:rsidR="008D20E3" w:rsidRPr="000B7B65">
        <w:rPr>
          <w:rFonts w:ascii="Times New Roman" w:eastAsia="Times New Roman" w:hAnsi="Times New Roman" w:cs="Times New Roman"/>
          <w:color w:val="auto"/>
          <w:sz w:val="28"/>
          <w:szCs w:val="28"/>
          <w:lang w:eastAsia="ru-RU"/>
        </w:rPr>
        <w:t xml:space="preserve"> в соответствии </w:t>
      </w:r>
      <w:r w:rsidR="008B25EF" w:rsidRPr="000B7B65">
        <w:rPr>
          <w:rFonts w:ascii="Times New Roman" w:eastAsia="Times New Roman" w:hAnsi="Times New Roman" w:cs="Times New Roman"/>
          <w:color w:val="auto"/>
          <w:sz w:val="28"/>
          <w:szCs w:val="28"/>
          <w:lang w:eastAsia="ru-RU"/>
        </w:rPr>
        <w:t>с</w:t>
      </w:r>
      <w:r w:rsidRPr="000B7B65">
        <w:rPr>
          <w:rFonts w:ascii="Times New Roman" w:eastAsia="Times New Roman" w:hAnsi="Times New Roman" w:cs="Times New Roman"/>
          <w:color w:val="auto"/>
          <w:sz w:val="28"/>
          <w:szCs w:val="28"/>
          <w:lang w:eastAsia="ru-RU"/>
        </w:rPr>
        <w:t>о статьей 78 Бюджетного кодекса Российской Федерации</w:t>
      </w:r>
      <w:r w:rsidR="008B25EF" w:rsidRPr="000B7B65">
        <w:rPr>
          <w:rFonts w:ascii="Times New Roman" w:eastAsia="Times New Roman" w:hAnsi="Times New Roman" w:cs="Times New Roman"/>
          <w:color w:val="auto"/>
          <w:sz w:val="28"/>
          <w:szCs w:val="28"/>
          <w:lang w:eastAsia="ru-RU"/>
        </w:rPr>
        <w:t>.</w:t>
      </w:r>
    </w:p>
    <w:p w:rsidR="00890BF9" w:rsidRPr="00372CFE" w:rsidRDefault="00845F43" w:rsidP="00DE56BC">
      <w:pPr>
        <w:pStyle w:val="a3"/>
        <w:spacing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П</w:t>
      </w:r>
      <w:r w:rsidR="00F451B5">
        <w:rPr>
          <w:rFonts w:ascii="Times New Roman" w:eastAsia="Times New Roman" w:hAnsi="Times New Roman" w:cs="Times New Roman"/>
          <w:sz w:val="28"/>
          <w:szCs w:val="28"/>
          <w:lang w:eastAsia="ru-RU"/>
        </w:rPr>
        <w:t>остановлением</w:t>
      </w:r>
      <w:r w:rsidRPr="000F5902">
        <w:rPr>
          <w:rFonts w:ascii="Times New Roman" w:eastAsia="Times New Roman" w:hAnsi="Times New Roman" w:cs="Times New Roman"/>
          <w:sz w:val="28"/>
          <w:szCs w:val="28"/>
          <w:lang w:eastAsia="ru-RU"/>
        </w:rPr>
        <w:t xml:space="preserve"> </w:t>
      </w:r>
      <w:r w:rsidR="00890BF9" w:rsidRPr="000F5902">
        <w:rPr>
          <w:rFonts w:ascii="Times New Roman" w:eastAsia="Times New Roman" w:hAnsi="Times New Roman" w:cs="Times New Roman"/>
          <w:sz w:val="28"/>
          <w:szCs w:val="28"/>
          <w:lang w:eastAsia="ru-RU"/>
        </w:rPr>
        <w:t xml:space="preserve">утвержден </w:t>
      </w:r>
      <w:r w:rsidR="000B7B65" w:rsidRPr="00372CFE">
        <w:rPr>
          <w:rFonts w:ascii="Times New Roman" w:eastAsia="Times New Roman" w:hAnsi="Times New Roman" w:cs="Times New Roman"/>
          <w:color w:val="auto"/>
          <w:sz w:val="28"/>
          <w:szCs w:val="28"/>
          <w:lang w:eastAsia="ru-RU"/>
        </w:rPr>
        <w:t xml:space="preserve">Порядок </w:t>
      </w:r>
      <w:r w:rsidR="00372CFE" w:rsidRPr="00372CFE">
        <w:rPr>
          <w:rFonts w:ascii="Times New Roman" w:hAnsi="Times New Roman" w:cs="Times New Roman"/>
          <w:bCs/>
          <w:sz w:val="28"/>
          <w:szCs w:val="28"/>
        </w:rPr>
        <w:t>предоставления из бю</w:t>
      </w:r>
      <w:r w:rsidR="00390ECC">
        <w:rPr>
          <w:rFonts w:ascii="Times New Roman" w:hAnsi="Times New Roman" w:cs="Times New Roman"/>
          <w:bCs/>
          <w:sz w:val="28"/>
          <w:szCs w:val="28"/>
        </w:rPr>
        <w:t>джета Забайкальского края в 2016</w:t>
      </w:r>
      <w:r w:rsidR="00372CFE" w:rsidRPr="00372CFE">
        <w:rPr>
          <w:rFonts w:ascii="Times New Roman" w:hAnsi="Times New Roman" w:cs="Times New Roman"/>
          <w:bCs/>
          <w:sz w:val="28"/>
          <w:szCs w:val="28"/>
        </w:rPr>
        <w:t xml:space="preserve"> году государственной поддержки в виде субсидий сельскохозяйственным товаропроизводителям Забайкальского края на поддержку отрасли растениеводства</w:t>
      </w:r>
      <w:r w:rsidR="00890BF9" w:rsidRPr="00372CFE">
        <w:rPr>
          <w:rFonts w:ascii="Times New Roman" w:eastAsia="Times New Roman" w:hAnsi="Times New Roman" w:cs="Times New Roman"/>
          <w:color w:val="auto"/>
          <w:sz w:val="28"/>
          <w:szCs w:val="28"/>
          <w:lang w:eastAsia="ru-RU"/>
        </w:rPr>
        <w:t xml:space="preserve"> (далее – </w:t>
      </w:r>
      <w:r w:rsidR="000B7B65" w:rsidRPr="00372CFE">
        <w:rPr>
          <w:rFonts w:ascii="Times New Roman" w:eastAsia="Times New Roman" w:hAnsi="Times New Roman" w:cs="Times New Roman"/>
          <w:color w:val="auto"/>
          <w:sz w:val="28"/>
          <w:szCs w:val="28"/>
          <w:lang w:eastAsia="ru-RU"/>
        </w:rPr>
        <w:t>Порядок</w:t>
      </w:r>
      <w:r w:rsidR="00890BF9" w:rsidRPr="00372CFE">
        <w:rPr>
          <w:rFonts w:ascii="Times New Roman" w:eastAsia="Times New Roman" w:hAnsi="Times New Roman" w:cs="Times New Roman"/>
          <w:color w:val="auto"/>
          <w:sz w:val="28"/>
          <w:szCs w:val="28"/>
          <w:lang w:eastAsia="ru-RU"/>
        </w:rPr>
        <w:t>)</w:t>
      </w:r>
      <w:r w:rsidR="006669C9" w:rsidRPr="00372CFE">
        <w:rPr>
          <w:rFonts w:ascii="Times New Roman" w:eastAsia="Times New Roman" w:hAnsi="Times New Roman" w:cs="Times New Roman"/>
          <w:color w:val="auto"/>
          <w:sz w:val="28"/>
          <w:szCs w:val="28"/>
          <w:lang w:eastAsia="ru-RU"/>
        </w:rPr>
        <w:t>.</w:t>
      </w:r>
      <w:r w:rsidR="00890BF9" w:rsidRPr="00372CFE">
        <w:rPr>
          <w:rFonts w:ascii="Times New Roman" w:eastAsia="Times New Roman" w:hAnsi="Times New Roman" w:cs="Times New Roman"/>
          <w:color w:val="auto"/>
          <w:sz w:val="28"/>
          <w:szCs w:val="28"/>
          <w:lang w:eastAsia="ru-RU"/>
        </w:rPr>
        <w:t xml:space="preserve"> </w:t>
      </w:r>
    </w:p>
    <w:p w:rsidR="000B7B65" w:rsidRPr="00372CFE" w:rsidRDefault="00890BF9" w:rsidP="00DE56BC">
      <w:pPr>
        <w:pStyle w:val="a3"/>
        <w:spacing w:after="0" w:line="240" w:lineRule="auto"/>
        <w:ind w:firstLine="709"/>
        <w:jc w:val="both"/>
        <w:rPr>
          <w:rFonts w:ascii="Times New Roman" w:eastAsia="Times New Roman" w:hAnsi="Times New Roman" w:cs="Times New Roman"/>
          <w:sz w:val="28"/>
          <w:szCs w:val="28"/>
          <w:lang w:eastAsia="ru-RU"/>
        </w:rPr>
      </w:pPr>
      <w:r w:rsidRPr="00372CFE">
        <w:rPr>
          <w:rFonts w:ascii="Times New Roman" w:eastAsia="Times New Roman" w:hAnsi="Times New Roman" w:cs="Times New Roman"/>
          <w:sz w:val="28"/>
          <w:szCs w:val="28"/>
          <w:lang w:eastAsia="ru-RU"/>
        </w:rPr>
        <w:t xml:space="preserve">Рассматриваемый </w:t>
      </w:r>
      <w:r w:rsidR="000B7B65" w:rsidRPr="00372CFE">
        <w:rPr>
          <w:rFonts w:ascii="Times New Roman" w:eastAsia="Times New Roman" w:hAnsi="Times New Roman" w:cs="Times New Roman"/>
          <w:sz w:val="28"/>
          <w:szCs w:val="28"/>
          <w:lang w:eastAsia="ru-RU"/>
        </w:rPr>
        <w:t>Порядок</w:t>
      </w:r>
      <w:r w:rsidRPr="00372CFE">
        <w:rPr>
          <w:rFonts w:ascii="Times New Roman" w:eastAsia="Times New Roman" w:hAnsi="Times New Roman" w:cs="Times New Roman"/>
          <w:sz w:val="28"/>
          <w:szCs w:val="28"/>
          <w:lang w:eastAsia="ru-RU"/>
        </w:rPr>
        <w:t xml:space="preserve"> определяет </w:t>
      </w:r>
      <w:r w:rsidR="00E3325F" w:rsidRPr="00372CFE">
        <w:rPr>
          <w:rFonts w:ascii="Times New Roman" w:eastAsia="Times New Roman" w:hAnsi="Times New Roman" w:cs="Times New Roman"/>
          <w:sz w:val="28"/>
          <w:szCs w:val="28"/>
          <w:lang w:eastAsia="ru-RU"/>
        </w:rPr>
        <w:t xml:space="preserve">категории </w:t>
      </w:r>
      <w:r w:rsidR="001107AB">
        <w:rPr>
          <w:rFonts w:ascii="Times New Roman" w:eastAsia="Times New Roman" w:hAnsi="Times New Roman" w:cs="Times New Roman"/>
          <w:color w:val="auto"/>
          <w:sz w:val="28"/>
          <w:szCs w:val="28"/>
          <w:lang w:eastAsia="ru-RU"/>
        </w:rPr>
        <w:t>сельскохозяйственных товаропроизводителей</w:t>
      </w:r>
      <w:r w:rsidR="001107AB" w:rsidRPr="00AD2B36">
        <w:rPr>
          <w:rFonts w:ascii="Times New Roman" w:eastAsia="Times New Roman" w:hAnsi="Times New Roman" w:cs="Times New Roman"/>
          <w:sz w:val="28"/>
          <w:szCs w:val="28"/>
          <w:lang w:eastAsia="ru-RU"/>
        </w:rPr>
        <w:t>,</w:t>
      </w:r>
      <w:r w:rsidR="00E3325F" w:rsidRPr="00372CFE">
        <w:rPr>
          <w:rFonts w:ascii="Times New Roman" w:eastAsia="Times New Roman" w:hAnsi="Times New Roman" w:cs="Times New Roman"/>
          <w:sz w:val="28"/>
          <w:szCs w:val="28"/>
          <w:lang w:eastAsia="ru-RU"/>
        </w:rPr>
        <w:t xml:space="preserve"> имеющих право на получение субсидий </w:t>
      </w:r>
      <w:r w:rsidR="00372CFE" w:rsidRPr="00372CFE">
        <w:rPr>
          <w:rFonts w:ascii="Times New Roman" w:hAnsi="Times New Roman" w:cs="Times New Roman"/>
          <w:sz w:val="28"/>
          <w:szCs w:val="28"/>
        </w:rPr>
        <w:t xml:space="preserve">в сфере государственной поддержки производства продукции растениеводства, в том числе на </w:t>
      </w:r>
      <w:proofErr w:type="spellStart"/>
      <w:r w:rsidR="00372CFE" w:rsidRPr="00372CFE">
        <w:rPr>
          <w:rFonts w:ascii="Times New Roman" w:hAnsi="Times New Roman" w:cs="Times New Roman"/>
          <w:sz w:val="28"/>
          <w:szCs w:val="28"/>
        </w:rPr>
        <w:t>низкопродуктивной</w:t>
      </w:r>
      <w:proofErr w:type="spellEnd"/>
      <w:r w:rsidR="00372CFE" w:rsidRPr="00372CFE">
        <w:rPr>
          <w:rFonts w:ascii="Times New Roman" w:hAnsi="Times New Roman" w:cs="Times New Roman"/>
          <w:sz w:val="28"/>
          <w:szCs w:val="28"/>
        </w:rPr>
        <w:t xml:space="preserve"> пашне, несвязанной поддержки в области растениеводства, на поддержку элитного семеноводства, на возмещение части затрат на уплату страховой премии, начисленной по договору </w:t>
      </w:r>
      <w:r w:rsidR="00372CFE" w:rsidRPr="00372CFE">
        <w:rPr>
          <w:rFonts w:ascii="Times New Roman" w:hAnsi="Times New Roman" w:cs="Times New Roman"/>
          <w:sz w:val="28"/>
          <w:szCs w:val="28"/>
        </w:rPr>
        <w:lastRenderedPageBreak/>
        <w:t xml:space="preserve">сельскохозяйственного страхования в области растениеводства, на возмещение произведенных затрат на тепло- и электроэнергию, необходимые для обеспечения функционирования зимних теплиц и межтепличных помещений, на поддержку проведения </w:t>
      </w:r>
      <w:proofErr w:type="spellStart"/>
      <w:r w:rsidR="00372CFE" w:rsidRPr="00372CFE">
        <w:rPr>
          <w:rFonts w:ascii="Times New Roman" w:hAnsi="Times New Roman" w:cs="Times New Roman"/>
          <w:sz w:val="28"/>
          <w:szCs w:val="28"/>
        </w:rPr>
        <w:t>культуртехнических</w:t>
      </w:r>
      <w:proofErr w:type="spellEnd"/>
      <w:r w:rsidR="00372CFE" w:rsidRPr="00372CFE">
        <w:rPr>
          <w:rFonts w:ascii="Times New Roman" w:hAnsi="Times New Roman" w:cs="Times New Roman"/>
          <w:sz w:val="28"/>
          <w:szCs w:val="28"/>
        </w:rPr>
        <w:t xml:space="preserve"> работ (коренного улучшения земель), цели, условия и порядок предоставления субсидий, порядок возврата субсидий в случае нарушения условий, установленных при их предост</w:t>
      </w:r>
      <w:r w:rsidR="00390ECC">
        <w:rPr>
          <w:rFonts w:ascii="Times New Roman" w:hAnsi="Times New Roman" w:cs="Times New Roman"/>
          <w:sz w:val="28"/>
          <w:szCs w:val="28"/>
        </w:rPr>
        <w:t>авлении, порядок возврата в 2017</w:t>
      </w:r>
      <w:r w:rsidR="00372CFE" w:rsidRPr="00372CFE">
        <w:rPr>
          <w:rFonts w:ascii="Times New Roman" w:hAnsi="Times New Roman" w:cs="Times New Roman"/>
          <w:sz w:val="28"/>
          <w:szCs w:val="28"/>
        </w:rPr>
        <w:t xml:space="preserve"> году остатков су</w:t>
      </w:r>
      <w:r w:rsidR="00390ECC">
        <w:rPr>
          <w:rFonts w:ascii="Times New Roman" w:hAnsi="Times New Roman" w:cs="Times New Roman"/>
          <w:sz w:val="28"/>
          <w:szCs w:val="28"/>
        </w:rPr>
        <w:t>бсидий, не использованных в 2016</w:t>
      </w:r>
      <w:r w:rsidR="00372CFE" w:rsidRPr="00372CFE">
        <w:rPr>
          <w:rFonts w:ascii="Times New Roman" w:hAnsi="Times New Roman" w:cs="Times New Roman"/>
          <w:sz w:val="28"/>
          <w:szCs w:val="28"/>
        </w:rPr>
        <w:t xml:space="preserve"> году, в случаях, предусмотренных соглашениями о предоставлении субсидий, а также регламентирует положения об обязательной проверке Министерством и органами государственного финансового контроля Забайкальского края соблюдения условий, целей и порядка предоставления субсидий.</w:t>
      </w:r>
    </w:p>
    <w:p w:rsidR="006E7661" w:rsidRPr="00372CFE" w:rsidRDefault="00665AF9" w:rsidP="00DE56BC">
      <w:pPr>
        <w:pStyle w:val="a3"/>
        <w:spacing w:after="0" w:line="240" w:lineRule="auto"/>
        <w:ind w:firstLine="709"/>
        <w:jc w:val="both"/>
        <w:rPr>
          <w:rFonts w:ascii="Times New Roman" w:eastAsia="Times New Roman" w:hAnsi="Times New Roman" w:cs="Times New Roman"/>
          <w:sz w:val="28"/>
          <w:szCs w:val="28"/>
          <w:lang w:eastAsia="ru-RU"/>
        </w:rPr>
      </w:pPr>
      <w:r w:rsidRPr="00372CFE">
        <w:rPr>
          <w:rFonts w:ascii="Times New Roman" w:eastAsia="Times New Roman" w:hAnsi="Times New Roman" w:cs="Times New Roman"/>
          <w:sz w:val="28"/>
          <w:szCs w:val="28"/>
          <w:lang w:eastAsia="ru-RU"/>
        </w:rPr>
        <w:t xml:space="preserve">Получателями субсидий являются </w:t>
      </w:r>
      <w:r w:rsidR="00372CFE" w:rsidRPr="00372CFE">
        <w:rPr>
          <w:rFonts w:ascii="Times New Roman" w:hAnsi="Times New Roman" w:cs="Times New Roman"/>
          <w:sz w:val="28"/>
          <w:szCs w:val="28"/>
        </w:rPr>
        <w:t xml:space="preserve">сельскохозяйственные товаропроизводители,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w:t>
      </w:r>
      <w:r w:rsidR="00FE020C">
        <w:rPr>
          <w:rFonts w:ascii="Times New Roman" w:hAnsi="Times New Roman" w:cs="Times New Roman"/>
          <w:sz w:val="28"/>
          <w:szCs w:val="28"/>
        </w:rPr>
        <w:t>%</w:t>
      </w:r>
      <w:r w:rsidR="00372CFE" w:rsidRPr="00372CFE">
        <w:rPr>
          <w:rFonts w:ascii="Times New Roman" w:hAnsi="Times New Roman" w:cs="Times New Roman"/>
          <w:sz w:val="28"/>
          <w:szCs w:val="28"/>
        </w:rPr>
        <w:t>, кроме граждан, ведущих личное подсобное хозяйство</w:t>
      </w:r>
      <w:r w:rsidRPr="00372CFE">
        <w:rPr>
          <w:rFonts w:ascii="Times New Roman" w:eastAsia="Times New Roman" w:hAnsi="Times New Roman" w:cs="Times New Roman"/>
          <w:sz w:val="28"/>
          <w:szCs w:val="28"/>
          <w:lang w:eastAsia="ru-RU"/>
        </w:rPr>
        <w:t>.</w:t>
      </w:r>
    </w:p>
    <w:p w:rsidR="00C34481" w:rsidRDefault="00013F22" w:rsidP="00C34481">
      <w:pPr>
        <w:pStyle w:val="a3"/>
        <w:spacing w:after="0" w:line="240" w:lineRule="auto"/>
        <w:ind w:firstLine="709"/>
        <w:jc w:val="both"/>
        <w:rPr>
          <w:rFonts w:ascii="Times New Roman" w:eastAsia="Times New Roman" w:hAnsi="Times New Roman" w:cs="Times New Roman"/>
          <w:sz w:val="28"/>
          <w:szCs w:val="28"/>
          <w:lang w:eastAsia="ru-RU"/>
        </w:rPr>
      </w:pPr>
      <w:r w:rsidRPr="00372CFE">
        <w:rPr>
          <w:rFonts w:ascii="Times New Roman" w:eastAsia="Times New Roman" w:hAnsi="Times New Roman" w:cs="Times New Roman"/>
          <w:sz w:val="28"/>
          <w:szCs w:val="28"/>
          <w:lang w:eastAsia="ru-RU"/>
        </w:rPr>
        <w:t>Субсидии предоставляются на основе</w:t>
      </w:r>
      <w:r w:rsidRPr="00013F22">
        <w:rPr>
          <w:rFonts w:ascii="Times New Roman" w:eastAsia="Times New Roman" w:hAnsi="Times New Roman" w:cs="Times New Roman"/>
          <w:sz w:val="28"/>
          <w:szCs w:val="28"/>
          <w:lang w:eastAsia="ru-RU"/>
        </w:rPr>
        <w:t xml:space="preserve"> соглашения между Министерством и получателем субсидии о предоставлен</w:t>
      </w:r>
      <w:r>
        <w:rPr>
          <w:rFonts w:ascii="Times New Roman" w:eastAsia="Times New Roman" w:hAnsi="Times New Roman" w:cs="Times New Roman"/>
          <w:sz w:val="28"/>
          <w:szCs w:val="28"/>
          <w:lang w:eastAsia="ru-RU"/>
        </w:rPr>
        <w:t xml:space="preserve">ии субсидии по </w:t>
      </w:r>
      <w:r w:rsidRPr="00013F22">
        <w:rPr>
          <w:rFonts w:ascii="Times New Roman" w:eastAsia="Times New Roman" w:hAnsi="Times New Roman" w:cs="Times New Roman"/>
          <w:sz w:val="28"/>
          <w:szCs w:val="28"/>
          <w:lang w:eastAsia="ru-RU"/>
        </w:rPr>
        <w:t>каждому виду государственной поддержки, указанному в Порядке</w:t>
      </w:r>
      <w:r w:rsidR="00AA0590">
        <w:rPr>
          <w:rFonts w:ascii="Times New Roman" w:eastAsia="Times New Roman" w:hAnsi="Times New Roman" w:cs="Times New Roman"/>
          <w:sz w:val="28"/>
          <w:szCs w:val="28"/>
          <w:lang w:eastAsia="ru-RU"/>
        </w:rPr>
        <w:t>.</w:t>
      </w:r>
    </w:p>
    <w:p w:rsidR="00C34481" w:rsidRPr="00C34481" w:rsidRDefault="00C34481" w:rsidP="00C34481">
      <w:pPr>
        <w:pStyle w:val="a3"/>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26 сентября 2016 года по 15</w:t>
      </w:r>
      <w:r w:rsidRPr="00C34481">
        <w:rPr>
          <w:rFonts w:ascii="Times New Roman" w:eastAsia="Times New Roman" w:hAnsi="Times New Roman" w:cs="Times New Roman"/>
          <w:sz w:val="28"/>
          <w:szCs w:val="28"/>
          <w:lang w:eastAsia="ru-RU"/>
        </w:rPr>
        <w:t xml:space="preserve"> октября 2016 года по постановлению были проведены публичные консультации. В частности, постановление размещалось на официальном сайте Министерства</w:t>
      </w:r>
      <w:r w:rsidR="00767459">
        <w:rPr>
          <w:rFonts w:ascii="Times New Roman" w:eastAsia="Times New Roman" w:hAnsi="Times New Roman" w:cs="Times New Roman"/>
          <w:sz w:val="28"/>
          <w:szCs w:val="28"/>
          <w:lang w:eastAsia="ru-RU"/>
        </w:rPr>
        <w:t xml:space="preserve"> экономического развития Забайкальского края</w:t>
      </w:r>
      <w:r w:rsidRPr="00C34481">
        <w:rPr>
          <w:rFonts w:ascii="Times New Roman" w:eastAsia="Times New Roman" w:hAnsi="Times New Roman" w:cs="Times New Roman"/>
          <w:sz w:val="28"/>
          <w:szCs w:val="28"/>
          <w:lang w:eastAsia="ru-RU"/>
        </w:rPr>
        <w:t>, направлялось в организации, с которыми Министерством</w:t>
      </w:r>
      <w:r w:rsidR="00767459">
        <w:rPr>
          <w:rFonts w:ascii="Times New Roman" w:eastAsia="Times New Roman" w:hAnsi="Times New Roman" w:cs="Times New Roman"/>
          <w:sz w:val="28"/>
          <w:szCs w:val="28"/>
          <w:lang w:eastAsia="ru-RU"/>
        </w:rPr>
        <w:t xml:space="preserve"> экономического развития Забайкальского края</w:t>
      </w:r>
      <w:r w:rsidRPr="00C34481">
        <w:rPr>
          <w:rFonts w:ascii="Times New Roman" w:eastAsia="Times New Roman" w:hAnsi="Times New Roman" w:cs="Times New Roman"/>
          <w:sz w:val="28"/>
          <w:szCs w:val="28"/>
          <w:lang w:eastAsia="ru-RU"/>
        </w:rPr>
        <w:t xml:space="preserve"> заключены соглашения, а также субъектам предпринимательской деятельности, получающим государственную поддержку в Забайкальском крае.</w:t>
      </w:r>
    </w:p>
    <w:p w:rsidR="00C34481" w:rsidRDefault="00C34481" w:rsidP="00C34481">
      <w:pPr>
        <w:pStyle w:val="a3"/>
        <w:spacing w:after="0" w:line="240" w:lineRule="auto"/>
        <w:ind w:firstLine="709"/>
        <w:jc w:val="both"/>
        <w:rPr>
          <w:rFonts w:ascii="Times New Roman" w:eastAsia="Times New Roman" w:hAnsi="Times New Roman" w:cs="Times New Roman"/>
          <w:sz w:val="28"/>
          <w:szCs w:val="28"/>
          <w:lang w:eastAsia="ru-RU"/>
        </w:rPr>
      </w:pPr>
      <w:r w:rsidRPr="00C34481">
        <w:rPr>
          <w:rFonts w:ascii="Times New Roman" w:eastAsia="Times New Roman" w:hAnsi="Times New Roman" w:cs="Times New Roman"/>
          <w:sz w:val="28"/>
          <w:szCs w:val="28"/>
          <w:lang w:eastAsia="ru-RU"/>
        </w:rPr>
        <w:t>По итогам публичных консультаций по постановлению от Уполномоченного по защите прав предпринимателей в Забайкальс</w:t>
      </w:r>
      <w:r w:rsidR="00767459">
        <w:rPr>
          <w:rFonts w:ascii="Times New Roman" w:eastAsia="Times New Roman" w:hAnsi="Times New Roman" w:cs="Times New Roman"/>
          <w:sz w:val="28"/>
          <w:szCs w:val="28"/>
          <w:lang w:eastAsia="ru-RU"/>
        </w:rPr>
        <w:t>ком крае поступили следующие предложения и замечания:</w:t>
      </w:r>
    </w:p>
    <w:p w:rsidR="00C34481" w:rsidRPr="00C34481" w:rsidRDefault="00C34481" w:rsidP="00C34481">
      <w:pPr>
        <w:pStyle w:val="a3"/>
        <w:spacing w:after="0" w:line="240" w:lineRule="auto"/>
        <w:ind w:firstLine="709"/>
        <w:jc w:val="both"/>
        <w:rPr>
          <w:rFonts w:ascii="Times New Roman" w:eastAsia="Times New Roman" w:hAnsi="Times New Roman" w:cs="Times New Roman"/>
          <w:sz w:val="28"/>
          <w:szCs w:val="28"/>
          <w:lang w:eastAsia="ru-RU"/>
        </w:rPr>
      </w:pPr>
      <w:r w:rsidRPr="00C34481">
        <w:rPr>
          <w:rFonts w:ascii="Times New Roman" w:eastAsia="Times New Roman" w:hAnsi="Times New Roman" w:cs="Times New Roman"/>
          <w:sz w:val="28"/>
          <w:szCs w:val="28"/>
          <w:lang w:eastAsia="ru-RU"/>
        </w:rPr>
        <w:t>правовым атом не предусмотрена возможность запроса документов уполномоченным органом государственной власти по системе межведомственного взаимодействия у соответствующих органов государственной власти и местного самоуправления (например, документов, указанных в подпунктах 3 и 9 пункта 24 и др. Порядка);</w:t>
      </w:r>
    </w:p>
    <w:p w:rsidR="00C34481" w:rsidRPr="00C34481" w:rsidRDefault="00C34481" w:rsidP="00C34481">
      <w:pPr>
        <w:pStyle w:val="a3"/>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34481">
        <w:rPr>
          <w:rFonts w:ascii="Times New Roman" w:eastAsia="Times New Roman" w:hAnsi="Times New Roman" w:cs="Times New Roman"/>
          <w:sz w:val="28"/>
          <w:szCs w:val="28"/>
          <w:lang w:eastAsia="ru-RU"/>
        </w:rPr>
        <w:t xml:space="preserve"> правовом акте следует утвердить примерную форму обязательства, предусмотренного подпунктом 2 пункта 9 и подпунктом 3 пункта 11 Порядка;</w:t>
      </w:r>
    </w:p>
    <w:p w:rsidR="00C34481" w:rsidRDefault="00C34481" w:rsidP="00C34481">
      <w:pPr>
        <w:pStyle w:val="a3"/>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34481">
        <w:rPr>
          <w:rFonts w:ascii="Times New Roman" w:eastAsia="Times New Roman" w:hAnsi="Times New Roman" w:cs="Times New Roman"/>
          <w:sz w:val="28"/>
          <w:szCs w:val="28"/>
          <w:lang w:eastAsia="ru-RU"/>
        </w:rPr>
        <w:t xml:space="preserve"> абзаце третьем пункта 25 Порядка отсутствует ссылка на правовой акт, регламентирующий порядок формирования и ведения реестра получателей субсидии;</w:t>
      </w:r>
    </w:p>
    <w:p w:rsidR="00D85DC0" w:rsidRPr="00C34481" w:rsidRDefault="00D85DC0" w:rsidP="00C34481">
      <w:pPr>
        <w:pStyle w:val="a3"/>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подпункте 3 пункта 26</w:t>
      </w:r>
      <w:r w:rsidRPr="00D85DC0">
        <w:rPr>
          <w:rFonts w:ascii="Times New Roman" w:eastAsia="Times New Roman" w:hAnsi="Times New Roman" w:cs="Times New Roman"/>
          <w:sz w:val="28"/>
          <w:szCs w:val="28"/>
          <w:lang w:eastAsia="ru-RU"/>
        </w:rPr>
        <w:t xml:space="preserve"> Порядка необходимо конкретизировать механизм выявления недостоверности и неполноты сведений, предоставляемых субъектами предпринимательской деятельности, для включения их в реестр получателей субсидий;</w:t>
      </w:r>
    </w:p>
    <w:p w:rsidR="00C34481" w:rsidRPr="00C34481" w:rsidRDefault="00C34481" w:rsidP="00C34481">
      <w:pPr>
        <w:pStyle w:val="a3"/>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34481">
        <w:rPr>
          <w:rFonts w:ascii="Times New Roman" w:eastAsia="Times New Roman" w:hAnsi="Times New Roman" w:cs="Times New Roman"/>
          <w:sz w:val="28"/>
          <w:szCs w:val="28"/>
          <w:lang w:eastAsia="ru-RU"/>
        </w:rPr>
        <w:t>подпункте 4 пункта 26 Порядка необходимо закрепить, что в случае недостаточности средств бюджета, субсидия предоставляется лицам, ранее других подавшим соответствующие документы на предоставлении субсидии (закрепить хронологический принцип определения получателей субсидии). Это необходимо с целью исключения возможности коррупции при определении получателей субсидии;</w:t>
      </w:r>
    </w:p>
    <w:p w:rsidR="00C34481" w:rsidRPr="00C34481" w:rsidRDefault="0029621F" w:rsidP="00C34481">
      <w:pPr>
        <w:pStyle w:val="a3"/>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предлагается</w:t>
      </w:r>
      <w:r w:rsidR="00D85DC0">
        <w:rPr>
          <w:rFonts w:ascii="Times New Roman" w:eastAsia="Times New Roman" w:hAnsi="Times New Roman" w:cs="Times New Roman"/>
          <w:sz w:val="28"/>
          <w:szCs w:val="28"/>
          <w:lang w:eastAsia="ru-RU"/>
        </w:rPr>
        <w:t xml:space="preserve"> </w:t>
      </w:r>
      <w:r w:rsidR="00C34481" w:rsidRPr="00C34481">
        <w:rPr>
          <w:rFonts w:ascii="Times New Roman" w:eastAsia="Times New Roman" w:hAnsi="Times New Roman" w:cs="Times New Roman"/>
          <w:sz w:val="28"/>
          <w:szCs w:val="28"/>
          <w:lang w:eastAsia="ru-RU"/>
        </w:rPr>
        <w:t>изменить подход, закрепленный в пункте 27 Порядка. Следует не уменьшать размер субсидии, а предусмотреть возможность взыскания уполномоченным органом неустойки в рассматриваемом случае. Иначе, уменьшение размера субсидии может также привести к невыполнению получателем субсидии своих обязательств уже в текущем периоде. Предлагаемая практика позволит обеспечить стабильность договорных отношений;</w:t>
      </w:r>
    </w:p>
    <w:p w:rsidR="00C34481" w:rsidRPr="00C34481" w:rsidRDefault="00C34481" w:rsidP="00C34481">
      <w:pPr>
        <w:pStyle w:val="a3"/>
        <w:spacing w:after="0" w:line="240" w:lineRule="auto"/>
        <w:ind w:firstLine="709"/>
        <w:jc w:val="both"/>
        <w:rPr>
          <w:rFonts w:ascii="Times New Roman" w:eastAsia="Times New Roman" w:hAnsi="Times New Roman" w:cs="Times New Roman"/>
          <w:sz w:val="28"/>
          <w:szCs w:val="28"/>
          <w:lang w:eastAsia="ru-RU"/>
        </w:rPr>
      </w:pPr>
      <w:r w:rsidRPr="00C34481">
        <w:rPr>
          <w:rFonts w:ascii="Times New Roman" w:eastAsia="Times New Roman" w:hAnsi="Times New Roman" w:cs="Times New Roman"/>
          <w:sz w:val="28"/>
          <w:szCs w:val="28"/>
          <w:lang w:eastAsia="ru-RU"/>
        </w:rPr>
        <w:t>в пункте 30 Порядка отсутствует методика оценки выполнения целевых индикаторов. Если такая методика существует, на нее следует сделать ссылку, если отсутствует, ее необходимо утвердить. Иначе потенциально возможны случаи</w:t>
      </w:r>
      <w:r w:rsidR="001E4D1C">
        <w:rPr>
          <w:rFonts w:ascii="Times New Roman" w:eastAsia="Times New Roman" w:hAnsi="Times New Roman" w:cs="Times New Roman"/>
          <w:sz w:val="28"/>
          <w:szCs w:val="28"/>
          <w:lang w:eastAsia="ru-RU"/>
        </w:rPr>
        <w:t xml:space="preserve"> нарушения прав сельскохозяйственных</w:t>
      </w:r>
      <w:r w:rsidR="001E4D1C" w:rsidRPr="001E4D1C">
        <w:rPr>
          <w:rFonts w:ascii="Times New Roman" w:eastAsia="Times New Roman" w:hAnsi="Times New Roman" w:cs="Times New Roman"/>
          <w:sz w:val="28"/>
          <w:szCs w:val="28"/>
          <w:lang w:eastAsia="ru-RU"/>
        </w:rPr>
        <w:t xml:space="preserve"> товаропрои</w:t>
      </w:r>
      <w:r w:rsidR="001E4D1C">
        <w:rPr>
          <w:rFonts w:ascii="Times New Roman" w:eastAsia="Times New Roman" w:hAnsi="Times New Roman" w:cs="Times New Roman"/>
          <w:sz w:val="28"/>
          <w:szCs w:val="28"/>
          <w:lang w:eastAsia="ru-RU"/>
        </w:rPr>
        <w:t>зводителей</w:t>
      </w:r>
      <w:r w:rsidR="0029621F">
        <w:rPr>
          <w:rFonts w:ascii="Times New Roman" w:eastAsia="Times New Roman" w:hAnsi="Times New Roman" w:cs="Times New Roman"/>
          <w:sz w:val="28"/>
          <w:szCs w:val="28"/>
          <w:lang w:eastAsia="ru-RU"/>
        </w:rPr>
        <w:t>.</w:t>
      </w:r>
    </w:p>
    <w:p w:rsidR="00567663" w:rsidRPr="00567663" w:rsidRDefault="00567663" w:rsidP="00567663">
      <w:pPr>
        <w:pStyle w:val="a3"/>
        <w:spacing w:after="0" w:line="240" w:lineRule="auto"/>
        <w:ind w:firstLine="709"/>
        <w:jc w:val="both"/>
        <w:rPr>
          <w:rFonts w:ascii="Times New Roman" w:eastAsia="Times New Roman" w:hAnsi="Times New Roman" w:cs="Times New Roman"/>
          <w:sz w:val="28"/>
          <w:szCs w:val="28"/>
        </w:rPr>
      </w:pPr>
      <w:r w:rsidRPr="00567663">
        <w:rPr>
          <w:rFonts w:ascii="Times New Roman" w:eastAsia="Times New Roman" w:hAnsi="Times New Roman" w:cs="Times New Roman"/>
          <w:sz w:val="28"/>
          <w:szCs w:val="28"/>
        </w:rPr>
        <w:t>Отчет о результатах публичных консультаций прилагается.</w:t>
      </w:r>
    </w:p>
    <w:p w:rsidR="001107AB" w:rsidRDefault="00567663" w:rsidP="0029621F">
      <w:pPr>
        <w:pStyle w:val="a3"/>
        <w:spacing w:after="0" w:line="240" w:lineRule="auto"/>
        <w:ind w:firstLine="709"/>
        <w:jc w:val="both"/>
        <w:rPr>
          <w:rFonts w:ascii="Times New Roman" w:eastAsia="Times New Roman" w:hAnsi="Times New Roman" w:cs="Times New Roman"/>
          <w:sz w:val="28"/>
          <w:szCs w:val="28"/>
        </w:rPr>
      </w:pPr>
      <w:r w:rsidRPr="00567663">
        <w:rPr>
          <w:rFonts w:ascii="Times New Roman" w:eastAsia="Times New Roman" w:hAnsi="Times New Roman" w:cs="Times New Roman"/>
          <w:sz w:val="28"/>
          <w:szCs w:val="28"/>
        </w:rPr>
        <w:t xml:space="preserve">По результатам рассмотрения постановления </w:t>
      </w:r>
      <w:r w:rsidR="0029621F">
        <w:rPr>
          <w:rFonts w:ascii="Times New Roman" w:eastAsia="Times New Roman" w:hAnsi="Times New Roman" w:cs="Times New Roman"/>
          <w:sz w:val="28"/>
          <w:szCs w:val="28"/>
        </w:rPr>
        <w:t>с</w:t>
      </w:r>
      <w:r w:rsidR="001107AB">
        <w:rPr>
          <w:rFonts w:ascii="Times New Roman" w:eastAsia="Times New Roman" w:hAnsi="Times New Roman" w:cs="Times New Roman"/>
          <w:sz w:val="28"/>
          <w:szCs w:val="28"/>
          <w:lang w:eastAsia="ru-RU"/>
        </w:rPr>
        <w:t xml:space="preserve">читаем, что положение о превышении лимита бюджетных обязательств, утвержденных на текущий финансовый год, </w:t>
      </w:r>
      <w:r w:rsidR="001107AB">
        <w:rPr>
          <w:rFonts w:ascii="Times New Roman" w:eastAsia="Times New Roman" w:hAnsi="Times New Roman" w:cs="Times New Roman"/>
          <w:color w:val="auto"/>
          <w:sz w:val="28"/>
          <w:szCs w:val="28"/>
          <w:lang w:eastAsia="ru-RU"/>
        </w:rPr>
        <w:t>у</w:t>
      </w:r>
      <w:r>
        <w:rPr>
          <w:rFonts w:ascii="Times New Roman" w:eastAsia="Times New Roman" w:hAnsi="Times New Roman" w:cs="Times New Roman"/>
          <w:color w:val="auto"/>
          <w:sz w:val="28"/>
          <w:szCs w:val="28"/>
          <w:lang w:eastAsia="ru-RU"/>
        </w:rPr>
        <w:t>казанное в подпункте 4 пункта 26 раздела 9</w:t>
      </w:r>
      <w:r w:rsidR="001107AB">
        <w:rPr>
          <w:rFonts w:ascii="Times New Roman" w:eastAsia="Times New Roman" w:hAnsi="Times New Roman" w:cs="Times New Roman"/>
          <w:color w:val="auto"/>
          <w:sz w:val="28"/>
          <w:szCs w:val="28"/>
          <w:lang w:eastAsia="ru-RU"/>
        </w:rPr>
        <w:t xml:space="preserve"> Порядка, является необоснова</w:t>
      </w:r>
      <w:r w:rsidR="001107AB">
        <w:rPr>
          <w:rFonts w:ascii="Times New Roman" w:eastAsia="Times New Roman" w:hAnsi="Times New Roman" w:cs="Times New Roman"/>
          <w:sz w:val="28"/>
          <w:szCs w:val="28"/>
          <w:lang w:eastAsia="ru-RU"/>
        </w:rPr>
        <w:t>нным ограничением для сельскохозяйственных товаропроизводителей. Для обеспечения получения субсидий сельскохозяйственными товаропроизводителями предлагаем Министерству установить конкретные сроки для подачи заявки и, исходя из количества поданных заявок, отвечающим условиям отбора, определять размер субсидий.</w:t>
      </w:r>
    </w:p>
    <w:p w:rsidR="00DE56BC" w:rsidRPr="000F5902" w:rsidRDefault="00D35FD3" w:rsidP="00DE56BC">
      <w:pPr>
        <w:pStyle w:val="a3"/>
        <w:spacing w:before="120" w:after="0" w:line="240" w:lineRule="auto"/>
        <w:ind w:firstLine="709"/>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 xml:space="preserve">По результатам </w:t>
      </w:r>
      <w:r w:rsidR="00953739" w:rsidRPr="000F5902">
        <w:rPr>
          <w:rFonts w:ascii="Times New Roman" w:eastAsia="Times New Roman" w:hAnsi="Times New Roman" w:cs="Times New Roman"/>
          <w:sz w:val="28"/>
          <w:szCs w:val="28"/>
          <w:lang w:eastAsia="ru-RU"/>
        </w:rPr>
        <w:t xml:space="preserve">проведенной </w:t>
      </w:r>
      <w:r w:rsidRPr="000F5902">
        <w:rPr>
          <w:rFonts w:ascii="Times New Roman" w:eastAsia="Times New Roman" w:hAnsi="Times New Roman" w:cs="Times New Roman"/>
          <w:sz w:val="28"/>
          <w:szCs w:val="28"/>
          <w:lang w:eastAsia="ru-RU"/>
        </w:rPr>
        <w:t>экспертизы Министерством экономического развития Забайкальского края сделан вывод о</w:t>
      </w:r>
      <w:r w:rsidR="00602252" w:rsidRPr="000F5902">
        <w:rPr>
          <w:rFonts w:ascii="Times New Roman" w:eastAsia="Times New Roman" w:hAnsi="Times New Roman" w:cs="Times New Roman"/>
          <w:sz w:val="28"/>
          <w:szCs w:val="28"/>
          <w:lang w:eastAsia="ru-RU"/>
        </w:rPr>
        <w:t>б</w:t>
      </w:r>
      <w:r w:rsidRPr="000F5902">
        <w:rPr>
          <w:rFonts w:ascii="Times New Roman" w:eastAsia="Times New Roman" w:hAnsi="Times New Roman" w:cs="Times New Roman"/>
          <w:sz w:val="28"/>
          <w:szCs w:val="28"/>
          <w:lang w:eastAsia="ru-RU"/>
        </w:rPr>
        <w:t xml:space="preserve"> </w:t>
      </w:r>
      <w:r w:rsidR="00602252" w:rsidRPr="000F5902">
        <w:rPr>
          <w:rFonts w:ascii="Times New Roman" w:eastAsia="Times New Roman" w:hAnsi="Times New Roman" w:cs="Times New Roman"/>
          <w:sz w:val="28"/>
          <w:szCs w:val="28"/>
          <w:lang w:eastAsia="ru-RU"/>
        </w:rPr>
        <w:t xml:space="preserve">отсутствии в </w:t>
      </w:r>
      <w:r w:rsidR="00DE56BC">
        <w:rPr>
          <w:rFonts w:ascii="Times New Roman" w:eastAsia="Times New Roman" w:hAnsi="Times New Roman" w:cs="Times New Roman"/>
          <w:sz w:val="28"/>
          <w:szCs w:val="28"/>
          <w:lang w:eastAsia="ru-RU"/>
        </w:rPr>
        <w:t>п</w:t>
      </w:r>
      <w:r w:rsidR="00665AF9">
        <w:rPr>
          <w:rFonts w:ascii="Times New Roman" w:eastAsia="Times New Roman" w:hAnsi="Times New Roman" w:cs="Times New Roman"/>
          <w:sz w:val="28"/>
          <w:szCs w:val="28"/>
          <w:lang w:eastAsia="ru-RU"/>
        </w:rPr>
        <w:t xml:space="preserve">остановлении </w:t>
      </w:r>
      <w:r w:rsidR="00DE56BC">
        <w:rPr>
          <w:rFonts w:ascii="Times New Roman" w:eastAsia="Times New Roman" w:hAnsi="Times New Roman" w:cs="Times New Roman"/>
          <w:sz w:val="28"/>
          <w:szCs w:val="28"/>
          <w:lang w:eastAsia="ru-RU"/>
        </w:rPr>
        <w:t xml:space="preserve">положений, </w:t>
      </w:r>
      <w:r w:rsidR="00602252" w:rsidRPr="000F5902">
        <w:rPr>
          <w:rFonts w:ascii="Times New Roman" w:eastAsia="Times New Roman" w:hAnsi="Times New Roman" w:cs="Times New Roman"/>
          <w:sz w:val="28"/>
          <w:szCs w:val="28"/>
          <w:lang w:eastAsia="ru-RU"/>
        </w:rPr>
        <w:t>необоснованно затрудняющих осуществление предпринимательской деятельности</w:t>
      </w:r>
      <w:r w:rsidR="00DE56BC">
        <w:rPr>
          <w:rFonts w:ascii="Times New Roman" w:eastAsia="Times New Roman" w:hAnsi="Times New Roman" w:cs="Times New Roman"/>
          <w:sz w:val="28"/>
          <w:szCs w:val="28"/>
          <w:lang w:eastAsia="ru-RU"/>
        </w:rPr>
        <w:t xml:space="preserve">. </w:t>
      </w:r>
      <w:r w:rsidR="00567663" w:rsidRPr="00567663">
        <w:rPr>
          <w:rFonts w:ascii="Times New Roman" w:eastAsia="Times New Roman" w:hAnsi="Times New Roman" w:cs="Times New Roman"/>
          <w:sz w:val="28"/>
          <w:szCs w:val="28"/>
          <w:lang w:eastAsia="ru-RU"/>
        </w:rPr>
        <w:t>При этом разработчику рекомендуется учесть предложения, поступившие от Уполномоченного по защите прав предпринимателей в Заба</w:t>
      </w:r>
      <w:r w:rsidR="0029621F">
        <w:rPr>
          <w:rFonts w:ascii="Times New Roman" w:eastAsia="Times New Roman" w:hAnsi="Times New Roman" w:cs="Times New Roman"/>
          <w:sz w:val="28"/>
          <w:szCs w:val="28"/>
          <w:lang w:eastAsia="ru-RU"/>
        </w:rPr>
        <w:t>йкальском крае по постановлению.</w:t>
      </w:r>
    </w:p>
    <w:p w:rsidR="00036573" w:rsidRDefault="00036573" w:rsidP="00DE56BC">
      <w:pPr>
        <w:pStyle w:val="a3"/>
        <w:spacing w:after="0" w:line="240" w:lineRule="auto"/>
        <w:ind w:firstLine="709"/>
        <w:jc w:val="both"/>
        <w:rPr>
          <w:rFonts w:ascii="Times New Roman" w:eastAsia="Times New Roman" w:hAnsi="Times New Roman" w:cs="Times New Roman"/>
          <w:sz w:val="28"/>
          <w:szCs w:val="28"/>
          <w:lang w:eastAsia="ru-RU"/>
        </w:rPr>
      </w:pPr>
    </w:p>
    <w:p w:rsidR="008E0CF3" w:rsidRPr="000F5902" w:rsidRDefault="0039566F" w:rsidP="00567663">
      <w:pPr>
        <w:pStyle w:val="a3"/>
        <w:spacing w:after="0" w:line="240" w:lineRule="auto"/>
        <w:jc w:val="both"/>
        <w:rPr>
          <w:rFonts w:ascii="Times New Roman" w:eastAsia="Times New Roman" w:hAnsi="Times New Roman" w:cs="Times New Roman"/>
          <w:sz w:val="28"/>
          <w:szCs w:val="28"/>
          <w:lang w:eastAsia="ru-RU"/>
        </w:rPr>
      </w:pPr>
      <w:r w:rsidRPr="000F5902">
        <w:rPr>
          <w:rFonts w:ascii="Times New Roman" w:eastAsia="Times New Roman" w:hAnsi="Times New Roman" w:cs="Times New Roman"/>
          <w:sz w:val="28"/>
          <w:szCs w:val="28"/>
          <w:lang w:eastAsia="ru-RU"/>
        </w:rPr>
        <w:t xml:space="preserve">Приложение: на </w:t>
      </w:r>
      <w:r w:rsidR="00567663">
        <w:rPr>
          <w:rFonts w:ascii="Times New Roman" w:eastAsia="Times New Roman" w:hAnsi="Times New Roman" w:cs="Times New Roman"/>
          <w:sz w:val="28"/>
          <w:szCs w:val="28"/>
          <w:lang w:eastAsia="ru-RU"/>
        </w:rPr>
        <w:t>2</w:t>
      </w:r>
      <w:r w:rsidRPr="000F5902">
        <w:rPr>
          <w:rFonts w:ascii="Times New Roman" w:eastAsia="Times New Roman" w:hAnsi="Times New Roman" w:cs="Times New Roman"/>
          <w:sz w:val="28"/>
          <w:szCs w:val="28"/>
          <w:lang w:eastAsia="ru-RU"/>
        </w:rPr>
        <w:t xml:space="preserve"> л. в 1 экз.</w:t>
      </w:r>
    </w:p>
    <w:p w:rsidR="0039566F" w:rsidRDefault="0039566F" w:rsidP="00036573">
      <w:pPr>
        <w:pStyle w:val="a3"/>
        <w:spacing w:after="0" w:line="240" w:lineRule="auto"/>
        <w:ind w:firstLine="697"/>
        <w:jc w:val="both"/>
        <w:rPr>
          <w:rFonts w:ascii="Times New Roman" w:eastAsia="Times New Roman" w:hAnsi="Times New Roman" w:cs="Times New Roman"/>
          <w:sz w:val="28"/>
          <w:szCs w:val="28"/>
          <w:lang w:eastAsia="ru-RU"/>
        </w:rPr>
      </w:pPr>
      <w:bookmarkStart w:id="0" w:name="_GoBack"/>
      <w:bookmarkEnd w:id="0"/>
    </w:p>
    <w:p w:rsidR="0029621F" w:rsidRDefault="0029621F" w:rsidP="0029621F">
      <w:pPr>
        <w:pStyle w:val="a3"/>
        <w:spacing w:after="0" w:line="240" w:lineRule="auto"/>
        <w:jc w:val="both"/>
        <w:rPr>
          <w:rFonts w:ascii="Times New Roman" w:eastAsia="Times New Roman" w:hAnsi="Times New Roman" w:cs="Times New Roman"/>
          <w:sz w:val="28"/>
          <w:szCs w:val="28"/>
          <w:lang w:eastAsia="ru-RU"/>
        </w:rPr>
      </w:pPr>
    </w:p>
    <w:p w:rsidR="00567663" w:rsidRPr="000F5902" w:rsidRDefault="00567663" w:rsidP="00036573">
      <w:pPr>
        <w:pStyle w:val="a3"/>
        <w:spacing w:after="0" w:line="240" w:lineRule="auto"/>
        <w:ind w:firstLine="697"/>
        <w:jc w:val="both"/>
        <w:rPr>
          <w:rFonts w:ascii="Times New Roman" w:eastAsia="Times New Roman" w:hAnsi="Times New Roman" w:cs="Times New Roman"/>
          <w:sz w:val="28"/>
          <w:szCs w:val="28"/>
          <w:lang w:eastAsia="ru-RU"/>
        </w:rPr>
      </w:pPr>
    </w:p>
    <w:p w:rsidR="00567663" w:rsidRPr="00567663" w:rsidRDefault="00567663" w:rsidP="00567663">
      <w:pPr>
        <w:pStyle w:val="a3"/>
        <w:spacing w:after="0" w:line="240" w:lineRule="auto"/>
        <w:jc w:val="both"/>
        <w:rPr>
          <w:rFonts w:ascii="Times New Roman" w:eastAsia="Times New Roman" w:hAnsi="Times New Roman" w:cs="Times New Roman"/>
          <w:sz w:val="28"/>
          <w:szCs w:val="28"/>
          <w:lang w:eastAsia="ru-RU"/>
        </w:rPr>
      </w:pPr>
      <w:r w:rsidRPr="00567663">
        <w:rPr>
          <w:rFonts w:ascii="Times New Roman" w:eastAsia="Times New Roman" w:hAnsi="Times New Roman" w:cs="Times New Roman"/>
          <w:sz w:val="28"/>
          <w:szCs w:val="28"/>
          <w:lang w:eastAsia="ru-RU"/>
        </w:rPr>
        <w:t>Заместитель министра</w:t>
      </w:r>
    </w:p>
    <w:p w:rsidR="00567663" w:rsidRPr="00567663" w:rsidRDefault="00567663" w:rsidP="00567663">
      <w:pPr>
        <w:pStyle w:val="a3"/>
        <w:spacing w:after="0" w:line="240" w:lineRule="auto"/>
        <w:jc w:val="both"/>
        <w:rPr>
          <w:rFonts w:ascii="Times New Roman" w:eastAsia="Times New Roman" w:hAnsi="Times New Roman" w:cs="Times New Roman"/>
          <w:sz w:val="28"/>
          <w:szCs w:val="28"/>
          <w:lang w:eastAsia="ru-RU"/>
        </w:rPr>
      </w:pPr>
      <w:r w:rsidRPr="00567663">
        <w:rPr>
          <w:rFonts w:ascii="Times New Roman" w:eastAsia="Times New Roman" w:hAnsi="Times New Roman" w:cs="Times New Roman"/>
          <w:sz w:val="28"/>
          <w:szCs w:val="28"/>
          <w:lang w:eastAsia="ru-RU"/>
        </w:rPr>
        <w:t xml:space="preserve">экономического развития </w:t>
      </w:r>
    </w:p>
    <w:p w:rsidR="0039566F" w:rsidRPr="0029621F" w:rsidRDefault="00567663" w:rsidP="00060CE0">
      <w:pPr>
        <w:pStyle w:val="a3"/>
        <w:spacing w:after="0" w:line="240" w:lineRule="auto"/>
        <w:jc w:val="both"/>
        <w:rPr>
          <w:rFonts w:ascii="Times New Roman" w:eastAsia="Times New Roman" w:hAnsi="Times New Roman" w:cs="Times New Roman"/>
          <w:sz w:val="28"/>
          <w:szCs w:val="28"/>
          <w:lang w:eastAsia="ru-RU"/>
        </w:rPr>
      </w:pPr>
      <w:r w:rsidRPr="00567663">
        <w:rPr>
          <w:rFonts w:ascii="Times New Roman" w:eastAsia="Times New Roman" w:hAnsi="Times New Roman" w:cs="Times New Roman"/>
          <w:sz w:val="28"/>
          <w:szCs w:val="28"/>
          <w:lang w:eastAsia="ru-RU"/>
        </w:rPr>
        <w:t xml:space="preserve">Забайкальского края </w:t>
      </w:r>
      <w:r w:rsidRPr="0056766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Pr="00567663">
        <w:rPr>
          <w:rFonts w:ascii="Times New Roman" w:eastAsia="Times New Roman" w:hAnsi="Times New Roman" w:cs="Times New Roman"/>
          <w:sz w:val="28"/>
          <w:szCs w:val="28"/>
          <w:lang w:eastAsia="ru-RU"/>
        </w:rPr>
        <w:t>Ж.Б.Сухобаторова</w:t>
      </w:r>
      <w:proofErr w:type="spellEnd"/>
    </w:p>
    <w:sectPr w:rsidR="0039566F" w:rsidRPr="0029621F" w:rsidSect="0029621F">
      <w:headerReference w:type="default" r:id="rId7"/>
      <w:pgSz w:w="11906" w:h="16838"/>
      <w:pgMar w:top="1077" w:right="851" w:bottom="1077" w:left="1418" w:header="709"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1C" w:rsidRDefault="001E4D1C">
      <w:pPr>
        <w:spacing w:after="0" w:line="240" w:lineRule="auto"/>
      </w:pPr>
      <w:r>
        <w:separator/>
      </w:r>
    </w:p>
  </w:endnote>
  <w:endnote w:type="continuationSeparator" w:id="0">
    <w:p w:rsidR="001E4D1C" w:rsidRDefault="001E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1C" w:rsidRDefault="001E4D1C">
      <w:pPr>
        <w:spacing w:after="0" w:line="240" w:lineRule="auto"/>
      </w:pPr>
      <w:r>
        <w:separator/>
      </w:r>
    </w:p>
  </w:footnote>
  <w:footnote w:type="continuationSeparator" w:id="0">
    <w:p w:rsidR="001E4D1C" w:rsidRDefault="001E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1C" w:rsidRPr="009274BC" w:rsidRDefault="001E4D1C">
    <w:pPr>
      <w:pStyle w:val="ac"/>
      <w:jc w:val="center"/>
      <w:rPr>
        <w:rFonts w:ascii="Times New Roman" w:hAnsi="Times New Roman" w:cs="Times New Roman"/>
        <w:sz w:val="28"/>
        <w:szCs w:val="28"/>
      </w:rPr>
    </w:pPr>
    <w:r w:rsidRPr="009274BC">
      <w:rPr>
        <w:rFonts w:ascii="Times New Roman" w:hAnsi="Times New Roman" w:cs="Times New Roman"/>
        <w:sz w:val="28"/>
        <w:szCs w:val="28"/>
      </w:rPr>
      <w:fldChar w:fldCharType="begin"/>
    </w:r>
    <w:r w:rsidRPr="009274BC">
      <w:rPr>
        <w:rFonts w:ascii="Times New Roman" w:hAnsi="Times New Roman" w:cs="Times New Roman"/>
        <w:sz w:val="28"/>
        <w:szCs w:val="28"/>
      </w:rPr>
      <w:instrText>PAGE</w:instrText>
    </w:r>
    <w:r w:rsidRPr="009274BC">
      <w:rPr>
        <w:rFonts w:ascii="Times New Roman" w:hAnsi="Times New Roman" w:cs="Times New Roman"/>
        <w:sz w:val="28"/>
        <w:szCs w:val="28"/>
      </w:rPr>
      <w:fldChar w:fldCharType="separate"/>
    </w:r>
    <w:r w:rsidR="0029621F">
      <w:rPr>
        <w:rFonts w:ascii="Times New Roman" w:hAnsi="Times New Roman" w:cs="Times New Roman"/>
        <w:noProof/>
        <w:sz w:val="28"/>
        <w:szCs w:val="28"/>
      </w:rPr>
      <w:t>3</w:t>
    </w:r>
    <w:r w:rsidRPr="009274BC">
      <w:rPr>
        <w:rFonts w:ascii="Times New Roman" w:hAnsi="Times New Roman" w:cs="Times New Roman"/>
        <w:sz w:val="28"/>
        <w:szCs w:val="28"/>
      </w:rPr>
      <w:fldChar w:fldCharType="end"/>
    </w:r>
  </w:p>
  <w:p w:rsidR="001E4D1C" w:rsidRDefault="001E4D1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0FB3"/>
    <w:rsid w:val="00000DD3"/>
    <w:rsid w:val="00013F22"/>
    <w:rsid w:val="0001607B"/>
    <w:rsid w:val="000177E0"/>
    <w:rsid w:val="000235BB"/>
    <w:rsid w:val="00036573"/>
    <w:rsid w:val="00037260"/>
    <w:rsid w:val="00056CE4"/>
    <w:rsid w:val="00060CE0"/>
    <w:rsid w:val="00083770"/>
    <w:rsid w:val="000A1984"/>
    <w:rsid w:val="000B7B65"/>
    <w:rsid w:val="000D0BD9"/>
    <w:rsid w:val="000E30EF"/>
    <w:rsid w:val="000F23FF"/>
    <w:rsid w:val="000F5902"/>
    <w:rsid w:val="001107AB"/>
    <w:rsid w:val="0013687C"/>
    <w:rsid w:val="0014217A"/>
    <w:rsid w:val="00146556"/>
    <w:rsid w:val="001748B1"/>
    <w:rsid w:val="00176ACF"/>
    <w:rsid w:val="00194877"/>
    <w:rsid w:val="001960F9"/>
    <w:rsid w:val="001D00DA"/>
    <w:rsid w:val="001E4D1C"/>
    <w:rsid w:val="001F4D2D"/>
    <w:rsid w:val="0021326E"/>
    <w:rsid w:val="002351BF"/>
    <w:rsid w:val="00266034"/>
    <w:rsid w:val="0027121F"/>
    <w:rsid w:val="00287D82"/>
    <w:rsid w:val="0029621F"/>
    <w:rsid w:val="002D20CF"/>
    <w:rsid w:val="002F28A6"/>
    <w:rsid w:val="00323B72"/>
    <w:rsid w:val="00330248"/>
    <w:rsid w:val="0033199A"/>
    <w:rsid w:val="00336426"/>
    <w:rsid w:val="003556DE"/>
    <w:rsid w:val="00372CFE"/>
    <w:rsid w:val="00382E99"/>
    <w:rsid w:val="00390ECC"/>
    <w:rsid w:val="0039566F"/>
    <w:rsid w:val="003A24FA"/>
    <w:rsid w:val="003B3C5D"/>
    <w:rsid w:val="003B7A6E"/>
    <w:rsid w:val="003D0F1B"/>
    <w:rsid w:val="003E4FA8"/>
    <w:rsid w:val="004158A4"/>
    <w:rsid w:val="0041684D"/>
    <w:rsid w:val="00437D59"/>
    <w:rsid w:val="004854D3"/>
    <w:rsid w:val="0049069E"/>
    <w:rsid w:val="004C11C7"/>
    <w:rsid w:val="004C5974"/>
    <w:rsid w:val="005010EC"/>
    <w:rsid w:val="00550FB3"/>
    <w:rsid w:val="00567663"/>
    <w:rsid w:val="0058074B"/>
    <w:rsid w:val="005833C6"/>
    <w:rsid w:val="00593B98"/>
    <w:rsid w:val="005A501E"/>
    <w:rsid w:val="005B60BC"/>
    <w:rsid w:val="005C6D37"/>
    <w:rsid w:val="005D282A"/>
    <w:rsid w:val="005D5EA7"/>
    <w:rsid w:val="005E1F9D"/>
    <w:rsid w:val="005F62B5"/>
    <w:rsid w:val="00601331"/>
    <w:rsid w:val="00602252"/>
    <w:rsid w:val="00627112"/>
    <w:rsid w:val="006623F9"/>
    <w:rsid w:val="00665AF9"/>
    <w:rsid w:val="00665F08"/>
    <w:rsid w:val="006669C9"/>
    <w:rsid w:val="006763C4"/>
    <w:rsid w:val="006934AA"/>
    <w:rsid w:val="006C4A3C"/>
    <w:rsid w:val="006C64E1"/>
    <w:rsid w:val="006E7661"/>
    <w:rsid w:val="007039E5"/>
    <w:rsid w:val="0070578F"/>
    <w:rsid w:val="00767459"/>
    <w:rsid w:val="007A666C"/>
    <w:rsid w:val="007C0BD3"/>
    <w:rsid w:val="007E5BFC"/>
    <w:rsid w:val="00826901"/>
    <w:rsid w:val="008445F4"/>
    <w:rsid w:val="00845F43"/>
    <w:rsid w:val="008615FE"/>
    <w:rsid w:val="00880C89"/>
    <w:rsid w:val="00890BF9"/>
    <w:rsid w:val="00891674"/>
    <w:rsid w:val="008B25EF"/>
    <w:rsid w:val="008B3A6E"/>
    <w:rsid w:val="008D1D0E"/>
    <w:rsid w:val="008D20E3"/>
    <w:rsid w:val="008D7C30"/>
    <w:rsid w:val="008E0CF3"/>
    <w:rsid w:val="00906A90"/>
    <w:rsid w:val="009274BC"/>
    <w:rsid w:val="00953739"/>
    <w:rsid w:val="00961D8A"/>
    <w:rsid w:val="0097197F"/>
    <w:rsid w:val="00994884"/>
    <w:rsid w:val="009979BE"/>
    <w:rsid w:val="009C0385"/>
    <w:rsid w:val="009D4981"/>
    <w:rsid w:val="009D4C06"/>
    <w:rsid w:val="009D4CB3"/>
    <w:rsid w:val="009E49CE"/>
    <w:rsid w:val="009E60C5"/>
    <w:rsid w:val="009F7C2D"/>
    <w:rsid w:val="00A357E5"/>
    <w:rsid w:val="00A36746"/>
    <w:rsid w:val="00A564F3"/>
    <w:rsid w:val="00A6012C"/>
    <w:rsid w:val="00AA0590"/>
    <w:rsid w:val="00AB2452"/>
    <w:rsid w:val="00AC7241"/>
    <w:rsid w:val="00AF52C2"/>
    <w:rsid w:val="00B22411"/>
    <w:rsid w:val="00B3234D"/>
    <w:rsid w:val="00B371A8"/>
    <w:rsid w:val="00B44246"/>
    <w:rsid w:val="00B502B2"/>
    <w:rsid w:val="00B564CD"/>
    <w:rsid w:val="00B573DB"/>
    <w:rsid w:val="00B74CD1"/>
    <w:rsid w:val="00B84734"/>
    <w:rsid w:val="00B9279C"/>
    <w:rsid w:val="00BA510B"/>
    <w:rsid w:val="00BC3796"/>
    <w:rsid w:val="00BE1046"/>
    <w:rsid w:val="00BF2F6C"/>
    <w:rsid w:val="00BF3B7A"/>
    <w:rsid w:val="00C34481"/>
    <w:rsid w:val="00C666CE"/>
    <w:rsid w:val="00C70EF3"/>
    <w:rsid w:val="00CA2BE9"/>
    <w:rsid w:val="00CB1F95"/>
    <w:rsid w:val="00CE79E4"/>
    <w:rsid w:val="00D075CB"/>
    <w:rsid w:val="00D33764"/>
    <w:rsid w:val="00D35FD3"/>
    <w:rsid w:val="00D54691"/>
    <w:rsid w:val="00D71409"/>
    <w:rsid w:val="00D834E5"/>
    <w:rsid w:val="00D85DC0"/>
    <w:rsid w:val="00DE56BC"/>
    <w:rsid w:val="00DE607B"/>
    <w:rsid w:val="00DF0E85"/>
    <w:rsid w:val="00DF7481"/>
    <w:rsid w:val="00E303D8"/>
    <w:rsid w:val="00E3325F"/>
    <w:rsid w:val="00E4237A"/>
    <w:rsid w:val="00E45387"/>
    <w:rsid w:val="00E560BF"/>
    <w:rsid w:val="00E768BA"/>
    <w:rsid w:val="00E974A5"/>
    <w:rsid w:val="00EE7688"/>
    <w:rsid w:val="00F165A7"/>
    <w:rsid w:val="00F214DF"/>
    <w:rsid w:val="00F21FCD"/>
    <w:rsid w:val="00F35DE1"/>
    <w:rsid w:val="00F451B5"/>
    <w:rsid w:val="00F76D64"/>
    <w:rsid w:val="00F82A0F"/>
    <w:rsid w:val="00F82D5C"/>
    <w:rsid w:val="00FE020C"/>
    <w:rsid w:val="00FE4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F7C2D"/>
    <w:pPr>
      <w:suppressAutoHyphens/>
    </w:pPr>
    <w:rPr>
      <w:rFonts w:ascii="Calibri" w:eastAsia="SimSun" w:hAnsi="Calibri" w:cs="Calibri"/>
      <w:color w:val="00000A"/>
      <w:lang w:eastAsia="en-US"/>
    </w:rPr>
  </w:style>
  <w:style w:type="character" w:customStyle="1" w:styleId="a4">
    <w:name w:val="Верхний колонтитул Знак"/>
    <w:basedOn w:val="a0"/>
    <w:rsid w:val="009F7C2D"/>
  </w:style>
  <w:style w:type="character" w:customStyle="1" w:styleId="a5">
    <w:name w:val="Нижний колонтитул Знак"/>
    <w:basedOn w:val="a0"/>
    <w:rsid w:val="009F7C2D"/>
  </w:style>
  <w:style w:type="character" w:customStyle="1" w:styleId="a6">
    <w:name w:val="Текст выноски Знак"/>
    <w:basedOn w:val="a0"/>
    <w:rsid w:val="009F7C2D"/>
    <w:rPr>
      <w:rFonts w:ascii="Tahoma" w:hAnsi="Tahoma" w:cs="Tahoma"/>
      <w:sz w:val="16"/>
      <w:szCs w:val="16"/>
    </w:rPr>
  </w:style>
  <w:style w:type="character" w:customStyle="1" w:styleId="-">
    <w:name w:val="Интернет-ссылка"/>
    <w:rsid w:val="009F7C2D"/>
    <w:rPr>
      <w:color w:val="000080"/>
      <w:u w:val="single"/>
    </w:rPr>
  </w:style>
  <w:style w:type="paragraph" w:customStyle="1" w:styleId="a7">
    <w:name w:val="Заголовок"/>
    <w:basedOn w:val="a3"/>
    <w:next w:val="a8"/>
    <w:rsid w:val="009F7C2D"/>
    <w:pPr>
      <w:keepNext/>
      <w:spacing w:before="240" w:after="120"/>
    </w:pPr>
    <w:rPr>
      <w:rFonts w:ascii="Arial" w:eastAsia="Microsoft YaHei" w:hAnsi="Arial" w:cs="Mangal"/>
      <w:sz w:val="28"/>
      <w:szCs w:val="28"/>
    </w:rPr>
  </w:style>
  <w:style w:type="paragraph" w:styleId="a8">
    <w:name w:val="Body Text"/>
    <w:basedOn w:val="a3"/>
    <w:rsid w:val="009F7C2D"/>
    <w:pPr>
      <w:spacing w:after="120"/>
    </w:pPr>
  </w:style>
  <w:style w:type="paragraph" w:styleId="a9">
    <w:name w:val="List"/>
    <w:basedOn w:val="a8"/>
    <w:rsid w:val="009F7C2D"/>
    <w:rPr>
      <w:rFonts w:cs="Mangal"/>
    </w:rPr>
  </w:style>
  <w:style w:type="paragraph" w:styleId="aa">
    <w:name w:val="Title"/>
    <w:basedOn w:val="a3"/>
    <w:rsid w:val="009F7C2D"/>
    <w:pPr>
      <w:suppressLineNumbers/>
      <w:spacing w:before="120" w:after="120"/>
    </w:pPr>
    <w:rPr>
      <w:rFonts w:cs="Mangal"/>
      <w:i/>
      <w:iCs/>
      <w:sz w:val="24"/>
      <w:szCs w:val="24"/>
    </w:rPr>
  </w:style>
  <w:style w:type="paragraph" w:styleId="ab">
    <w:name w:val="index heading"/>
    <w:basedOn w:val="a3"/>
    <w:rsid w:val="009F7C2D"/>
    <w:pPr>
      <w:suppressLineNumbers/>
    </w:pPr>
    <w:rPr>
      <w:rFonts w:cs="Mangal"/>
    </w:rPr>
  </w:style>
  <w:style w:type="paragraph" w:styleId="ac">
    <w:name w:val="header"/>
    <w:basedOn w:val="a3"/>
    <w:rsid w:val="009F7C2D"/>
    <w:pPr>
      <w:tabs>
        <w:tab w:val="center" w:pos="4677"/>
        <w:tab w:val="right" w:pos="9355"/>
      </w:tabs>
      <w:spacing w:after="0" w:line="100" w:lineRule="atLeast"/>
    </w:pPr>
  </w:style>
  <w:style w:type="paragraph" w:styleId="ad">
    <w:name w:val="footer"/>
    <w:basedOn w:val="a3"/>
    <w:rsid w:val="009F7C2D"/>
    <w:pPr>
      <w:tabs>
        <w:tab w:val="center" w:pos="4677"/>
        <w:tab w:val="right" w:pos="9355"/>
      </w:tabs>
      <w:spacing w:after="0" w:line="100" w:lineRule="atLeast"/>
    </w:pPr>
  </w:style>
  <w:style w:type="paragraph" w:styleId="ae">
    <w:name w:val="Balloon Text"/>
    <w:basedOn w:val="a3"/>
    <w:rsid w:val="009F7C2D"/>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6276">
      <w:bodyDiv w:val="1"/>
      <w:marLeft w:val="0"/>
      <w:marRight w:val="0"/>
      <w:marTop w:val="0"/>
      <w:marBottom w:val="0"/>
      <w:divBdr>
        <w:top w:val="none" w:sz="0" w:space="0" w:color="auto"/>
        <w:left w:val="none" w:sz="0" w:space="0" w:color="auto"/>
        <w:bottom w:val="none" w:sz="0" w:space="0" w:color="auto"/>
        <w:right w:val="none" w:sz="0" w:space="0" w:color="auto"/>
      </w:divBdr>
    </w:div>
    <w:div w:id="158795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3208</TotalTime>
  <Pages>3</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Sibeleva</cp:lastModifiedBy>
  <cp:revision>72</cp:revision>
  <cp:lastPrinted>2016-10-29T22:46:00Z</cp:lastPrinted>
  <dcterms:created xsi:type="dcterms:W3CDTF">2014-09-02T08:34:00Z</dcterms:created>
  <dcterms:modified xsi:type="dcterms:W3CDTF">2016-10-29T22:46:00Z</dcterms:modified>
</cp:coreProperties>
</file>