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87" w:rsidRPr="007B6E87" w:rsidRDefault="00E757C6" w:rsidP="007B6E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сентября 2015</w:t>
      </w:r>
      <w:r w:rsidR="007B6E87" w:rsidRPr="007B6E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B6E87" w:rsidRPr="007B6E87" w:rsidRDefault="000773F8" w:rsidP="00792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913F4" w:rsidRDefault="000773F8" w:rsidP="00A04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оценке регулирующего</w:t>
      </w:r>
      <w:r w:rsidR="00474D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воздействия на проект</w:t>
      </w:r>
      <w:r w:rsidR="00474DB7">
        <w:rPr>
          <w:rFonts w:ascii="Times New Roman" w:hAnsi="Times New Roman" w:cs="Times New Roman"/>
          <w:b/>
          <w:sz w:val="28"/>
          <w:szCs w:val="28"/>
        </w:rPr>
        <w:t xml:space="preserve"> приказа Инспекции государственного строительног</w:t>
      </w:r>
      <w:r w:rsidR="0013702B">
        <w:rPr>
          <w:rFonts w:ascii="Times New Roman" w:hAnsi="Times New Roman" w:cs="Times New Roman"/>
          <w:b/>
          <w:sz w:val="28"/>
          <w:szCs w:val="28"/>
        </w:rPr>
        <w:t xml:space="preserve">о надзора Забайкальского края </w:t>
      </w:r>
    </w:p>
    <w:p w:rsidR="007B6E87" w:rsidRPr="00474DB7" w:rsidRDefault="00A0482F" w:rsidP="00A04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482F">
        <w:rPr>
          <w:rFonts w:ascii="Times New Roman" w:hAnsi="Times New Roman" w:cs="Times New Roman"/>
          <w:b/>
          <w:sz w:val="28"/>
          <w:szCs w:val="28"/>
        </w:rPr>
        <w:t>«</w:t>
      </w:r>
      <w:r w:rsidR="00876B26" w:rsidRPr="00876B26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Инспекции государственного строительного надзора Забайкальского края по исполнению государственной функции по осуществлению контроля (надзора) за деятельностью жилищно-строительного кооператива, связанной с привлечением средств членов кооператива для строительства многоквартирного дома, а также за соблюдением  жилищно-строительным кооперативом требований части 3 статьи 110 Жилищного Кодекса, за исключением последующего содержания многоквартирного дома, и статьи 123_1 Жилищного Кодекса</w:t>
      </w:r>
      <w:r w:rsidRPr="00A0482F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7B6E87" w:rsidRPr="007B6E87" w:rsidRDefault="007B6E87" w:rsidP="007920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6E87" w:rsidRPr="007B6E87" w:rsidRDefault="007B6E87" w:rsidP="00A0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E87">
        <w:rPr>
          <w:rFonts w:ascii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 80, Министерством экономического развития Забайкальского края проведена оценка регулирующего в</w:t>
      </w:r>
      <w:r w:rsidR="00F5717C">
        <w:rPr>
          <w:rFonts w:ascii="Times New Roman" w:hAnsi="Times New Roman" w:cs="Times New Roman"/>
          <w:sz w:val="28"/>
          <w:szCs w:val="28"/>
        </w:rPr>
        <w:t>оздействия проекта приказа</w:t>
      </w:r>
      <w:proofErr w:type="gramEnd"/>
      <w:r w:rsidR="00F5717C">
        <w:rPr>
          <w:rFonts w:ascii="Times New Roman" w:hAnsi="Times New Roman" w:cs="Times New Roman"/>
          <w:sz w:val="28"/>
          <w:szCs w:val="28"/>
        </w:rPr>
        <w:t xml:space="preserve"> </w:t>
      </w:r>
      <w:r w:rsidR="000773F8">
        <w:rPr>
          <w:rFonts w:ascii="Times New Roman" w:hAnsi="Times New Roman" w:cs="Times New Roman"/>
          <w:sz w:val="28"/>
          <w:szCs w:val="28"/>
        </w:rPr>
        <w:t xml:space="preserve">Инспекции государственного строительного надзора Забайкальского края </w:t>
      </w:r>
      <w:r w:rsidR="006913F4" w:rsidRPr="006913F4">
        <w:rPr>
          <w:rFonts w:ascii="Times New Roman" w:hAnsi="Times New Roman" w:cs="Times New Roman"/>
          <w:sz w:val="28"/>
          <w:szCs w:val="28"/>
        </w:rPr>
        <w:t>«</w:t>
      </w:r>
      <w:r w:rsidR="00876B26" w:rsidRPr="00876B2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Инспекции государственного строительного надзора Забайкальского края по исполнению государственной функции по осуществлению контроля (надзора) за деятельностью жилищно-строительного кооператива, связанной с привлечением сре</w:t>
      </w:r>
      <w:proofErr w:type="gramStart"/>
      <w:r w:rsidR="00876B26" w:rsidRPr="00876B26">
        <w:rPr>
          <w:rFonts w:ascii="Times New Roman" w:hAnsi="Times New Roman" w:cs="Times New Roman"/>
          <w:sz w:val="28"/>
          <w:szCs w:val="28"/>
        </w:rPr>
        <w:t>дств чл</w:t>
      </w:r>
      <w:proofErr w:type="gramEnd"/>
      <w:r w:rsidR="00876B26" w:rsidRPr="00876B26">
        <w:rPr>
          <w:rFonts w:ascii="Times New Roman" w:hAnsi="Times New Roman" w:cs="Times New Roman"/>
          <w:sz w:val="28"/>
          <w:szCs w:val="28"/>
        </w:rPr>
        <w:t>енов кооператива для строительства многоквартирного дома, а также за соблюдением  жилищно-строительным кооперативом требований части 3 статьи 110 Жилищного Кодекса, за исключением последующего содержания многоквартирного дома, и статьи 123_1 Жилищного Кодекса</w:t>
      </w:r>
      <w:r w:rsidR="006913F4" w:rsidRPr="006913F4">
        <w:rPr>
          <w:rFonts w:ascii="Times New Roman" w:hAnsi="Times New Roman" w:cs="Times New Roman"/>
          <w:sz w:val="28"/>
          <w:szCs w:val="28"/>
        </w:rPr>
        <w:t>»</w:t>
      </w:r>
      <w:r w:rsidR="00D115F7" w:rsidRPr="00D115F7">
        <w:rPr>
          <w:rFonts w:ascii="Times New Roman" w:hAnsi="Times New Roman" w:cs="Times New Roman"/>
          <w:sz w:val="28"/>
          <w:szCs w:val="28"/>
        </w:rPr>
        <w:t xml:space="preserve"> </w:t>
      </w:r>
      <w:r w:rsidR="00474DB7">
        <w:rPr>
          <w:rFonts w:ascii="Times New Roman" w:hAnsi="Times New Roman" w:cs="Times New Roman"/>
          <w:sz w:val="28"/>
          <w:szCs w:val="28"/>
        </w:rPr>
        <w:t>(далее – проект приказа</w:t>
      </w:r>
      <w:r w:rsidRPr="007B6E8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B6E87" w:rsidRPr="00AC02C5" w:rsidRDefault="00F5717C" w:rsidP="00792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Разработчиком проекта приказа</w:t>
      </w:r>
      <w:r w:rsidR="00474DB7">
        <w:rPr>
          <w:rFonts w:ascii="Times New Roman" w:hAnsi="Times New Roman" w:cs="Times New Roman"/>
          <w:sz w:val="28"/>
          <w:szCs w:val="28"/>
        </w:rPr>
        <w:t xml:space="preserve"> является Инспекция государственного строительного надзора Забайкальского </w:t>
      </w:r>
      <w:r w:rsidR="00474DB7" w:rsidRPr="00AC02C5">
        <w:rPr>
          <w:rFonts w:ascii="Times New Roman" w:hAnsi="Times New Roman" w:cs="Times New Roman"/>
          <w:sz w:val="28"/>
          <w:szCs w:val="28"/>
        </w:rPr>
        <w:t>края</w:t>
      </w:r>
      <w:r w:rsidR="00CD6367" w:rsidRPr="00AC02C5">
        <w:rPr>
          <w:rFonts w:ascii="Times New Roman" w:hAnsi="Times New Roman" w:cs="Times New Roman"/>
          <w:sz w:val="28"/>
          <w:szCs w:val="28"/>
        </w:rPr>
        <w:t xml:space="preserve"> (далее - Инспекция)</w:t>
      </w:r>
      <w:r w:rsidR="007B6E87" w:rsidRPr="00AC02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2C5" w:rsidRPr="00AC02C5" w:rsidRDefault="006913F4" w:rsidP="00792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2C5">
        <w:rPr>
          <w:rFonts w:ascii="Times New Roman" w:hAnsi="Times New Roman" w:cs="Times New Roman"/>
          <w:sz w:val="28"/>
          <w:szCs w:val="28"/>
        </w:rPr>
        <w:t xml:space="preserve">Проект приказа подготовлен в целях </w:t>
      </w:r>
      <w:r w:rsidR="00AC02C5" w:rsidRPr="00AC02C5">
        <w:rPr>
          <w:rFonts w:ascii="Times New Roman" w:hAnsi="Times New Roman" w:cs="Times New Roman"/>
          <w:sz w:val="28"/>
          <w:szCs w:val="28"/>
        </w:rPr>
        <w:t>осуществления контроля за деятельностью жилищно-строительных кооперативов, связанной с привлечением сре</w:t>
      </w:r>
      <w:proofErr w:type="gramStart"/>
      <w:r w:rsidR="00AC02C5" w:rsidRPr="00AC02C5">
        <w:rPr>
          <w:rFonts w:ascii="Times New Roman" w:hAnsi="Times New Roman" w:cs="Times New Roman"/>
          <w:sz w:val="28"/>
          <w:szCs w:val="28"/>
        </w:rPr>
        <w:t>дс</w:t>
      </w:r>
      <w:bookmarkStart w:id="0" w:name="_GoBack"/>
      <w:bookmarkEnd w:id="0"/>
      <w:r w:rsidR="00AC02C5" w:rsidRPr="00AC02C5">
        <w:rPr>
          <w:rFonts w:ascii="Times New Roman" w:hAnsi="Times New Roman" w:cs="Times New Roman"/>
          <w:sz w:val="28"/>
          <w:szCs w:val="28"/>
        </w:rPr>
        <w:t>тв чл</w:t>
      </w:r>
      <w:proofErr w:type="gramEnd"/>
      <w:r w:rsidR="00AC02C5" w:rsidRPr="00AC02C5">
        <w:rPr>
          <w:rFonts w:ascii="Times New Roman" w:hAnsi="Times New Roman" w:cs="Times New Roman"/>
          <w:sz w:val="28"/>
          <w:szCs w:val="28"/>
        </w:rPr>
        <w:t>енов кооператива для строительства многоквартирного дома, а также за соблюдением жилищно-строительными кооперативами требований части 3 статьи 110 Жилищного Кодекса, за исключением последующего содержания многоквартирного дома, и статьи 123_1 Жилищного Кодекса.</w:t>
      </w:r>
    </w:p>
    <w:p w:rsidR="00AC02C5" w:rsidRDefault="00B27713" w:rsidP="00792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Действие проекта п</w:t>
      </w:r>
      <w:r w:rsidR="000F4BCA">
        <w:rPr>
          <w:rFonts w:ascii="Times New Roman" w:hAnsi="Times New Roman" w:cs="Times New Roman"/>
          <w:sz w:val="28"/>
          <w:szCs w:val="28"/>
        </w:rPr>
        <w:t>риказа распространяется на</w:t>
      </w:r>
      <w:r w:rsidR="00AC02C5">
        <w:rPr>
          <w:rFonts w:ascii="Times New Roman" w:hAnsi="Times New Roman" w:cs="Times New Roman"/>
          <w:sz w:val="28"/>
          <w:szCs w:val="28"/>
        </w:rPr>
        <w:t xml:space="preserve"> жилищно-строительные кооперативы</w:t>
      </w:r>
      <w:r w:rsidR="004716F3">
        <w:rPr>
          <w:rFonts w:ascii="Times New Roman" w:hAnsi="Times New Roman" w:cs="Times New Roman"/>
          <w:sz w:val="28"/>
          <w:szCs w:val="28"/>
        </w:rPr>
        <w:t>, членами которых являются</w:t>
      </w:r>
      <w:r w:rsidR="00AC02C5">
        <w:rPr>
          <w:rFonts w:ascii="Times New Roman" w:hAnsi="Times New Roman" w:cs="Times New Roman"/>
          <w:sz w:val="28"/>
          <w:szCs w:val="28"/>
        </w:rPr>
        <w:t xml:space="preserve"> </w:t>
      </w:r>
      <w:r w:rsidR="00AC02C5" w:rsidRPr="00AC02C5">
        <w:rPr>
          <w:rFonts w:ascii="Times New Roman" w:hAnsi="Times New Roman" w:cs="Times New Roman"/>
          <w:sz w:val="28"/>
          <w:szCs w:val="28"/>
        </w:rPr>
        <w:t>объединени</w:t>
      </w:r>
      <w:r w:rsidR="004716F3">
        <w:rPr>
          <w:rFonts w:ascii="Times New Roman" w:hAnsi="Times New Roman" w:cs="Times New Roman"/>
          <w:sz w:val="28"/>
          <w:szCs w:val="28"/>
        </w:rPr>
        <w:t>я</w:t>
      </w:r>
      <w:r w:rsidR="00AC02C5" w:rsidRPr="00AC02C5">
        <w:rPr>
          <w:rFonts w:ascii="Times New Roman" w:hAnsi="Times New Roman" w:cs="Times New Roman"/>
          <w:sz w:val="28"/>
          <w:szCs w:val="28"/>
        </w:rPr>
        <w:t xml:space="preserve"> граждан и юридических лиц в целях удовлетворения потребностей граждан в жилье, а также управления многоквартирным домом</w:t>
      </w:r>
      <w:r w:rsidR="004716F3">
        <w:rPr>
          <w:rFonts w:ascii="Times New Roman" w:hAnsi="Times New Roman" w:cs="Times New Roman"/>
          <w:sz w:val="28"/>
          <w:szCs w:val="28"/>
        </w:rPr>
        <w:t xml:space="preserve"> (далее - жилищно-строительные кооперативы)</w:t>
      </w:r>
      <w:r w:rsidR="00AC02C5" w:rsidRPr="00AC02C5">
        <w:rPr>
          <w:rFonts w:ascii="Times New Roman" w:hAnsi="Times New Roman" w:cs="Times New Roman"/>
          <w:sz w:val="28"/>
          <w:szCs w:val="28"/>
        </w:rPr>
        <w:t>.</w:t>
      </w:r>
    </w:p>
    <w:p w:rsidR="00AC31C5" w:rsidRPr="0007677D" w:rsidRDefault="006913F4" w:rsidP="008E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3F4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6913F4">
        <w:rPr>
          <w:rFonts w:ascii="Times New Roman" w:hAnsi="Times New Roman" w:cs="Times New Roman"/>
          <w:sz w:val="28"/>
          <w:szCs w:val="28"/>
        </w:rPr>
        <w:t xml:space="preserve"> подготовлен в соответствии с</w:t>
      </w:r>
      <w:r w:rsidR="00AC31C5" w:rsidRPr="00AC31C5">
        <w:rPr>
          <w:rFonts w:ascii="Times New Roman" w:hAnsi="Times New Roman" w:cs="Times New Roman"/>
          <w:sz w:val="28"/>
          <w:szCs w:val="28"/>
        </w:rPr>
        <w:t xml:space="preserve"> </w:t>
      </w:r>
      <w:r w:rsidR="004716F3" w:rsidRPr="004716F3">
        <w:rPr>
          <w:rFonts w:ascii="Times New Roman" w:hAnsi="Times New Roman" w:cs="Times New Roman"/>
          <w:sz w:val="28"/>
          <w:szCs w:val="28"/>
        </w:rPr>
        <w:t>Федеральным законом от 13 июля 2015 года № 236-ФЗ «О внесении изменений в отдельные законодательные акты Российской Федерации»</w:t>
      </w:r>
      <w:r w:rsidR="00AC31C5" w:rsidRPr="004716F3">
        <w:rPr>
          <w:rFonts w:ascii="Times New Roman" w:hAnsi="Times New Roman" w:cs="Times New Roman"/>
          <w:sz w:val="28"/>
          <w:szCs w:val="28"/>
        </w:rPr>
        <w:t xml:space="preserve">, </w:t>
      </w:r>
      <w:r w:rsidR="004716F3" w:rsidRPr="004716F3">
        <w:rPr>
          <w:rFonts w:ascii="Times New Roman" w:hAnsi="Times New Roman" w:cs="Times New Roman"/>
          <w:sz w:val="28"/>
          <w:szCs w:val="28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C31C5" w:rsidRPr="004716F3"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от 20 июля 2011 года № 266 «О разработке и утверждении</w:t>
      </w:r>
      <w:proofErr w:type="gramEnd"/>
      <w:r w:rsidR="00AC31C5" w:rsidRPr="004716F3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AC31C5" w:rsidRPr="0007677D" w:rsidRDefault="008E12DE" w:rsidP="008E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77D">
        <w:rPr>
          <w:rFonts w:ascii="Times New Roman" w:hAnsi="Times New Roman" w:cs="Times New Roman"/>
          <w:sz w:val="28"/>
          <w:szCs w:val="28"/>
        </w:rPr>
        <w:t xml:space="preserve">Проектом приказа </w:t>
      </w:r>
      <w:r w:rsidR="0007677D" w:rsidRPr="0007677D">
        <w:rPr>
          <w:rFonts w:ascii="Times New Roman" w:hAnsi="Times New Roman" w:cs="Times New Roman"/>
          <w:sz w:val="28"/>
          <w:szCs w:val="28"/>
        </w:rPr>
        <w:t>предлагается</w:t>
      </w:r>
      <w:r w:rsidR="00D71C5C" w:rsidRPr="0007677D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07677D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D71C5C" w:rsidRPr="0007677D">
        <w:rPr>
          <w:rFonts w:ascii="Times New Roman" w:hAnsi="Times New Roman" w:cs="Times New Roman"/>
          <w:sz w:val="28"/>
          <w:szCs w:val="28"/>
        </w:rPr>
        <w:t>Инспекции государственного строительного надзора Забайкальского края по исполнению государственной функции по осуществлению контроля (надзора) за деятельностью жилищно-строительного кооператива, связанной с привлечением средств членов кооператива для строительства многоквартирного дома, а также за соблюдением  жилищно-строительным кооперативом требований части 3 статьи 110 Жилищного Кодекса, за исключением последующего содержания многоквартирного дома, и статьи 123_1 Жилищного Кодекса</w:t>
      </w:r>
      <w:r w:rsidRPr="000767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405C" w:rsidRDefault="000773F8" w:rsidP="008E12D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000587">
        <w:rPr>
          <w:rFonts w:ascii="Times New Roman" w:hAnsi="Times New Roman" w:cs="Times New Roman"/>
          <w:sz w:val="28"/>
          <w:szCs w:val="28"/>
        </w:rPr>
        <w:t>приказа Министерством экономического развития За</w:t>
      </w:r>
      <w:r w:rsidR="00566B75">
        <w:rPr>
          <w:rFonts w:ascii="Times New Roman" w:hAnsi="Times New Roman" w:cs="Times New Roman"/>
          <w:sz w:val="28"/>
          <w:szCs w:val="28"/>
        </w:rPr>
        <w:t xml:space="preserve">байкальского края сделан вывод </w:t>
      </w:r>
      <w:r w:rsidR="00000587">
        <w:rPr>
          <w:rFonts w:ascii="Times New Roman" w:hAnsi="Times New Roman" w:cs="Times New Roman"/>
          <w:sz w:val="28"/>
          <w:szCs w:val="28"/>
        </w:rPr>
        <w:t>о низкой степени регулирующего воздействия положений проекта приказа, об отсутствии в проекте приказа положений,</w:t>
      </w:r>
      <w:r w:rsidR="001B07EE">
        <w:rPr>
          <w:rFonts w:ascii="Times New Roman" w:hAnsi="Times New Roman" w:cs="Times New Roman"/>
          <w:sz w:val="28"/>
          <w:szCs w:val="28"/>
        </w:rPr>
        <w:t xml:space="preserve"> вводящих избыточные обязанности</w:t>
      </w:r>
      <w:r w:rsidR="00000587">
        <w:rPr>
          <w:rFonts w:ascii="Times New Roman" w:hAnsi="Times New Roman" w:cs="Times New Roman"/>
          <w:sz w:val="28"/>
          <w:szCs w:val="28"/>
        </w:rPr>
        <w:t>, запреты и ограничения для юридических лиц или способствующих их введению, а также положений, приводящих к возникновению необоснованных расходов юридических лиц</w:t>
      </w:r>
      <w:r w:rsidR="00566B75">
        <w:rPr>
          <w:rFonts w:ascii="Times New Roman" w:hAnsi="Times New Roman" w:cs="Times New Roman"/>
          <w:sz w:val="28"/>
          <w:szCs w:val="28"/>
        </w:rPr>
        <w:t xml:space="preserve"> и</w:t>
      </w:r>
      <w:r w:rsidR="00000587">
        <w:rPr>
          <w:rFonts w:ascii="Times New Roman" w:hAnsi="Times New Roman" w:cs="Times New Roman"/>
          <w:sz w:val="28"/>
          <w:szCs w:val="28"/>
        </w:rPr>
        <w:t xml:space="preserve"> бюджета Забайкальского края.</w:t>
      </w:r>
      <w:proofErr w:type="gramEnd"/>
    </w:p>
    <w:p w:rsidR="0043405C" w:rsidRDefault="0043405C" w:rsidP="00434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BCA" w:rsidRDefault="000F4BCA" w:rsidP="00434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05C" w:rsidRDefault="0043405C" w:rsidP="00434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F4" w:rsidRDefault="00876B26" w:rsidP="0069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9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министра </w:t>
      </w:r>
    </w:p>
    <w:p w:rsidR="006913F4" w:rsidRDefault="006913F4" w:rsidP="0069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6913F4" w:rsidRDefault="006913F4" w:rsidP="00CD6367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="00876B26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1633"/>
        <w:tblW w:w="0" w:type="auto"/>
        <w:tblLook w:val="04A0" w:firstRow="1" w:lastRow="0" w:firstColumn="1" w:lastColumn="0" w:noHBand="0" w:noVBand="1"/>
      </w:tblPr>
      <w:tblGrid>
        <w:gridCol w:w="2376"/>
      </w:tblGrid>
      <w:tr w:rsidR="00876B26" w:rsidTr="00876B26">
        <w:trPr>
          <w:trHeight w:val="426"/>
        </w:trPr>
        <w:tc>
          <w:tcPr>
            <w:tcW w:w="2376" w:type="dxa"/>
            <w:hideMark/>
          </w:tcPr>
          <w:p w:rsidR="00876B26" w:rsidRDefault="00876B26" w:rsidP="00876B26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Юрьевна </w:t>
            </w:r>
          </w:p>
          <w:p w:rsidR="00876B26" w:rsidRDefault="00876B26" w:rsidP="00876B26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40-17-86</w:t>
            </w:r>
          </w:p>
        </w:tc>
      </w:tr>
    </w:tbl>
    <w:p w:rsidR="006913F4" w:rsidRPr="007B6E87" w:rsidRDefault="006913F4" w:rsidP="0043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3F4" w:rsidRPr="007B6E87" w:rsidSect="006913F4">
      <w:headerReference w:type="default" r:id="rId7"/>
      <w:pgSz w:w="11906" w:h="16838"/>
      <w:pgMar w:top="1134" w:right="566" w:bottom="1134" w:left="184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AA" w:rsidRDefault="00B13BAA" w:rsidP="0002521C">
      <w:pPr>
        <w:spacing w:after="0" w:line="240" w:lineRule="auto"/>
      </w:pPr>
      <w:r>
        <w:separator/>
      </w:r>
    </w:p>
  </w:endnote>
  <w:endnote w:type="continuationSeparator" w:id="0">
    <w:p w:rsidR="00B13BAA" w:rsidRDefault="00B13BAA" w:rsidP="0002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AA" w:rsidRDefault="00B13BAA" w:rsidP="0002521C">
      <w:pPr>
        <w:spacing w:after="0" w:line="240" w:lineRule="auto"/>
      </w:pPr>
      <w:r>
        <w:separator/>
      </w:r>
    </w:p>
  </w:footnote>
  <w:footnote w:type="continuationSeparator" w:id="0">
    <w:p w:rsidR="00B13BAA" w:rsidRDefault="00B13BAA" w:rsidP="0002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489461"/>
      <w:docPartObj>
        <w:docPartGallery w:val="Page Numbers (Top of Page)"/>
        <w:docPartUnique/>
      </w:docPartObj>
    </w:sdtPr>
    <w:sdtContent>
      <w:p w:rsidR="00B13BAA" w:rsidRDefault="00B13B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AA8">
          <w:rPr>
            <w:noProof/>
          </w:rPr>
          <w:t>2</w:t>
        </w:r>
        <w:r>
          <w:fldChar w:fldCharType="end"/>
        </w:r>
      </w:p>
    </w:sdtContent>
  </w:sdt>
  <w:p w:rsidR="00B13BAA" w:rsidRDefault="00B13B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87"/>
    <w:rsid w:val="00000587"/>
    <w:rsid w:val="0000157E"/>
    <w:rsid w:val="00015284"/>
    <w:rsid w:val="0002521C"/>
    <w:rsid w:val="000475E2"/>
    <w:rsid w:val="0007677D"/>
    <w:rsid w:val="000773F8"/>
    <w:rsid w:val="000B7511"/>
    <w:rsid w:val="000F4BCA"/>
    <w:rsid w:val="001269F5"/>
    <w:rsid w:val="001332E0"/>
    <w:rsid w:val="0013702B"/>
    <w:rsid w:val="00187BD8"/>
    <w:rsid w:val="001B07EE"/>
    <w:rsid w:val="001C29DD"/>
    <w:rsid w:val="001C4550"/>
    <w:rsid w:val="001D3B97"/>
    <w:rsid w:val="001E19D1"/>
    <w:rsid w:val="002F0AFA"/>
    <w:rsid w:val="00302585"/>
    <w:rsid w:val="003044CF"/>
    <w:rsid w:val="0031238B"/>
    <w:rsid w:val="00370616"/>
    <w:rsid w:val="00422FBA"/>
    <w:rsid w:val="0043405C"/>
    <w:rsid w:val="004372C4"/>
    <w:rsid w:val="00441A1D"/>
    <w:rsid w:val="004716F3"/>
    <w:rsid w:val="00474DB7"/>
    <w:rsid w:val="00486ECA"/>
    <w:rsid w:val="004D622D"/>
    <w:rsid w:val="00566B75"/>
    <w:rsid w:val="0059285F"/>
    <w:rsid w:val="005D160A"/>
    <w:rsid w:val="005D7F35"/>
    <w:rsid w:val="005F1137"/>
    <w:rsid w:val="006913F4"/>
    <w:rsid w:val="00697E5A"/>
    <w:rsid w:val="006D5747"/>
    <w:rsid w:val="006E1964"/>
    <w:rsid w:val="0074105A"/>
    <w:rsid w:val="00765AB5"/>
    <w:rsid w:val="007733BB"/>
    <w:rsid w:val="0078063D"/>
    <w:rsid w:val="00782B23"/>
    <w:rsid w:val="00792045"/>
    <w:rsid w:val="007B6E87"/>
    <w:rsid w:val="007C0EB2"/>
    <w:rsid w:val="007F6D15"/>
    <w:rsid w:val="007F78F7"/>
    <w:rsid w:val="0087423A"/>
    <w:rsid w:val="00876B26"/>
    <w:rsid w:val="00890260"/>
    <w:rsid w:val="008C7C39"/>
    <w:rsid w:val="008E12DE"/>
    <w:rsid w:val="00A03AA8"/>
    <w:rsid w:val="00A0482F"/>
    <w:rsid w:val="00AC02C5"/>
    <w:rsid w:val="00AC31C5"/>
    <w:rsid w:val="00AE5661"/>
    <w:rsid w:val="00B13BAA"/>
    <w:rsid w:val="00B27713"/>
    <w:rsid w:val="00B40D17"/>
    <w:rsid w:val="00BB5039"/>
    <w:rsid w:val="00BD161C"/>
    <w:rsid w:val="00C22B14"/>
    <w:rsid w:val="00CB0E5D"/>
    <w:rsid w:val="00CC4079"/>
    <w:rsid w:val="00CD4C20"/>
    <w:rsid w:val="00CD6367"/>
    <w:rsid w:val="00D115F7"/>
    <w:rsid w:val="00D575B9"/>
    <w:rsid w:val="00D71C5C"/>
    <w:rsid w:val="00DA5F0C"/>
    <w:rsid w:val="00E757C6"/>
    <w:rsid w:val="00E9465E"/>
    <w:rsid w:val="00F31778"/>
    <w:rsid w:val="00F5717C"/>
    <w:rsid w:val="00F65C7B"/>
    <w:rsid w:val="00F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21C"/>
  </w:style>
  <w:style w:type="paragraph" w:styleId="a5">
    <w:name w:val="footer"/>
    <w:basedOn w:val="a"/>
    <w:link w:val="a6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21C"/>
  </w:style>
  <w:style w:type="paragraph" w:styleId="a7">
    <w:name w:val="Balloon Text"/>
    <w:basedOn w:val="a"/>
    <w:link w:val="a8"/>
    <w:uiPriority w:val="99"/>
    <w:semiHidden/>
    <w:unhideWhenUsed/>
    <w:rsid w:val="0044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21C"/>
  </w:style>
  <w:style w:type="paragraph" w:styleId="a5">
    <w:name w:val="footer"/>
    <w:basedOn w:val="a"/>
    <w:link w:val="a6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21C"/>
  </w:style>
  <w:style w:type="paragraph" w:styleId="a7">
    <w:name w:val="Balloon Text"/>
    <w:basedOn w:val="a"/>
    <w:link w:val="a8"/>
    <w:uiPriority w:val="99"/>
    <w:semiHidden/>
    <w:unhideWhenUsed/>
    <w:rsid w:val="0044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Буклова И А</dc:creator>
  <cp:keywords/>
  <dc:description/>
  <cp:lastModifiedBy>Serebrykova</cp:lastModifiedBy>
  <cp:revision>17</cp:revision>
  <cp:lastPrinted>2015-09-17T07:13:00Z</cp:lastPrinted>
  <dcterms:created xsi:type="dcterms:W3CDTF">2014-09-22T02:53:00Z</dcterms:created>
  <dcterms:modified xsi:type="dcterms:W3CDTF">2015-09-17T07:20:00Z</dcterms:modified>
</cp:coreProperties>
</file>