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E4" w:rsidRDefault="007918E4">
      <w:pPr>
        <w:pStyle w:val="ConsPlusNormal"/>
        <w:jc w:val="both"/>
        <w:outlineLvl w:val="0"/>
      </w:pPr>
      <w:bookmarkStart w:id="0" w:name="_GoBack"/>
      <w:bookmarkEnd w:id="0"/>
    </w:p>
    <w:p w:rsidR="007918E4" w:rsidRDefault="007918E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918E4" w:rsidRDefault="007918E4">
      <w:pPr>
        <w:pStyle w:val="ConsPlusTitle"/>
        <w:jc w:val="center"/>
      </w:pPr>
    </w:p>
    <w:p w:rsidR="007918E4" w:rsidRDefault="007918E4">
      <w:pPr>
        <w:pStyle w:val="ConsPlusTitle"/>
        <w:jc w:val="center"/>
      </w:pPr>
      <w:r>
        <w:t>ПОСТАНОВЛЕНИЕ</w:t>
      </w:r>
    </w:p>
    <w:p w:rsidR="007918E4" w:rsidRDefault="007918E4">
      <w:pPr>
        <w:pStyle w:val="ConsPlusTitle"/>
        <w:jc w:val="center"/>
      </w:pPr>
      <w:r>
        <w:t>от 19 ноября 2014 г. N 1222</w:t>
      </w:r>
    </w:p>
    <w:p w:rsidR="007918E4" w:rsidRDefault="007918E4">
      <w:pPr>
        <w:pStyle w:val="ConsPlusTitle"/>
        <w:jc w:val="center"/>
      </w:pPr>
    </w:p>
    <w:p w:rsidR="007918E4" w:rsidRDefault="007918E4">
      <w:pPr>
        <w:pStyle w:val="ConsPlusTitle"/>
        <w:jc w:val="center"/>
      </w:pPr>
      <w:r>
        <w:t>О ДАЛЬНЕЙШЕМ РАЗВИТИИ</w:t>
      </w:r>
    </w:p>
    <w:p w:rsidR="007918E4" w:rsidRDefault="007918E4">
      <w:pPr>
        <w:pStyle w:val="ConsPlusTitle"/>
        <w:jc w:val="center"/>
      </w:pPr>
      <w:r>
        <w:t xml:space="preserve">ЕДИНОЙ СИСТЕМЫ </w:t>
      </w:r>
      <w:proofErr w:type="gramStart"/>
      <w:r>
        <w:t>МЕЖВЕДОМСТВЕННОГО</w:t>
      </w:r>
      <w:proofErr w:type="gramEnd"/>
    </w:p>
    <w:p w:rsidR="007918E4" w:rsidRDefault="007918E4">
      <w:pPr>
        <w:pStyle w:val="ConsPlusTitle"/>
        <w:jc w:val="center"/>
      </w:pPr>
      <w:r>
        <w:t>ЭЛЕКТРОННОГО ВЗАИМОДЕЙСТВИЯ</w:t>
      </w:r>
    </w:p>
    <w:p w:rsidR="007918E4" w:rsidRDefault="007918E4">
      <w:pPr>
        <w:pStyle w:val="ConsPlusNormal"/>
        <w:jc w:val="center"/>
      </w:pPr>
      <w:r>
        <w:t>Список изменяющих документов</w:t>
      </w:r>
    </w:p>
    <w:p w:rsidR="007918E4" w:rsidRDefault="007918E4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28.03.2017 N 345)</w:t>
      </w:r>
    </w:p>
    <w:p w:rsidR="007918E4" w:rsidRDefault="007918E4">
      <w:pPr>
        <w:pStyle w:val="ConsPlusNormal"/>
        <w:jc w:val="center"/>
      </w:pPr>
    </w:p>
    <w:p w:rsidR="007918E4" w:rsidRDefault="007918E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918E4" w:rsidRDefault="007918E4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7918E4" w:rsidRDefault="007918E4">
      <w:pPr>
        <w:pStyle w:val="ConsPlusNormal"/>
        <w:spacing w:before="220"/>
        <w:ind w:firstLine="540"/>
        <w:jc w:val="both"/>
      </w:pPr>
      <w:proofErr w:type="gramStart"/>
      <w:r>
        <w:t xml:space="preserve">а) межведомственное электронное взаимодействие между федеральными органами исполнительной власти, государственными внебюджетными фондами, исполнительными органами государственной власти субъектов Российской Федерации, органами местного самоуправления, государственными и муниципальными учреждениями, многофункциональными центрами, иными органами и организациями осуществляется с использованием программных и технических средств, разрабатываемых в соответствии с техническими </w:t>
      </w:r>
      <w:hyperlink r:id="rId6" w:history="1">
        <w:r>
          <w:rPr>
            <w:color w:val="0000FF"/>
          </w:rPr>
          <w:t>требованиями</w:t>
        </w:r>
      </w:hyperlink>
      <w:r>
        <w:t xml:space="preserve"> к взаимодействию информационных систем в единой системе межведомственного электронного взаимодействия, утвержденными Министерством связи и массовых</w:t>
      </w:r>
      <w:proofErr w:type="gramEnd"/>
      <w:r>
        <w:t xml:space="preserve"> коммуникаций Российской Федерации, обеспечивающих возможность доступа через систему взаимодействия к их информационным системам (далее - электронные сервисы) и (или) единого документированного способа с использованием технологии очередей электронных сообщений, обеспечивающей взаимодействие программ в асинхронном режиме, не требующей установки между ними прямой связи и гарантирующей получение передаваемых электронных сообщений (далее - единый электронный сервис);</w:t>
      </w:r>
    </w:p>
    <w:p w:rsidR="007918E4" w:rsidRDefault="007918E4">
      <w:pPr>
        <w:pStyle w:val="ConsPlusNormal"/>
        <w:spacing w:before="220"/>
        <w:ind w:firstLine="540"/>
        <w:jc w:val="both"/>
      </w:pPr>
      <w:r>
        <w:t>б) межведомственное электронное взаимодействие между федеральными органами исполнительной власти и государственными внебюджетными фондами осуществляется с использованием:</w:t>
      </w:r>
    </w:p>
    <w:p w:rsidR="007918E4" w:rsidRDefault="007918E4">
      <w:pPr>
        <w:pStyle w:val="ConsPlusNormal"/>
        <w:spacing w:before="220"/>
        <w:ind w:firstLine="540"/>
        <w:jc w:val="both"/>
      </w:pPr>
      <w:r>
        <w:t>электронного сервиса до 1 января 2015 г.;</w:t>
      </w:r>
    </w:p>
    <w:p w:rsidR="007918E4" w:rsidRDefault="007918E4">
      <w:pPr>
        <w:pStyle w:val="ConsPlusNormal"/>
        <w:spacing w:before="220"/>
        <w:ind w:firstLine="540"/>
        <w:jc w:val="both"/>
      </w:pPr>
      <w:r>
        <w:t>единого электронного сервиса и (или) электронных сервисов с 1 января 2015 г. до 31 декабря 2017 г.;</w:t>
      </w:r>
    </w:p>
    <w:p w:rsidR="007918E4" w:rsidRDefault="007918E4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28.03.2017 N 345)</w:t>
      </w:r>
    </w:p>
    <w:p w:rsidR="007918E4" w:rsidRDefault="007918E4">
      <w:pPr>
        <w:pStyle w:val="ConsPlusNormal"/>
        <w:spacing w:before="220"/>
        <w:ind w:firstLine="540"/>
        <w:jc w:val="both"/>
      </w:pPr>
      <w:r>
        <w:t>единого электронного сервиса с 31 декабря 2017 г.;</w:t>
      </w:r>
    </w:p>
    <w:p w:rsidR="007918E4" w:rsidRDefault="007918E4">
      <w:pPr>
        <w:pStyle w:val="ConsPlusNormal"/>
        <w:jc w:val="both"/>
      </w:pPr>
      <w:r>
        <w:t xml:space="preserve">(абзац введен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28.03.2017 N 345)</w:t>
      </w:r>
    </w:p>
    <w:p w:rsidR="007918E4" w:rsidRDefault="007918E4">
      <w:pPr>
        <w:pStyle w:val="ConsPlusNormal"/>
        <w:spacing w:before="220"/>
        <w:ind w:firstLine="540"/>
        <w:jc w:val="both"/>
      </w:pPr>
      <w:r>
        <w:t>в) федеральным органам исполнительной власти и государственным внебюджетным фондам необходимо обеспечить организационную и технологическую возможность предоставления информации с использованием единого электронного сервиса в рамках межведомственного электронного взаимодействия с 1 июля 2017 г.</w:t>
      </w:r>
    </w:p>
    <w:p w:rsidR="007918E4" w:rsidRDefault="007918E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gramStart"/>
      <w:r>
        <w:t>в</w:t>
      </w:r>
      <w:proofErr w:type="gramEnd"/>
      <w:r>
        <w:t xml:space="preserve">" введен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28.03.2017 N 345)</w:t>
      </w:r>
    </w:p>
    <w:p w:rsidR="007918E4" w:rsidRDefault="007918E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Утвердить прилагаемые </w:t>
      </w:r>
      <w:hyperlink w:anchor="P46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10" w:history="1">
        <w:r>
          <w:rPr>
            <w:color w:val="0000FF"/>
          </w:rPr>
          <w:t>Положение</w:t>
        </w:r>
      </w:hyperlink>
      <w:r>
        <w:t xml:space="preserve"> о единой системе межведомственного электронного взаимодействия, утвержденное постановлением Правительства Российской Федерации от 8 сентября 2010 г. N 697 "О единой системе межведомственного электронного взаимодействия" (Собрание законодательства Российской Федерации, 2010, N 38, ст. 4823; 2011, N 24, ст. 3503; N 49, ст. 7284; 2013, N 45, ст. 5827;</w:t>
      </w:r>
      <w:proofErr w:type="gramEnd"/>
      <w:r>
        <w:t xml:space="preserve"> </w:t>
      </w:r>
      <w:proofErr w:type="gramStart"/>
      <w:r>
        <w:t xml:space="preserve">2014, N 12, </w:t>
      </w:r>
      <w:r>
        <w:lastRenderedPageBreak/>
        <w:t>ст. 1303; N 42, ст. 5746).</w:t>
      </w:r>
      <w:proofErr w:type="gramEnd"/>
    </w:p>
    <w:p w:rsidR="007918E4" w:rsidRDefault="007918E4">
      <w:pPr>
        <w:pStyle w:val="ConsPlusNormal"/>
        <w:spacing w:before="220"/>
        <w:ind w:firstLine="540"/>
        <w:jc w:val="both"/>
      </w:pPr>
      <w:r>
        <w:t>3. Разработка электронных сервисов федеральными органами исполнительной власти и органами государственных внебюджетных фондов с 1 января 2015 г. не допускается.</w:t>
      </w:r>
    </w:p>
    <w:p w:rsidR="007918E4" w:rsidRDefault="007918E4">
      <w:pPr>
        <w:pStyle w:val="ConsPlusNormal"/>
        <w:spacing w:before="220"/>
        <w:ind w:firstLine="540"/>
        <w:jc w:val="both"/>
      </w:pPr>
      <w:r>
        <w:t>4. Рекомендовать органам государственной власти субъектов Российской Федерации и органам местного самоуправления:</w:t>
      </w:r>
    </w:p>
    <w:p w:rsidR="007918E4" w:rsidRDefault="007918E4">
      <w:pPr>
        <w:pStyle w:val="ConsPlusNormal"/>
        <w:spacing w:before="220"/>
        <w:ind w:firstLine="540"/>
        <w:jc w:val="both"/>
      </w:pPr>
      <w:r>
        <w:t>а) с 1 января 2017 г.:</w:t>
      </w:r>
    </w:p>
    <w:p w:rsidR="007918E4" w:rsidRDefault="007918E4">
      <w:pPr>
        <w:pStyle w:val="ConsPlusNormal"/>
        <w:spacing w:before="220"/>
        <w:ind w:firstLine="540"/>
        <w:jc w:val="both"/>
      </w:pPr>
      <w:r>
        <w:t>не осуществлять разработку электронных сервисов;</w:t>
      </w:r>
    </w:p>
    <w:p w:rsidR="007918E4" w:rsidRDefault="007918E4">
      <w:pPr>
        <w:pStyle w:val="ConsPlusNormal"/>
        <w:spacing w:before="220"/>
        <w:ind w:firstLine="540"/>
        <w:jc w:val="both"/>
      </w:pPr>
      <w:r>
        <w:t>осуществлять межведомственное электронное взаимодействие с использованием единого электронного сервиса и (или) электронных сервисов;</w:t>
      </w:r>
    </w:p>
    <w:p w:rsidR="007918E4" w:rsidRDefault="007918E4">
      <w:pPr>
        <w:pStyle w:val="ConsPlusNormal"/>
        <w:spacing w:before="220"/>
        <w:ind w:firstLine="540"/>
        <w:jc w:val="both"/>
      </w:pPr>
      <w:r>
        <w:t>б) с 1 июля 2017 г. обеспечить организационную и технологическую возможность предоставления информации с использованием единого электронного сервиса в рамках межведомственного электронного взаимодействия;</w:t>
      </w:r>
    </w:p>
    <w:p w:rsidR="007918E4" w:rsidRDefault="007918E4">
      <w:pPr>
        <w:pStyle w:val="ConsPlusNormal"/>
        <w:spacing w:before="220"/>
        <w:ind w:firstLine="540"/>
        <w:jc w:val="both"/>
      </w:pPr>
      <w:r>
        <w:t>в) с 31 декабря 2017 г. осуществлять межведомственное электронное взаимодействие с использованием единого электронного сервиса.</w:t>
      </w:r>
    </w:p>
    <w:p w:rsidR="007918E4" w:rsidRDefault="007918E4">
      <w:pPr>
        <w:pStyle w:val="ConsPlusNormal"/>
        <w:jc w:val="both"/>
      </w:pPr>
      <w:r>
        <w:t xml:space="preserve">(п. 4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28.03.2017 N 345)</w:t>
      </w:r>
    </w:p>
    <w:p w:rsidR="007918E4" w:rsidRDefault="007918E4">
      <w:pPr>
        <w:pStyle w:val="ConsPlusNormal"/>
        <w:jc w:val="both"/>
      </w:pPr>
    </w:p>
    <w:p w:rsidR="007918E4" w:rsidRDefault="007918E4">
      <w:pPr>
        <w:pStyle w:val="ConsPlusNormal"/>
        <w:jc w:val="right"/>
      </w:pPr>
      <w:r>
        <w:t>Председатель Правительства</w:t>
      </w:r>
    </w:p>
    <w:p w:rsidR="007918E4" w:rsidRDefault="007918E4">
      <w:pPr>
        <w:pStyle w:val="ConsPlusNormal"/>
        <w:jc w:val="right"/>
      </w:pPr>
      <w:r>
        <w:t>Российской Федерации</w:t>
      </w:r>
    </w:p>
    <w:p w:rsidR="007918E4" w:rsidRDefault="007918E4">
      <w:pPr>
        <w:pStyle w:val="ConsPlusNormal"/>
        <w:jc w:val="right"/>
      </w:pPr>
      <w:r>
        <w:t>Д.МЕДВЕДЕВ</w:t>
      </w:r>
    </w:p>
    <w:p w:rsidR="007918E4" w:rsidRDefault="007918E4">
      <w:pPr>
        <w:pStyle w:val="ConsPlusNormal"/>
        <w:jc w:val="both"/>
      </w:pPr>
    </w:p>
    <w:p w:rsidR="007918E4" w:rsidRDefault="007918E4">
      <w:pPr>
        <w:pStyle w:val="ConsPlusNormal"/>
        <w:jc w:val="both"/>
      </w:pPr>
    </w:p>
    <w:p w:rsidR="007918E4" w:rsidRDefault="007918E4">
      <w:pPr>
        <w:pStyle w:val="ConsPlusNormal"/>
        <w:jc w:val="both"/>
      </w:pPr>
    </w:p>
    <w:p w:rsidR="007918E4" w:rsidRDefault="007918E4">
      <w:pPr>
        <w:pStyle w:val="ConsPlusNormal"/>
        <w:jc w:val="both"/>
      </w:pPr>
    </w:p>
    <w:p w:rsidR="007918E4" w:rsidRDefault="007918E4">
      <w:pPr>
        <w:pStyle w:val="ConsPlusNormal"/>
        <w:jc w:val="both"/>
      </w:pPr>
    </w:p>
    <w:p w:rsidR="007918E4" w:rsidRDefault="007918E4">
      <w:pPr>
        <w:pStyle w:val="ConsPlusNormal"/>
        <w:jc w:val="right"/>
        <w:outlineLvl w:val="0"/>
      </w:pPr>
      <w:r>
        <w:t>Утверждены</w:t>
      </w:r>
    </w:p>
    <w:p w:rsidR="007918E4" w:rsidRDefault="007918E4">
      <w:pPr>
        <w:pStyle w:val="ConsPlusNormal"/>
        <w:jc w:val="right"/>
      </w:pPr>
      <w:r>
        <w:t>постановлением Правительства</w:t>
      </w:r>
    </w:p>
    <w:p w:rsidR="007918E4" w:rsidRDefault="007918E4">
      <w:pPr>
        <w:pStyle w:val="ConsPlusNormal"/>
        <w:jc w:val="right"/>
      </w:pPr>
      <w:r>
        <w:t>Российской Федерации</w:t>
      </w:r>
    </w:p>
    <w:p w:rsidR="007918E4" w:rsidRDefault="007918E4">
      <w:pPr>
        <w:pStyle w:val="ConsPlusNormal"/>
        <w:jc w:val="right"/>
      </w:pPr>
      <w:r>
        <w:t>от 19 ноября 2014 г. N 1222</w:t>
      </w:r>
    </w:p>
    <w:p w:rsidR="007918E4" w:rsidRDefault="007918E4">
      <w:pPr>
        <w:pStyle w:val="ConsPlusNormal"/>
        <w:jc w:val="both"/>
      </w:pPr>
    </w:p>
    <w:p w:rsidR="007918E4" w:rsidRDefault="007918E4">
      <w:pPr>
        <w:pStyle w:val="ConsPlusTitle"/>
        <w:jc w:val="center"/>
      </w:pPr>
      <w:bookmarkStart w:id="1" w:name="P46"/>
      <w:bookmarkEnd w:id="1"/>
      <w:r>
        <w:t>ИЗМЕНЕНИЯ,</w:t>
      </w:r>
    </w:p>
    <w:p w:rsidR="007918E4" w:rsidRDefault="007918E4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ВНОСЯТСЯ В ПОЛОЖЕНИЕ О ЕДИНОЙ СИСТЕМЕ</w:t>
      </w:r>
    </w:p>
    <w:p w:rsidR="007918E4" w:rsidRDefault="007918E4">
      <w:pPr>
        <w:pStyle w:val="ConsPlusTitle"/>
        <w:jc w:val="center"/>
      </w:pPr>
      <w:r>
        <w:t>МЕЖВЕДОМСТВЕННОГО ЭЛЕКТРОННОГО ВЗАИМОДЕЙСТВИЯ</w:t>
      </w:r>
    </w:p>
    <w:p w:rsidR="007918E4" w:rsidRDefault="007918E4">
      <w:pPr>
        <w:pStyle w:val="ConsPlusNormal"/>
        <w:jc w:val="both"/>
      </w:pPr>
    </w:p>
    <w:p w:rsidR="007918E4" w:rsidRDefault="007918E4">
      <w:pPr>
        <w:pStyle w:val="ConsPlusNormal"/>
        <w:ind w:firstLine="540"/>
        <w:jc w:val="both"/>
      </w:pPr>
      <w:r>
        <w:t xml:space="preserve">1. </w:t>
      </w:r>
      <w:hyperlink r:id="rId12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7918E4" w:rsidRDefault="007918E4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>Система взаимодействия представляет собой федеральную государственную информационную систему, включающую информационные базы данных, в том числе содержащие сведения об используемых органами и организациями программных и технических средствах, обеспечивающих возможность доступа через систему взаимодействия к их информационным системам (далее - электронные сервисы), о программных и технических средствах, обеспечивающих единый документированный способ взаимодействия информационных систем органов и организаций посредством технологии очередей электронных сообщений, обеспечивающей</w:t>
      </w:r>
      <w:proofErr w:type="gramEnd"/>
      <w:r>
        <w:t xml:space="preserve"> </w:t>
      </w:r>
      <w:proofErr w:type="gramStart"/>
      <w:r>
        <w:t xml:space="preserve">взаимодействие программ в асинхронном режиме, не требующей установки между ними прямой связи и гарантирующей получение передаваемых электронных сообщений (далее - единый электронный сервис), и сведения об истории движения в системе взаимодействия электронных сообщений, а также программные и технические средства, обеспечивающие взаимодействие, позволяющие осуществлять мониторинг системы взаимодействия, соблюдения процедур, предусмотренных техническими требованиями к </w:t>
      </w:r>
      <w:r>
        <w:lastRenderedPageBreak/>
        <w:t>взаимодействию информационных систем в единой системе межведомственного электронного взаимодействия</w:t>
      </w:r>
      <w:proofErr w:type="gramEnd"/>
      <w:r>
        <w:t xml:space="preserve">, </w:t>
      </w:r>
      <w:proofErr w:type="gramStart"/>
      <w:r>
        <w:t>утвержденными Министерством связи и массовых коммуникаций Российской Федерации (далее - технические требования), и соглашениями, заключенными в соответствии с пунктом 14 настоящего Положения, и предоставлять информационно-методическую поддержку органам и организациям в части использования ими системы взаимодействия, иных информационных систем, включенных в инфраструктуру, обеспечивающую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</w:t>
      </w:r>
      <w:proofErr w:type="gramEnd"/>
      <w:r>
        <w:t xml:space="preserve"> форме и </w:t>
      </w:r>
      <w:proofErr w:type="gramStart"/>
      <w:r>
        <w:t>подключенных</w:t>
      </w:r>
      <w:proofErr w:type="gramEnd"/>
      <w:r>
        <w:t xml:space="preserve"> к системе взаимодействия.".</w:t>
      </w:r>
    </w:p>
    <w:p w:rsidR="007918E4" w:rsidRDefault="007918E4">
      <w:pPr>
        <w:pStyle w:val="ConsPlusNormal"/>
        <w:spacing w:before="220"/>
        <w:ind w:firstLine="540"/>
        <w:jc w:val="both"/>
      </w:pPr>
      <w:r>
        <w:t xml:space="preserve">2. </w:t>
      </w:r>
      <w:hyperlink r:id="rId13" w:history="1">
        <w:r>
          <w:rPr>
            <w:color w:val="0000FF"/>
          </w:rPr>
          <w:t>Абзац первый пункта 5</w:t>
        </w:r>
      </w:hyperlink>
      <w:r>
        <w:t xml:space="preserve"> после слов "представляющий собой совокупность" дополнить словами "единого электронного сервиса системы взаимодействия и".</w:t>
      </w:r>
    </w:p>
    <w:p w:rsidR="007918E4" w:rsidRDefault="007918E4">
      <w:pPr>
        <w:pStyle w:val="ConsPlusNormal"/>
        <w:spacing w:before="220"/>
        <w:ind w:firstLine="540"/>
        <w:jc w:val="both"/>
      </w:pPr>
      <w:r>
        <w:t xml:space="preserve">3. В </w:t>
      </w:r>
      <w:hyperlink r:id="rId14" w:history="1">
        <w:r>
          <w:rPr>
            <w:color w:val="0000FF"/>
          </w:rPr>
          <w:t>пункте 7</w:t>
        </w:r>
      </w:hyperlink>
      <w:r>
        <w:t>:</w:t>
      </w:r>
    </w:p>
    <w:p w:rsidR="007918E4" w:rsidRDefault="007918E4">
      <w:pPr>
        <w:pStyle w:val="ConsPlusNormal"/>
        <w:spacing w:before="220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подпункт "а"</w:t>
        </w:r>
      </w:hyperlink>
      <w:r>
        <w:t xml:space="preserve"> изложить в следующей редакции:</w:t>
      </w:r>
    </w:p>
    <w:p w:rsidR="007918E4" w:rsidRDefault="007918E4">
      <w:pPr>
        <w:pStyle w:val="ConsPlusNormal"/>
        <w:spacing w:before="220"/>
        <w:ind w:firstLine="540"/>
        <w:jc w:val="both"/>
      </w:pPr>
      <w:r>
        <w:t>"а) доступ к единому электронному сервису системы взаимодействия и электронным сервисам информационных систем, подключенных к системе взаимодействия</w:t>
      </w:r>
      <w:proofErr w:type="gramStart"/>
      <w:r>
        <w:t>;"</w:t>
      </w:r>
      <w:proofErr w:type="gramEnd"/>
      <w:r>
        <w:t>;</w:t>
      </w:r>
    </w:p>
    <w:p w:rsidR="007918E4" w:rsidRDefault="007918E4">
      <w:pPr>
        <w:pStyle w:val="ConsPlusNormal"/>
        <w:spacing w:before="220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дополнить</w:t>
        </w:r>
      </w:hyperlink>
      <w:r>
        <w:t xml:space="preserve"> подпунктом "е" следующего содержания:</w:t>
      </w:r>
    </w:p>
    <w:p w:rsidR="007918E4" w:rsidRDefault="007918E4">
      <w:pPr>
        <w:pStyle w:val="ConsPlusNormal"/>
        <w:spacing w:before="220"/>
        <w:ind w:firstLine="540"/>
        <w:jc w:val="both"/>
      </w:pPr>
      <w:r>
        <w:t>"е) хранение информации, содержащейся в реестре сведений, необходимых для предоставления государственных и муниципальных услуг и выполнения государственных и муниципальных функций и предоставляемых информационными системами органов и организаций, подключенными к системе взаимодействия (далее - реестр сведений)</w:t>
      </w:r>
      <w:proofErr w:type="gramStart"/>
      <w:r>
        <w:t>."</w:t>
      </w:r>
      <w:proofErr w:type="gramEnd"/>
      <w:r>
        <w:t>.</w:t>
      </w:r>
    </w:p>
    <w:p w:rsidR="007918E4" w:rsidRDefault="007918E4">
      <w:pPr>
        <w:pStyle w:val="ConsPlusNormal"/>
        <w:spacing w:before="220"/>
        <w:ind w:firstLine="540"/>
        <w:jc w:val="both"/>
      </w:pPr>
      <w:r>
        <w:t xml:space="preserve">4. </w:t>
      </w:r>
      <w:hyperlink r:id="rId17" w:history="1">
        <w:r>
          <w:rPr>
            <w:color w:val="0000FF"/>
          </w:rPr>
          <w:t>Подпункт "в" пункта 9</w:t>
        </w:r>
      </w:hyperlink>
      <w:r>
        <w:t xml:space="preserve"> дополнить словами "и реестра сведений".</w:t>
      </w:r>
    </w:p>
    <w:p w:rsidR="007918E4" w:rsidRDefault="007918E4">
      <w:pPr>
        <w:pStyle w:val="ConsPlusNormal"/>
        <w:spacing w:before="220"/>
        <w:ind w:firstLine="540"/>
        <w:jc w:val="both"/>
      </w:pPr>
      <w:r>
        <w:t xml:space="preserve">5. В </w:t>
      </w:r>
      <w:hyperlink r:id="rId18" w:history="1">
        <w:r>
          <w:rPr>
            <w:color w:val="0000FF"/>
          </w:rPr>
          <w:t>пункте 11</w:t>
        </w:r>
      </w:hyperlink>
      <w:r>
        <w:t>:</w:t>
      </w:r>
    </w:p>
    <w:p w:rsidR="007918E4" w:rsidRDefault="007918E4">
      <w:pPr>
        <w:pStyle w:val="ConsPlusNormal"/>
        <w:spacing w:before="220"/>
        <w:ind w:firstLine="540"/>
        <w:jc w:val="both"/>
      </w:pPr>
      <w:r>
        <w:t xml:space="preserve">а) </w:t>
      </w:r>
      <w:hyperlink r:id="rId19" w:history="1">
        <w:r>
          <w:rPr>
            <w:color w:val="0000FF"/>
          </w:rPr>
          <w:t>подпункт "а"</w:t>
        </w:r>
      </w:hyperlink>
      <w:r>
        <w:t xml:space="preserve"> изложить в следующей редакции:</w:t>
      </w:r>
    </w:p>
    <w:p w:rsidR="007918E4" w:rsidRDefault="007918E4">
      <w:pPr>
        <w:pStyle w:val="ConsPlusNormal"/>
        <w:spacing w:before="220"/>
        <w:ind w:firstLine="540"/>
        <w:jc w:val="both"/>
      </w:pPr>
      <w:r>
        <w:t>"а) разрабатывают электронные сервисы и поддерживают работоспособность этих сервисов</w:t>
      </w:r>
      <w:proofErr w:type="gramStart"/>
      <w:r>
        <w:t>;"</w:t>
      </w:r>
      <w:proofErr w:type="gramEnd"/>
      <w:r>
        <w:t>;</w:t>
      </w:r>
    </w:p>
    <w:p w:rsidR="007918E4" w:rsidRDefault="007918E4">
      <w:pPr>
        <w:pStyle w:val="ConsPlusNormal"/>
        <w:spacing w:before="220"/>
        <w:ind w:firstLine="540"/>
        <w:jc w:val="both"/>
      </w:pPr>
      <w:r>
        <w:t xml:space="preserve">б) </w:t>
      </w:r>
      <w:hyperlink r:id="rId20" w:history="1">
        <w:r>
          <w:rPr>
            <w:color w:val="0000FF"/>
          </w:rPr>
          <w:t>дополнить</w:t>
        </w:r>
      </w:hyperlink>
      <w:r>
        <w:t xml:space="preserve"> подпунктом "ж" следующего содержания:</w:t>
      </w:r>
    </w:p>
    <w:p w:rsidR="007918E4" w:rsidRDefault="007918E4">
      <w:pPr>
        <w:pStyle w:val="ConsPlusNormal"/>
        <w:spacing w:before="220"/>
        <w:ind w:firstLine="540"/>
        <w:jc w:val="both"/>
      </w:pPr>
      <w:r>
        <w:t>"ж) разрабатывают форматы сведений, необходимых для предоставления государственных и муниципальных услуг и выполнения государственных и муниципальных функций, в соответствии с техническими требованиями</w:t>
      </w:r>
      <w:proofErr w:type="gramStart"/>
      <w:r>
        <w:t>.".</w:t>
      </w:r>
      <w:proofErr w:type="gramEnd"/>
    </w:p>
    <w:p w:rsidR="007918E4" w:rsidRDefault="007918E4">
      <w:pPr>
        <w:pStyle w:val="ConsPlusNormal"/>
        <w:spacing w:before="220"/>
        <w:ind w:firstLine="540"/>
        <w:jc w:val="both"/>
      </w:pPr>
      <w:r>
        <w:t xml:space="preserve">6. </w:t>
      </w:r>
      <w:hyperlink r:id="rId21" w:history="1">
        <w:r>
          <w:rPr>
            <w:color w:val="0000FF"/>
          </w:rPr>
          <w:t>Пункт 13</w:t>
        </w:r>
      </w:hyperlink>
      <w:r>
        <w:t xml:space="preserve"> после слов "Доступ органов и организаций </w:t>
      </w:r>
      <w:proofErr w:type="gramStart"/>
      <w:r>
        <w:t>к</w:t>
      </w:r>
      <w:proofErr w:type="gramEnd"/>
      <w:r>
        <w:t xml:space="preserve">" дополнить </w:t>
      </w:r>
      <w:proofErr w:type="gramStart"/>
      <w:r>
        <w:t>словами</w:t>
      </w:r>
      <w:proofErr w:type="gramEnd"/>
      <w:r>
        <w:t xml:space="preserve"> "единому электронному сервису системы взаимодействия и".</w:t>
      </w:r>
    </w:p>
    <w:p w:rsidR="007918E4" w:rsidRDefault="007918E4">
      <w:pPr>
        <w:pStyle w:val="ConsPlusNormal"/>
        <w:jc w:val="both"/>
      </w:pPr>
    </w:p>
    <w:p w:rsidR="007918E4" w:rsidRDefault="007918E4">
      <w:pPr>
        <w:pStyle w:val="ConsPlusNormal"/>
        <w:jc w:val="both"/>
      </w:pPr>
    </w:p>
    <w:p w:rsidR="007918E4" w:rsidRDefault="007918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691B" w:rsidRDefault="00B6691B"/>
    <w:sectPr w:rsidR="00B6691B" w:rsidSect="00D6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E4"/>
    <w:rsid w:val="007918E4"/>
    <w:rsid w:val="00B6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1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18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1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18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80C904DC094CE354E4F7D045A9284237E7C15C4C157650486D5D123CDEEE9BA8A45EF6CD60077Ds6bCC" TargetMode="External"/><Relationship Id="rId13" Type="http://schemas.openxmlformats.org/officeDocument/2006/relationships/hyperlink" Target="consultantplus://offline/ref=A180C904DC094CE354E4F7D045A9284234E0CC5D4D177650486D5D123CDEEE9BA8A45EF6CD60077Es6b9C" TargetMode="External"/><Relationship Id="rId18" Type="http://schemas.openxmlformats.org/officeDocument/2006/relationships/hyperlink" Target="consultantplus://offline/ref=A180C904DC094CE354E4F7D045A9284234E0CC5D4D177650486D5D123CDEEE9BA8A45EF6CD60077As6bE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180C904DC094CE354E4F7D045A9284234E0CC5D4D177650486D5D123CDEEE9BA8A45EF6CD600779s6bBC" TargetMode="External"/><Relationship Id="rId7" Type="http://schemas.openxmlformats.org/officeDocument/2006/relationships/hyperlink" Target="consultantplus://offline/ref=A180C904DC094CE354E4F7D045A9284237E7C15C4C157650486D5D123CDEEE9BA8A45EF6CD60077Ds6bEC" TargetMode="External"/><Relationship Id="rId12" Type="http://schemas.openxmlformats.org/officeDocument/2006/relationships/hyperlink" Target="consultantplus://offline/ref=A180C904DC094CE354E4F7D045A9284234E0CC5D4D177650486D5D123CDEEE9BA8A45EF6CD600779s6b7C" TargetMode="External"/><Relationship Id="rId17" Type="http://schemas.openxmlformats.org/officeDocument/2006/relationships/hyperlink" Target="consultantplus://offline/ref=A180C904DC094CE354E4F7D045A9284234E0CC5D4D177650486D5D123CDEEE9BA8A45EF6CD600778s6bC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180C904DC094CE354E4F7D045A9284234E0CC5D4D177650486D5D123CDEEE9BA8A45EF6CD60077Fs6bCC" TargetMode="External"/><Relationship Id="rId20" Type="http://schemas.openxmlformats.org/officeDocument/2006/relationships/hyperlink" Target="consultantplus://offline/ref=A180C904DC094CE354E4F7D045A9284234E0CC5D4D177650486D5D123CDEEE9BA8A45EF6CD60077As6bE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80C904DC094CE354E4F7D045A9284237E7C25D461B7650486D5D123CDEEE9BA8A45EF6CD60077Ds6bEC" TargetMode="External"/><Relationship Id="rId11" Type="http://schemas.openxmlformats.org/officeDocument/2006/relationships/hyperlink" Target="consultantplus://offline/ref=A180C904DC094CE354E4F7D045A9284237E7C15C4C157650486D5D123CDEEE9BA8A45EF6CD60077Ds6b8C" TargetMode="External"/><Relationship Id="rId5" Type="http://schemas.openxmlformats.org/officeDocument/2006/relationships/hyperlink" Target="consultantplus://offline/ref=A180C904DC094CE354E4F7D045A9284237E7C15C4C157650486D5D123CDEEE9BA8A45EF6CD60077Cs6bAC" TargetMode="External"/><Relationship Id="rId15" Type="http://schemas.openxmlformats.org/officeDocument/2006/relationships/hyperlink" Target="consultantplus://offline/ref=A180C904DC094CE354E4F7D045A9284234E0CC5D4D177650486D5D123CDEEE9BA8A45EF6CD60077Fs6bB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180C904DC094CE354E4F7D045A9284234E0CC5D4D177650486D5D123CDEEE9BA8A45EF6CD60077Ds6b7C" TargetMode="External"/><Relationship Id="rId19" Type="http://schemas.openxmlformats.org/officeDocument/2006/relationships/hyperlink" Target="consultantplus://offline/ref=A180C904DC094CE354E4F7D045A9284234E0CC5D4D177650486D5D123CDEEE9BA8A45EsFb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80C904DC094CE354E4F7D045A9284237E7C15C4C157650486D5D123CDEEE9BA8A45EF6CD60077Ds6bAC" TargetMode="External"/><Relationship Id="rId14" Type="http://schemas.openxmlformats.org/officeDocument/2006/relationships/hyperlink" Target="consultantplus://offline/ref=A180C904DC094CE354E4F7D045A9284234E0CC5D4D177650486D5D123CDEEE9BA8A45EF6CD60077Fs6bC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Serebryakova</dc:creator>
  <cp:lastModifiedBy>Serebryakova</cp:lastModifiedBy>
  <cp:revision>1</cp:revision>
  <dcterms:created xsi:type="dcterms:W3CDTF">2017-11-10T02:27:00Z</dcterms:created>
  <dcterms:modified xsi:type="dcterms:W3CDTF">2017-11-10T02:28:00Z</dcterms:modified>
</cp:coreProperties>
</file>