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51" w:rsidRDefault="00C87051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CC6C24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2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87051" w:rsidRPr="00CC6C24" w:rsidRDefault="00251A4D" w:rsidP="00C8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24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C87051" w:rsidRPr="00CC6C24">
        <w:rPr>
          <w:rFonts w:ascii="Times New Roman" w:hAnsi="Times New Roman" w:cs="Times New Roman"/>
          <w:b/>
          <w:sz w:val="24"/>
          <w:szCs w:val="24"/>
        </w:rPr>
        <w:t>проекта постановления Забайкальского края «О дополнительных требованиях</w:t>
      </w:r>
    </w:p>
    <w:p w:rsidR="00C87051" w:rsidRPr="00CC6C24" w:rsidRDefault="00C87051" w:rsidP="00C8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C24">
        <w:rPr>
          <w:rFonts w:ascii="Times New Roman" w:hAnsi="Times New Roman" w:cs="Times New Roman"/>
          <w:b/>
          <w:sz w:val="24"/>
          <w:szCs w:val="24"/>
        </w:rPr>
        <w:t>к индустриальным (промышленным) паркам, управляющим  компаниям индустр</w:t>
      </w:r>
      <w:r w:rsidRPr="00CC6C24">
        <w:rPr>
          <w:rFonts w:ascii="Times New Roman" w:hAnsi="Times New Roman" w:cs="Times New Roman"/>
          <w:b/>
          <w:sz w:val="24"/>
          <w:szCs w:val="24"/>
        </w:rPr>
        <w:t>и</w:t>
      </w:r>
      <w:r w:rsidRPr="00CC6C24">
        <w:rPr>
          <w:rFonts w:ascii="Times New Roman" w:hAnsi="Times New Roman" w:cs="Times New Roman"/>
          <w:b/>
          <w:sz w:val="24"/>
          <w:szCs w:val="24"/>
        </w:rPr>
        <w:t>альных (промышленных) парков и порядке подтверждения соответствия индустр</w:t>
      </w:r>
      <w:r w:rsidRPr="00CC6C24">
        <w:rPr>
          <w:rFonts w:ascii="Times New Roman" w:hAnsi="Times New Roman" w:cs="Times New Roman"/>
          <w:b/>
          <w:sz w:val="24"/>
          <w:szCs w:val="24"/>
        </w:rPr>
        <w:t>и</w:t>
      </w:r>
      <w:r w:rsidRPr="00CC6C24">
        <w:rPr>
          <w:rFonts w:ascii="Times New Roman" w:hAnsi="Times New Roman" w:cs="Times New Roman"/>
          <w:b/>
          <w:sz w:val="24"/>
          <w:szCs w:val="24"/>
        </w:rPr>
        <w:t xml:space="preserve">ального (промышленного) парка и управляющей компании индустриального </w:t>
      </w:r>
      <w:r w:rsidRPr="00CC6C24">
        <w:rPr>
          <w:rFonts w:ascii="Times New Roman" w:hAnsi="Times New Roman" w:cs="Times New Roman"/>
          <w:b/>
          <w:sz w:val="24"/>
          <w:szCs w:val="24"/>
        </w:rPr>
        <w:br/>
        <w:t xml:space="preserve">(промышленного) парка дополнительным требованиям к индустриальным </w:t>
      </w:r>
      <w:r w:rsidRPr="00CC6C24">
        <w:rPr>
          <w:rFonts w:ascii="Times New Roman" w:hAnsi="Times New Roman" w:cs="Times New Roman"/>
          <w:b/>
          <w:sz w:val="24"/>
          <w:szCs w:val="24"/>
        </w:rPr>
        <w:br/>
        <w:t>(промышленным) паркам и управляющим компаниям индустриальных</w:t>
      </w:r>
      <w:proofErr w:type="gramEnd"/>
    </w:p>
    <w:p w:rsidR="00C87051" w:rsidRPr="00CC6C24" w:rsidRDefault="00C87051" w:rsidP="00C8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24">
        <w:rPr>
          <w:rFonts w:ascii="Times New Roman" w:hAnsi="Times New Roman" w:cs="Times New Roman"/>
          <w:b/>
          <w:sz w:val="24"/>
          <w:szCs w:val="24"/>
        </w:rPr>
        <w:t xml:space="preserve"> (промышленных) парков»</w:t>
      </w:r>
    </w:p>
    <w:p w:rsidR="00C87051" w:rsidRPr="00CC6C24" w:rsidRDefault="00C87051" w:rsidP="00C8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4D" w:rsidRPr="00CC6C24" w:rsidRDefault="00251A4D" w:rsidP="00C87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C24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CC6C24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24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</w:t>
      </w:r>
      <w:r w:rsidRPr="00CC6C24">
        <w:rPr>
          <w:rFonts w:ascii="Times New Roman" w:hAnsi="Times New Roman" w:cs="Times New Roman"/>
          <w:sz w:val="24"/>
          <w:szCs w:val="24"/>
        </w:rPr>
        <w:t>м</w:t>
      </w:r>
      <w:r w:rsidRPr="00CC6C24">
        <w:rPr>
          <w:rFonts w:ascii="Times New Roman" w:hAnsi="Times New Roman" w:cs="Times New Roman"/>
          <w:sz w:val="24"/>
          <w:szCs w:val="24"/>
        </w:rPr>
        <w:t>ляет о проведении публичн</w:t>
      </w:r>
      <w:r w:rsidR="00CC366F" w:rsidRPr="00CC6C24">
        <w:rPr>
          <w:rFonts w:ascii="Times New Roman" w:hAnsi="Times New Roman" w:cs="Times New Roman"/>
          <w:sz w:val="24"/>
          <w:szCs w:val="24"/>
        </w:rPr>
        <w:t>ых</w:t>
      </w:r>
      <w:r w:rsidRPr="00CC6C24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30D42" w:rsidRPr="00CC6C24" w:rsidTr="00787945">
        <w:tc>
          <w:tcPr>
            <w:tcW w:w="3369" w:type="dxa"/>
          </w:tcPr>
          <w:p w:rsidR="00B30D42" w:rsidRPr="00CC6C24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</w:t>
            </w:r>
            <w:r w:rsidR="00856A5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56A5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201" w:type="dxa"/>
          </w:tcPr>
          <w:p w:rsidR="00B30D42" w:rsidRPr="00CC6C24" w:rsidRDefault="0033651D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/>
                <w:sz w:val="24"/>
                <w:szCs w:val="24"/>
              </w:rPr>
              <w:t>Проект постановления Забайкальского края</w:t>
            </w: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D42" w:rsidRPr="00CC6C24" w:rsidTr="00787945">
        <w:tc>
          <w:tcPr>
            <w:tcW w:w="3369" w:type="dxa"/>
          </w:tcPr>
          <w:p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201" w:type="dxa"/>
          </w:tcPr>
          <w:p w:rsidR="00B30D42" w:rsidRPr="00CC6C24" w:rsidRDefault="0033651D" w:rsidP="00CC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C24">
              <w:rPr>
                <w:rFonts w:ascii="Times New Roman" w:hAnsi="Times New Roman"/>
                <w:sz w:val="24"/>
                <w:szCs w:val="24"/>
              </w:rPr>
              <w:t>«О дополнительных требованиях</w:t>
            </w:r>
            <w:r w:rsidR="00CC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6C24">
              <w:rPr>
                <w:rFonts w:ascii="Times New Roman" w:hAnsi="Times New Roman"/>
                <w:sz w:val="24"/>
                <w:szCs w:val="24"/>
              </w:rPr>
              <w:t>к индустриальным (промышленным) паркам, управляющим  компаниям и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дустриальных (промышленных) парков и порядке по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тверждения соответствия индустриального (промышле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ного) парка и управляющей компании индустриального (промышленного) парка дополнительным требованиям к индустриальным (промышленным) паркам и управля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ю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щим компаниям индустриальных (промышленных) па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6C24">
              <w:rPr>
                <w:rFonts w:ascii="Times New Roman" w:hAnsi="Times New Roman"/>
                <w:sz w:val="24"/>
                <w:szCs w:val="24"/>
              </w:rPr>
              <w:t>ков»</w:t>
            </w:r>
            <w:proofErr w:type="gramEnd"/>
          </w:p>
        </w:tc>
      </w:tr>
      <w:tr w:rsidR="00B30D42" w:rsidRPr="00CC6C24" w:rsidTr="00787945">
        <w:tc>
          <w:tcPr>
            <w:tcW w:w="3369" w:type="dxa"/>
          </w:tcPr>
          <w:p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ления в силу проекта но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мативного правового акта:</w:t>
            </w:r>
          </w:p>
        </w:tc>
        <w:tc>
          <w:tcPr>
            <w:tcW w:w="6201" w:type="dxa"/>
          </w:tcPr>
          <w:p w:rsidR="00B30D42" w:rsidRPr="00CC6C24" w:rsidRDefault="00B30D42" w:rsidP="00F6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DBC" w:rsidRPr="00CC6C24" w:rsidTr="00787945">
        <w:tc>
          <w:tcPr>
            <w:tcW w:w="3369" w:type="dxa"/>
          </w:tcPr>
          <w:p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ствие необходимости уст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новления переходного пер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ода для смены или измен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ния правового регулиров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201" w:type="dxa"/>
          </w:tcPr>
          <w:p w:rsidR="00B30D42" w:rsidRPr="00CC6C24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CC6C24" w:rsidTr="00787945">
        <w:tc>
          <w:tcPr>
            <w:tcW w:w="3369" w:type="dxa"/>
          </w:tcPr>
          <w:p w:rsidR="00B30D42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CC6C24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</w:t>
            </w:r>
            <w:r w:rsidR="00B30D42" w:rsidRPr="00CC6C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0D42" w:rsidRPr="00CC6C24">
              <w:rPr>
                <w:rFonts w:ascii="Times New Roman" w:hAnsi="Times New Roman" w:cs="Times New Roman"/>
                <w:sz w:val="24"/>
                <w:szCs w:val="24"/>
              </w:rPr>
              <w:t>дение и контактный телефон):</w:t>
            </w:r>
          </w:p>
        </w:tc>
        <w:tc>
          <w:tcPr>
            <w:tcW w:w="6201" w:type="dxa"/>
          </w:tcPr>
          <w:p w:rsidR="00A93CD2" w:rsidRPr="00CC6C24" w:rsidRDefault="00F6306D" w:rsidP="00F6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  <w:r w:rsidR="00A77DBC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B4FBE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D2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6A47A4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8C6B3D" w:rsidRPr="00CC6C2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A59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E828A9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8 (302) </w:t>
            </w: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40-17-69</w:t>
            </w:r>
          </w:p>
        </w:tc>
      </w:tr>
      <w:tr w:rsidR="0008272D" w:rsidRPr="00CC6C24" w:rsidTr="00787945">
        <w:tc>
          <w:tcPr>
            <w:tcW w:w="3369" w:type="dxa"/>
          </w:tcPr>
          <w:p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201" w:type="dxa"/>
          </w:tcPr>
          <w:p w:rsidR="0030467A" w:rsidRPr="00CC6C24" w:rsidRDefault="0030467A" w:rsidP="0030467A">
            <w:pPr>
              <w:pStyle w:val="a8"/>
              <w:tabs>
                <w:tab w:val="left" w:pos="-108"/>
              </w:tabs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устанавливает дополн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тельные требования к индустриальным (промы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ленным) паркам, управляющим компаниям индустриальных (промышле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ных) парков (далее – дополнительные требов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ния), а так же порядок подтверждения соответствия индустриальн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го (промышленного) парка и управляющей компании и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дустриального (промышленного) парка д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полнительным требованиям.</w:t>
            </w:r>
            <w:proofErr w:type="gramEnd"/>
          </w:p>
          <w:p w:rsidR="000A2B4D" w:rsidRPr="00CC6C24" w:rsidRDefault="0030467A" w:rsidP="0030467A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Установленные дополнительные требования направлены на привлечение капитальных вложений в виде затрат на строительство, реконструкцию или приобретение объе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тов капитального строительства, входящих в состав пр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мышленной инфраструктуры индустриального (промы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ленного) парка, создание новых рабочих мест на террит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рии индустриального (промышленного) парка, увелич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C6C24">
              <w:rPr>
                <w:rFonts w:ascii="Times New Roman" w:hAnsi="Times New Roman"/>
                <w:bCs/>
                <w:sz w:val="24"/>
                <w:szCs w:val="24"/>
              </w:rPr>
              <w:t>ние налоговых поступлений в бюджет Забайкальского края, что соответствует задачам создания на территории Забайкальского края индустриальных (промышленных) парков.</w:t>
            </w:r>
            <w:proofErr w:type="gramEnd"/>
          </w:p>
        </w:tc>
      </w:tr>
      <w:tr w:rsidR="0008272D" w:rsidRPr="00CC6C24" w:rsidTr="00787945">
        <w:tc>
          <w:tcPr>
            <w:tcW w:w="3369" w:type="dxa"/>
          </w:tcPr>
          <w:p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описание пробл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мы, на решение которой направлено правовое рег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лирование:</w:t>
            </w:r>
          </w:p>
        </w:tc>
        <w:tc>
          <w:tcPr>
            <w:tcW w:w="6201" w:type="dxa"/>
          </w:tcPr>
          <w:p w:rsidR="00085EF8" w:rsidRPr="00CC6C24" w:rsidRDefault="0030467A" w:rsidP="0030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 xml:space="preserve"> направлен на решение </w:t>
            </w:r>
            <w:proofErr w:type="gramStart"/>
            <w:r w:rsidR="00822257" w:rsidRPr="00CC6C24">
              <w:rPr>
                <w:rFonts w:ascii="Times New Roman" w:hAnsi="Times New Roman"/>
                <w:sz w:val="24"/>
                <w:szCs w:val="24"/>
              </w:rPr>
              <w:t>проблемы применения мер стимулирования деятельности</w:t>
            </w:r>
            <w:proofErr w:type="gramEnd"/>
            <w:r w:rsidR="00822257" w:rsidRPr="00CC6C24">
              <w:rPr>
                <w:rFonts w:ascii="Times New Roman" w:hAnsi="Times New Roman"/>
                <w:sz w:val="24"/>
                <w:szCs w:val="24"/>
              </w:rPr>
              <w:t xml:space="preserve"> в сфере промышленности к управляющей компании индустр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и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ального (промышленного) парка и субъектам деятельн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о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сти в сфере промышленности, использующим объекты промышленной инфраструктуры, находящейся в составе индустриального (промышленного) парка за счет имущ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е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ства и средств бюджета Заба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й</w:t>
            </w:r>
            <w:r w:rsidR="00822257" w:rsidRPr="00CC6C24">
              <w:rPr>
                <w:rFonts w:ascii="Times New Roman" w:hAnsi="Times New Roman"/>
                <w:sz w:val="24"/>
                <w:szCs w:val="24"/>
              </w:rPr>
              <w:t>кальского края.</w:t>
            </w:r>
          </w:p>
        </w:tc>
      </w:tr>
      <w:tr w:rsidR="0008272D" w:rsidRPr="00CC6C24" w:rsidTr="00787945">
        <w:tc>
          <w:tcPr>
            <w:tcW w:w="3369" w:type="dxa"/>
          </w:tcPr>
          <w:p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норм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201" w:type="dxa"/>
          </w:tcPr>
          <w:p w:rsidR="0008272D" w:rsidRPr="00CC6C24" w:rsidRDefault="006A47A4" w:rsidP="0033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84B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1D" w:rsidRPr="00CC6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7E30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6D" w:rsidRPr="00CC6C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6084B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3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CC6C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CD2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651D" w:rsidRPr="00CC6C2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  <w:r w:rsidR="00576F83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CC6C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F37" w:rsidRPr="00CC6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CD2" w:rsidRPr="00CC6C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272D" w:rsidRPr="00F6306D" w:rsidTr="00787945">
        <w:tc>
          <w:tcPr>
            <w:tcW w:w="3369" w:type="dxa"/>
          </w:tcPr>
          <w:p w:rsidR="0008272D" w:rsidRPr="00CC6C24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201" w:type="dxa"/>
          </w:tcPr>
          <w:p w:rsidR="00F6306D" w:rsidRPr="00CC6C24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CC6C24" w:rsidRDefault="00D9302D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787945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67A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51D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25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051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6C2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74D6-6692-4D0E-9C4D-DA5BD95B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ПНА. Петровская</cp:lastModifiedBy>
  <cp:revision>26</cp:revision>
  <cp:lastPrinted>2017-11-01T09:07:00Z</cp:lastPrinted>
  <dcterms:created xsi:type="dcterms:W3CDTF">2017-04-14T05:22:00Z</dcterms:created>
  <dcterms:modified xsi:type="dcterms:W3CDTF">2017-11-27T06:38:00Z</dcterms:modified>
</cp:coreProperties>
</file>