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4E" w:rsidRPr="00A1774E" w:rsidRDefault="00A1774E" w:rsidP="00A1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F8FF6B" wp14:editId="256B6A23">
            <wp:simplePos x="0" y="0"/>
            <wp:positionH relativeFrom="column">
              <wp:posOffset>2624455</wp:posOffset>
            </wp:positionH>
            <wp:positionV relativeFrom="page">
              <wp:posOffset>487680</wp:posOffset>
            </wp:positionV>
            <wp:extent cx="617220" cy="708660"/>
            <wp:effectExtent l="0" t="0" r="0" b="0"/>
            <wp:wrapNone/>
            <wp:docPr id="14" name="Рисунок 14" descr="Gerbchit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chitob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0" cy="7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74E" w:rsidRPr="00A1774E" w:rsidRDefault="00A1774E" w:rsidP="00A1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4E" w:rsidRPr="00A1774E" w:rsidRDefault="00A1774E" w:rsidP="00A1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4E" w:rsidRPr="00A1774E" w:rsidRDefault="00A1774E" w:rsidP="00A1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4E" w:rsidRPr="00A1774E" w:rsidRDefault="00A1774E" w:rsidP="00A1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77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МИНИСТЕРСТВО ЭКОНОМИЧЕСКОГО РАЗВИТИЯ </w:t>
      </w:r>
    </w:p>
    <w:p w:rsidR="00A1774E" w:rsidRPr="00A1774E" w:rsidRDefault="00A1774E" w:rsidP="00A1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77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A1774E" w:rsidRPr="00A1774E" w:rsidRDefault="00A1774E" w:rsidP="00A1774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77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A1774E" w:rsidRPr="00A1774E" w:rsidRDefault="00A1774E" w:rsidP="00A1774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1774E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A1774E">
        <w:rPr>
          <w:rFonts w:ascii="Times New Roman" w:eastAsia="Times New Roman" w:hAnsi="Times New Roman" w:cs="Times New Roman"/>
          <w:sz w:val="32"/>
          <w:szCs w:val="32"/>
          <w:lang w:eastAsia="ru-RU"/>
        </w:rPr>
        <w:t>.Ч</w:t>
      </w:r>
      <w:proofErr w:type="gramEnd"/>
      <w:r w:rsidRPr="00A1774E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</w:t>
      </w:r>
      <w:proofErr w:type="spellEnd"/>
    </w:p>
    <w:p w:rsidR="00A1774E" w:rsidRDefault="00A1774E" w:rsidP="00A17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FBD" w:rsidRDefault="00DE4FBD" w:rsidP="00A17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AAA" w:rsidRPr="007C334E" w:rsidRDefault="00C424B8" w:rsidP="00A141B7">
      <w:pPr>
        <w:pStyle w:val="ConsPlusTitle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C334E">
        <w:rPr>
          <w:rFonts w:ascii="Times New Roman" w:eastAsia="BatangChe" w:hAnsi="Times New Roman" w:cs="Times New Roman"/>
          <w:sz w:val="28"/>
          <w:szCs w:val="28"/>
        </w:rPr>
        <w:t>О внесении изменени</w:t>
      </w:r>
      <w:r w:rsidR="00C016E0">
        <w:rPr>
          <w:rFonts w:ascii="Times New Roman" w:eastAsia="BatangChe" w:hAnsi="Times New Roman" w:cs="Times New Roman"/>
          <w:sz w:val="28"/>
          <w:szCs w:val="28"/>
        </w:rPr>
        <w:t>й</w:t>
      </w:r>
      <w:r w:rsidRPr="007C334E">
        <w:rPr>
          <w:rFonts w:ascii="Times New Roman" w:eastAsia="BatangChe" w:hAnsi="Times New Roman" w:cs="Times New Roman"/>
          <w:sz w:val="28"/>
          <w:szCs w:val="28"/>
        </w:rPr>
        <w:t xml:space="preserve"> в </w:t>
      </w:r>
      <w:r w:rsidR="007C334E" w:rsidRPr="007C334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C334E" w:rsidRPr="007C334E">
        <w:rPr>
          <w:rFonts w:ascii="Times New Roman" w:eastAsia="BatangChe" w:hAnsi="Times New Roman" w:cs="Times New Roman"/>
          <w:sz w:val="28"/>
          <w:szCs w:val="28"/>
        </w:rPr>
        <w:t>Министерства экономического развития Забайкальского края от 13 июня 2017 года № 63-од</w:t>
      </w:r>
      <w:r w:rsidR="007C334E" w:rsidRPr="007C3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4B8" w:rsidRDefault="00C424B8" w:rsidP="00C424B8">
      <w:pPr>
        <w:pStyle w:val="ConsPlusTitle"/>
        <w:rPr>
          <w:rFonts w:ascii="Times New Roman" w:eastAsia="BatangChe" w:hAnsi="Times New Roman" w:cs="Times New Roman"/>
          <w:sz w:val="28"/>
          <w:szCs w:val="28"/>
        </w:rPr>
      </w:pPr>
    </w:p>
    <w:p w:rsidR="00C424B8" w:rsidRPr="00C424B8" w:rsidRDefault="00C424B8" w:rsidP="00C424B8">
      <w:pPr>
        <w:pStyle w:val="ConsPlusTitle"/>
        <w:rPr>
          <w:rFonts w:ascii="Times New Roman" w:eastAsia="BatangChe" w:hAnsi="Times New Roman" w:cs="Times New Roman"/>
          <w:sz w:val="28"/>
          <w:szCs w:val="28"/>
        </w:rPr>
      </w:pPr>
    </w:p>
    <w:p w:rsidR="00C424B8" w:rsidRPr="00C424B8" w:rsidRDefault="00C424B8" w:rsidP="00C42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B8">
        <w:rPr>
          <w:rFonts w:ascii="Times New Roman" w:hAnsi="Times New Roman" w:cs="Times New Roman"/>
          <w:sz w:val="28"/>
          <w:szCs w:val="28"/>
        </w:rPr>
        <w:t>В связи с возникшей необходимостью приказываю:</w:t>
      </w:r>
    </w:p>
    <w:p w:rsidR="00C424B8" w:rsidRPr="00C424B8" w:rsidRDefault="00C424B8" w:rsidP="00C42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4B8" w:rsidRPr="00C424B8" w:rsidRDefault="00C424B8" w:rsidP="000B72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24B8">
        <w:rPr>
          <w:sz w:val="28"/>
          <w:szCs w:val="28"/>
        </w:rPr>
        <w:t xml:space="preserve">1. </w:t>
      </w:r>
      <w:r w:rsidRPr="000B72E7">
        <w:rPr>
          <w:sz w:val="28"/>
          <w:szCs w:val="28"/>
        </w:rPr>
        <w:t>Утвердить прилагаем</w:t>
      </w:r>
      <w:r w:rsidR="00C016E0">
        <w:rPr>
          <w:sz w:val="28"/>
          <w:szCs w:val="28"/>
        </w:rPr>
        <w:t>ые</w:t>
      </w:r>
      <w:r w:rsidRPr="000B72E7">
        <w:rPr>
          <w:sz w:val="28"/>
          <w:szCs w:val="28"/>
        </w:rPr>
        <w:t xml:space="preserve"> изменени</w:t>
      </w:r>
      <w:r w:rsidR="00C016E0">
        <w:rPr>
          <w:sz w:val="28"/>
          <w:szCs w:val="28"/>
        </w:rPr>
        <w:t>я</w:t>
      </w:r>
      <w:r w:rsidRPr="000B72E7">
        <w:rPr>
          <w:sz w:val="28"/>
          <w:szCs w:val="28"/>
        </w:rPr>
        <w:t xml:space="preserve"> в приказ </w:t>
      </w:r>
      <w:r w:rsidR="000B72E7" w:rsidRPr="000B72E7">
        <w:rPr>
          <w:rFonts w:eastAsia="BatangChe"/>
          <w:sz w:val="28"/>
          <w:szCs w:val="28"/>
        </w:rPr>
        <w:t>Министерства экономического развития Забайкальского края от 13 июня 2017 года № 63-од</w:t>
      </w:r>
      <w:r w:rsidR="000B72E7" w:rsidRPr="000B72E7">
        <w:rPr>
          <w:sz w:val="28"/>
          <w:szCs w:val="28"/>
        </w:rPr>
        <w:t xml:space="preserve"> «Об утверждении методики расчета транспортных расходов по доставке продукции (товаров) в населенные пункты с ограниченными сроками завоза грузов (продукции) в Забайкальском крае</w:t>
      </w:r>
      <w:r>
        <w:rPr>
          <w:sz w:val="28"/>
          <w:szCs w:val="28"/>
        </w:rPr>
        <w:t>»</w:t>
      </w:r>
      <w:r w:rsidRPr="00C424B8">
        <w:rPr>
          <w:sz w:val="28"/>
          <w:szCs w:val="28"/>
        </w:rPr>
        <w:t>.</w:t>
      </w:r>
    </w:p>
    <w:p w:rsidR="00C424B8" w:rsidRPr="00C424B8" w:rsidRDefault="00C424B8" w:rsidP="00C42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B8">
        <w:rPr>
          <w:rFonts w:ascii="Times New Roman" w:hAnsi="Times New Roman" w:cs="Times New Roman"/>
          <w:sz w:val="28"/>
          <w:szCs w:val="28"/>
        </w:rPr>
        <w:t>2. Настоящий приказ разместить (опубликовать) на сайте в информационно-теле</w:t>
      </w:r>
      <w:r w:rsidR="000B72E7">
        <w:rPr>
          <w:rFonts w:ascii="Times New Roman" w:hAnsi="Times New Roman" w:cs="Times New Roman"/>
          <w:sz w:val="28"/>
          <w:szCs w:val="28"/>
        </w:rPr>
        <w:t>коммуникационной сети «Интернет» «</w:t>
      </w:r>
      <w:r w:rsidRPr="00C424B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исполнительных органов государстве</w:t>
      </w:r>
      <w:r w:rsidR="000B72E7">
        <w:rPr>
          <w:rFonts w:ascii="Times New Roman" w:hAnsi="Times New Roman" w:cs="Times New Roman"/>
          <w:sz w:val="28"/>
          <w:szCs w:val="28"/>
        </w:rPr>
        <w:t>нной власти Забайкальского края»</w:t>
      </w:r>
      <w:r w:rsidRPr="00C424B8">
        <w:rPr>
          <w:rFonts w:ascii="Times New Roman" w:hAnsi="Times New Roman" w:cs="Times New Roman"/>
          <w:sz w:val="28"/>
          <w:szCs w:val="28"/>
        </w:rPr>
        <w:t xml:space="preserve"> (http://право</w:t>
      </w:r>
      <w:proofErr w:type="gramStart"/>
      <w:r w:rsidRPr="00C424B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424B8">
        <w:rPr>
          <w:rFonts w:ascii="Times New Roman" w:hAnsi="Times New Roman" w:cs="Times New Roman"/>
          <w:sz w:val="28"/>
          <w:szCs w:val="28"/>
        </w:rPr>
        <w:t>абайкальскийкрай.рф).</w:t>
      </w:r>
    </w:p>
    <w:p w:rsidR="00C424B8" w:rsidRDefault="00C424B8" w:rsidP="00E84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E7" w:rsidRDefault="000B72E7" w:rsidP="00E84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AAA" w:rsidRPr="00A1774E" w:rsidRDefault="00E84AAA" w:rsidP="00E8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84AAA" w:rsidRPr="00EB6C39" w:rsidRDefault="00DE4FBD" w:rsidP="00E84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="00E84AAA" w:rsidRPr="00EB6C3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84AAA" w:rsidRPr="00EB6C39" w:rsidRDefault="00E84AAA" w:rsidP="00E84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39">
        <w:rPr>
          <w:rFonts w:ascii="Times New Roman" w:hAnsi="Times New Roman" w:cs="Times New Roman"/>
          <w:sz w:val="28"/>
          <w:szCs w:val="28"/>
        </w:rPr>
        <w:t xml:space="preserve">министра экономического развития </w:t>
      </w:r>
    </w:p>
    <w:p w:rsidR="00E84AAA" w:rsidRPr="00EB6C39" w:rsidRDefault="00E84AAA" w:rsidP="00E84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39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</w:t>
      </w:r>
      <w:r w:rsidR="000B72E7">
        <w:rPr>
          <w:rFonts w:ascii="Times New Roman" w:hAnsi="Times New Roman" w:cs="Times New Roman"/>
          <w:sz w:val="28"/>
          <w:szCs w:val="28"/>
        </w:rPr>
        <w:t xml:space="preserve">     </w:t>
      </w:r>
      <w:r w:rsidRPr="00EB6C3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B72E7">
        <w:rPr>
          <w:rFonts w:ascii="Times New Roman" w:hAnsi="Times New Roman" w:cs="Times New Roman"/>
          <w:sz w:val="28"/>
          <w:szCs w:val="28"/>
        </w:rPr>
        <w:t>И.П.Лизунова</w:t>
      </w:r>
      <w:proofErr w:type="spellEnd"/>
    </w:p>
    <w:p w:rsidR="00E84AAA" w:rsidRDefault="00E84AAA" w:rsidP="00E8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11CA7" w:rsidRDefault="00611CA7" w:rsidP="00A17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84966" w:rsidRDefault="00284966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 w:type="page"/>
      </w:r>
    </w:p>
    <w:p w:rsidR="00815F4B" w:rsidRPr="002B0D2B" w:rsidRDefault="00815F4B" w:rsidP="00815F4B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B0D2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016E0">
        <w:rPr>
          <w:rFonts w:ascii="Times New Roman" w:hAnsi="Times New Roman" w:cs="Times New Roman"/>
          <w:sz w:val="28"/>
          <w:szCs w:val="28"/>
        </w:rPr>
        <w:t>Ы</w:t>
      </w:r>
    </w:p>
    <w:p w:rsidR="00815F4B" w:rsidRPr="002B0D2B" w:rsidRDefault="00815F4B" w:rsidP="00815F4B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B0D2B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Забайкальского края </w:t>
      </w:r>
    </w:p>
    <w:p w:rsidR="00815F4B" w:rsidRDefault="00815F4B" w:rsidP="0004665E">
      <w:pPr>
        <w:pStyle w:val="a3"/>
        <w:shd w:val="clear" w:color="auto" w:fill="FFFFFF"/>
        <w:spacing w:before="135" w:beforeAutospacing="0" w:after="135" w:afterAutospacing="0"/>
        <w:jc w:val="center"/>
        <w:textAlignment w:val="baseline"/>
        <w:rPr>
          <w:b/>
          <w:sz w:val="28"/>
          <w:szCs w:val="28"/>
        </w:rPr>
      </w:pPr>
    </w:p>
    <w:p w:rsidR="000B72E7" w:rsidRPr="000B72E7" w:rsidRDefault="000B72E7" w:rsidP="000B72E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2E7">
        <w:rPr>
          <w:rFonts w:ascii="Times New Roman" w:hAnsi="Times New Roman" w:cs="Times New Roman"/>
          <w:sz w:val="28"/>
          <w:szCs w:val="28"/>
        </w:rPr>
        <w:t>ИЗМЕНЕНИ</w:t>
      </w:r>
      <w:r w:rsidR="00212E37">
        <w:rPr>
          <w:rFonts w:ascii="Times New Roman" w:hAnsi="Times New Roman" w:cs="Times New Roman"/>
          <w:sz w:val="28"/>
          <w:szCs w:val="28"/>
        </w:rPr>
        <w:t>Я</w:t>
      </w:r>
      <w:r w:rsidRPr="000B72E7">
        <w:rPr>
          <w:rFonts w:ascii="Times New Roman" w:hAnsi="Times New Roman" w:cs="Times New Roman"/>
          <w:sz w:val="28"/>
          <w:szCs w:val="28"/>
        </w:rPr>
        <w:t>,</w:t>
      </w:r>
    </w:p>
    <w:p w:rsidR="000B72E7" w:rsidRDefault="000B72E7" w:rsidP="000B72E7">
      <w:pPr>
        <w:pStyle w:val="ConsPlusTitle"/>
        <w:ind w:firstLine="709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0B72E7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CC300D"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="00CC300D">
        <w:rPr>
          <w:rFonts w:ascii="Times New Roman" w:eastAsia="BatangChe" w:hAnsi="Times New Roman" w:cs="Times New Roman"/>
          <w:sz w:val="28"/>
          <w:szCs w:val="28"/>
        </w:rPr>
        <w:t>М</w:t>
      </w:r>
      <w:r w:rsidR="00CC300D" w:rsidRPr="00C424B8">
        <w:rPr>
          <w:rFonts w:ascii="Times New Roman" w:eastAsia="BatangChe" w:hAnsi="Times New Roman" w:cs="Times New Roman"/>
          <w:sz w:val="28"/>
          <w:szCs w:val="28"/>
        </w:rPr>
        <w:t>инистерства экономического</w:t>
      </w:r>
      <w:r w:rsidR="00CC300D">
        <w:rPr>
          <w:rFonts w:ascii="Times New Roman" w:eastAsia="BatangChe" w:hAnsi="Times New Roman" w:cs="Times New Roman"/>
          <w:sz w:val="28"/>
          <w:szCs w:val="28"/>
        </w:rPr>
        <w:t xml:space="preserve"> развития З</w:t>
      </w:r>
      <w:r w:rsidR="00CC300D" w:rsidRPr="00C424B8">
        <w:rPr>
          <w:rFonts w:ascii="Times New Roman" w:eastAsia="BatangChe" w:hAnsi="Times New Roman" w:cs="Times New Roman"/>
          <w:sz w:val="28"/>
          <w:szCs w:val="28"/>
        </w:rPr>
        <w:t>абайкальского края</w:t>
      </w:r>
      <w:r w:rsidR="00CC300D" w:rsidRPr="000B72E7">
        <w:rPr>
          <w:rFonts w:ascii="Times New Roman" w:hAnsi="Times New Roman" w:cs="Times New Roman"/>
          <w:sz w:val="28"/>
          <w:szCs w:val="28"/>
        </w:rPr>
        <w:t xml:space="preserve"> </w:t>
      </w:r>
      <w:r w:rsidR="00A141B7" w:rsidRPr="00C424B8">
        <w:rPr>
          <w:rFonts w:ascii="Times New Roman" w:eastAsia="BatangChe" w:hAnsi="Times New Roman" w:cs="Times New Roman"/>
          <w:sz w:val="28"/>
          <w:szCs w:val="28"/>
        </w:rPr>
        <w:t xml:space="preserve">от </w:t>
      </w:r>
      <w:r w:rsidR="00A141B7">
        <w:rPr>
          <w:rFonts w:ascii="Times New Roman" w:eastAsia="BatangChe" w:hAnsi="Times New Roman" w:cs="Times New Roman"/>
          <w:sz w:val="28"/>
          <w:szCs w:val="28"/>
        </w:rPr>
        <w:t>13</w:t>
      </w:r>
      <w:r w:rsidR="00A141B7" w:rsidRPr="00C424B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A141B7">
        <w:rPr>
          <w:rFonts w:ascii="Times New Roman" w:eastAsia="BatangChe" w:hAnsi="Times New Roman" w:cs="Times New Roman"/>
          <w:sz w:val="28"/>
          <w:szCs w:val="28"/>
        </w:rPr>
        <w:t>июня</w:t>
      </w:r>
      <w:r w:rsidR="00A141B7" w:rsidRPr="00C424B8">
        <w:rPr>
          <w:rFonts w:ascii="Times New Roman" w:eastAsia="BatangChe" w:hAnsi="Times New Roman" w:cs="Times New Roman"/>
          <w:sz w:val="28"/>
          <w:szCs w:val="28"/>
        </w:rPr>
        <w:t xml:space="preserve"> 201</w:t>
      </w:r>
      <w:r w:rsidR="00A141B7">
        <w:rPr>
          <w:rFonts w:ascii="Times New Roman" w:eastAsia="BatangChe" w:hAnsi="Times New Roman" w:cs="Times New Roman"/>
          <w:sz w:val="28"/>
          <w:szCs w:val="28"/>
        </w:rPr>
        <w:t>7</w:t>
      </w:r>
      <w:r w:rsidR="00A141B7" w:rsidRPr="00C424B8">
        <w:rPr>
          <w:rFonts w:ascii="Times New Roman" w:eastAsia="BatangChe" w:hAnsi="Times New Roman" w:cs="Times New Roman"/>
          <w:sz w:val="28"/>
          <w:szCs w:val="28"/>
        </w:rPr>
        <w:t xml:space="preserve"> года </w:t>
      </w:r>
      <w:r w:rsidR="00A141B7">
        <w:rPr>
          <w:rFonts w:ascii="Times New Roman" w:eastAsia="BatangChe" w:hAnsi="Times New Roman" w:cs="Times New Roman"/>
          <w:sz w:val="28"/>
          <w:szCs w:val="28"/>
        </w:rPr>
        <w:t>№ 63</w:t>
      </w:r>
      <w:r w:rsidR="00A141B7" w:rsidRPr="00C424B8">
        <w:rPr>
          <w:rFonts w:ascii="Times New Roman" w:eastAsia="BatangChe" w:hAnsi="Times New Roman" w:cs="Times New Roman"/>
          <w:sz w:val="28"/>
          <w:szCs w:val="28"/>
        </w:rPr>
        <w:t>-од</w:t>
      </w:r>
      <w:r w:rsidR="00A141B7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CC300D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CC300D" w:rsidRDefault="00CC300D" w:rsidP="00C016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E37" w:rsidRDefault="00C016E0" w:rsidP="00C016E0">
      <w:pPr>
        <w:pStyle w:val="ConsPlusTit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12E37">
        <w:rPr>
          <w:rFonts w:ascii="Times New Roman" w:hAnsi="Times New Roman" w:cs="Times New Roman"/>
          <w:b w:val="0"/>
          <w:sz w:val="28"/>
          <w:szCs w:val="28"/>
        </w:rPr>
        <w:t xml:space="preserve">реамбулу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C016E0" w:rsidRPr="00C016E0" w:rsidRDefault="00C016E0" w:rsidP="00C016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016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C016E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016E0">
        <w:rPr>
          <w:rFonts w:ascii="Times New Roman" w:hAnsi="Times New Roman" w:cs="Times New Roman"/>
          <w:sz w:val="28"/>
          <w:szCs w:val="28"/>
        </w:rPr>
        <w:t>м Правительства Забайкальского края от</w:t>
      </w:r>
      <w:r w:rsidRPr="00C01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6E0">
        <w:rPr>
          <w:rFonts w:ascii="Times New Roman" w:hAnsi="Times New Roman" w:cs="Times New Roman"/>
          <w:sz w:val="28"/>
          <w:szCs w:val="28"/>
        </w:rPr>
        <w:t>24 марта 2009 года № 107 «Об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крае»</w:t>
      </w:r>
      <w:r w:rsidRPr="00C0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16E0">
        <w:rPr>
          <w:rFonts w:ascii="Times New Roman" w:hAnsi="Times New Roman" w:cs="Times New Roman"/>
          <w:sz w:val="28"/>
          <w:szCs w:val="28"/>
        </w:rPr>
        <w:t xml:space="preserve"> </w:t>
      </w:r>
      <w:r w:rsidRPr="00C016E0">
        <w:rPr>
          <w:rFonts w:ascii="Times New Roman" w:hAnsi="Times New Roman" w:cs="Times New Roman"/>
          <w:b/>
          <w:spacing w:val="20"/>
          <w:sz w:val="28"/>
          <w:szCs w:val="28"/>
        </w:rPr>
        <w:t>приказываю: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».</w:t>
      </w:r>
      <w:proofErr w:type="gramEnd"/>
    </w:p>
    <w:p w:rsidR="00CC300D" w:rsidRDefault="00CC300D" w:rsidP="00CC300D">
      <w:pPr>
        <w:pStyle w:val="ConsPlusTit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00D">
        <w:rPr>
          <w:rFonts w:ascii="Times New Roman" w:hAnsi="Times New Roman" w:cs="Times New Roman"/>
          <w:b w:val="0"/>
          <w:sz w:val="28"/>
          <w:szCs w:val="28"/>
        </w:rPr>
        <w:t>Методику расчета транспортных расходов по доставке продукции (товаров) в населенные пункты с ограниченными сроками завоза грузов (продукции) в Забайкальском края изложить в следующей редакции:</w:t>
      </w:r>
    </w:p>
    <w:p w:rsidR="00C016E0" w:rsidRDefault="00C016E0" w:rsidP="00C016E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6E0" w:rsidRDefault="00C016E0" w:rsidP="00C016E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016E0" w:rsidRPr="002B0D2B" w:rsidRDefault="00C016E0" w:rsidP="00C016E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0D2B">
        <w:rPr>
          <w:rFonts w:ascii="Times New Roman" w:hAnsi="Times New Roman" w:cs="Times New Roman"/>
          <w:sz w:val="28"/>
          <w:szCs w:val="28"/>
        </w:rPr>
        <w:t>УТВЕРЖДЕНА</w:t>
      </w:r>
    </w:p>
    <w:p w:rsidR="00C016E0" w:rsidRDefault="00C016E0" w:rsidP="00B92E9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B0D2B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Забайкальского края </w:t>
      </w:r>
    </w:p>
    <w:p w:rsidR="00C016E0" w:rsidRPr="002B0D2B" w:rsidRDefault="00C016E0" w:rsidP="00B92E9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июня 2017 года № 63-од</w:t>
      </w:r>
    </w:p>
    <w:p w:rsidR="00C016E0" w:rsidRPr="00CC300D" w:rsidRDefault="00C016E0" w:rsidP="00C016E0">
      <w:pPr>
        <w:pStyle w:val="ConsPlusTitle"/>
        <w:ind w:left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C300D" w:rsidRPr="00CC300D" w:rsidRDefault="00CC300D" w:rsidP="00CC300D">
      <w:pPr>
        <w:pStyle w:val="ConsPlusTitle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C300D" w:rsidRPr="00CC300D" w:rsidRDefault="00CC300D" w:rsidP="00CC30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0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B72E7" w:rsidRDefault="00CC300D" w:rsidP="00CC30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0D">
        <w:rPr>
          <w:rFonts w:ascii="Times New Roman" w:hAnsi="Times New Roman" w:cs="Times New Roman"/>
          <w:b/>
          <w:sz w:val="28"/>
          <w:szCs w:val="28"/>
        </w:rPr>
        <w:t>расчета транспортных расходов по доставке продукции (товаров) в населенные пункты с ограниченными сроками завоза грузов (</w:t>
      </w:r>
      <w:r>
        <w:rPr>
          <w:rFonts w:ascii="Times New Roman" w:hAnsi="Times New Roman" w:cs="Times New Roman"/>
          <w:b/>
          <w:sz w:val="28"/>
          <w:szCs w:val="28"/>
        </w:rPr>
        <w:t>продукции) в Забайкальском крае</w:t>
      </w:r>
      <w:r w:rsidRPr="00CC3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00D" w:rsidRPr="00CC300D" w:rsidRDefault="00CC300D" w:rsidP="00CC30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D2" w:rsidRPr="0079306E" w:rsidRDefault="000B72E7" w:rsidP="0079306E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0B72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82332" w:rsidRPr="0079306E">
        <w:rPr>
          <w:rFonts w:ascii="Times New Roman" w:eastAsia="BatangChe" w:hAnsi="Times New Roman" w:cs="Times New Roman"/>
          <w:bCs/>
          <w:sz w:val="28"/>
          <w:szCs w:val="28"/>
        </w:rPr>
        <w:t>Организациям и индивидуальным предпринимателям, имеющи</w:t>
      </w:r>
      <w:r w:rsidR="00680B15" w:rsidRPr="0079306E">
        <w:rPr>
          <w:rFonts w:ascii="Times New Roman" w:eastAsia="BatangChe" w:hAnsi="Times New Roman" w:cs="Times New Roman"/>
          <w:bCs/>
          <w:sz w:val="28"/>
          <w:szCs w:val="28"/>
        </w:rPr>
        <w:t>м</w:t>
      </w:r>
      <w:r w:rsidR="00682332" w:rsidRPr="0079306E">
        <w:rPr>
          <w:rFonts w:ascii="Times New Roman" w:eastAsia="BatangChe" w:hAnsi="Times New Roman" w:cs="Times New Roman"/>
          <w:bCs/>
          <w:sz w:val="28"/>
          <w:szCs w:val="28"/>
        </w:rPr>
        <w:t xml:space="preserve"> право на получение субсидий на возмещение части транспортных расходов</w:t>
      </w:r>
      <w:r w:rsidR="00680B15" w:rsidRPr="0079306E">
        <w:rPr>
          <w:rFonts w:ascii="Times New Roman" w:eastAsia="BatangChe" w:hAnsi="Times New Roman" w:cs="Times New Roman"/>
          <w:bCs/>
          <w:sz w:val="28"/>
          <w:szCs w:val="28"/>
        </w:rPr>
        <w:t>,</w:t>
      </w:r>
      <w:r w:rsidR="0068233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н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еобходимо рассчитать объем </w:t>
      </w:r>
      <w:r w:rsidR="0068233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нормативных затрат, связанных с </w:t>
      </w:r>
      <w:r w:rsidR="00C02ED2" w:rsidRPr="0079306E">
        <w:rPr>
          <w:rFonts w:ascii="Times New Roman" w:eastAsia="BatangChe" w:hAnsi="Times New Roman" w:cs="Times New Roman"/>
          <w:sz w:val="28"/>
          <w:szCs w:val="28"/>
        </w:rPr>
        <w:t>транспортными расходами по доставке продукции (товаров) в населенные пункты с ограниченными сроками завоза грузов (продукции) в Забайкальском крае</w:t>
      </w:r>
      <w:r w:rsidR="00680B15" w:rsidRPr="0079306E">
        <w:rPr>
          <w:rFonts w:ascii="Times New Roman" w:eastAsia="BatangChe" w:hAnsi="Times New Roman" w:cs="Times New Roman"/>
          <w:sz w:val="28"/>
          <w:szCs w:val="28"/>
        </w:rPr>
        <w:t>,</w:t>
      </w:r>
      <w:r w:rsidR="00C52CCF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>и</w:t>
      </w:r>
      <w:r w:rsidR="0068233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>пред</w:t>
      </w:r>
      <w:r w:rsidR="00DE4FBD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>о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ставить </w:t>
      </w:r>
      <w:r w:rsidR="00C5010F" w:rsidRPr="0079306E">
        <w:rPr>
          <w:rFonts w:ascii="Times New Roman" w:eastAsia="BatangChe" w:hAnsi="Times New Roman" w:cs="Times New Roman"/>
          <w:sz w:val="28"/>
          <w:szCs w:val="28"/>
        </w:rPr>
        <w:t>расчет стоимости фактически понесенных транспортных расходов</w:t>
      </w:r>
      <w:r w:rsidR="0068233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</w:t>
      </w:r>
      <w:r w:rsidR="00C5010F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>в соответствии с</w:t>
      </w:r>
      <w:r w:rsidR="003158DF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настоящей </w:t>
      </w:r>
      <w:r w:rsidR="00C5010F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Методикой </w:t>
      </w:r>
      <w:r w:rsidR="00C5010F" w:rsidRPr="0079306E">
        <w:rPr>
          <w:rFonts w:ascii="Times New Roman" w:eastAsia="BatangChe" w:hAnsi="Times New Roman" w:cs="Times New Roman"/>
          <w:sz w:val="28"/>
          <w:szCs w:val="28"/>
        </w:rPr>
        <w:t>расчета транспортных расходов по доставке продукции (товаров) в</w:t>
      </w:r>
      <w:proofErr w:type="gramEnd"/>
      <w:r w:rsidR="00C5010F" w:rsidRPr="0079306E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proofErr w:type="gramStart"/>
      <w:r w:rsidR="00C5010F" w:rsidRPr="0079306E">
        <w:rPr>
          <w:rFonts w:ascii="Times New Roman" w:eastAsia="BatangChe" w:hAnsi="Times New Roman" w:cs="Times New Roman"/>
          <w:sz w:val="28"/>
          <w:szCs w:val="28"/>
        </w:rPr>
        <w:t xml:space="preserve">населенные пункты с ограниченными сроками завоза грузов (продукции) в </w:t>
      </w:r>
      <w:r w:rsidR="00C5010F" w:rsidRPr="0079306E">
        <w:rPr>
          <w:rFonts w:ascii="Times New Roman" w:eastAsia="BatangChe" w:hAnsi="Times New Roman" w:cs="Times New Roman"/>
          <w:sz w:val="28"/>
          <w:szCs w:val="28"/>
        </w:rPr>
        <w:lastRenderedPageBreak/>
        <w:t>Забайкальском крае</w:t>
      </w:r>
      <w:r w:rsidR="003158DF" w:rsidRPr="0079306E">
        <w:rPr>
          <w:rFonts w:ascii="Times New Roman" w:eastAsia="BatangChe" w:hAnsi="Times New Roman" w:cs="Times New Roman"/>
          <w:sz w:val="28"/>
          <w:szCs w:val="28"/>
        </w:rPr>
        <w:t xml:space="preserve"> (далее - Методика)</w:t>
      </w:r>
      <w:r w:rsidR="00C5010F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</w:t>
      </w:r>
      <w:r w:rsidR="0068233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для 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>определения объема субсидий</w:t>
      </w:r>
      <w:r w:rsidR="00680B15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>,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</w:t>
      </w:r>
      <w:r w:rsidR="00C5010F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>предусмотренных Порядком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 </w:t>
      </w:r>
      <w:r w:rsidR="00C02ED2" w:rsidRPr="0079306E">
        <w:rPr>
          <w:rFonts w:ascii="Times New Roman" w:eastAsia="BatangChe" w:hAnsi="Times New Roman" w:cs="Times New Roman"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</w:t>
      </w:r>
      <w:r w:rsidR="00C02ED2" w:rsidRPr="0079306E">
        <w:rPr>
          <w:rFonts w:ascii="Times New Roman" w:eastAsia="BatangChe" w:hAnsi="Times New Roman" w:cs="Times New Roman"/>
          <w:sz w:val="29"/>
          <w:szCs w:val="29"/>
          <w:shd w:val="clear" w:color="auto" w:fill="FFFFFF"/>
        </w:rPr>
        <w:t xml:space="preserve">. </w:t>
      </w:r>
      <w:proofErr w:type="gramEnd"/>
    </w:p>
    <w:p w:rsidR="00682332" w:rsidRDefault="00836AA2" w:rsidP="006823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82332" w:rsidRPr="00682332">
        <w:rPr>
          <w:sz w:val="28"/>
          <w:szCs w:val="28"/>
        </w:rPr>
        <w:t xml:space="preserve">Данная </w:t>
      </w:r>
      <w:r w:rsidR="003158DF">
        <w:rPr>
          <w:sz w:val="28"/>
          <w:szCs w:val="28"/>
        </w:rPr>
        <w:t>Методика</w:t>
      </w:r>
      <w:r w:rsidR="00682332" w:rsidRPr="00682332">
        <w:rPr>
          <w:sz w:val="28"/>
          <w:szCs w:val="28"/>
        </w:rPr>
        <w:t xml:space="preserve"> распространяется только на нормы</w:t>
      </w:r>
      <w:r w:rsidR="00680B15">
        <w:rPr>
          <w:sz w:val="28"/>
          <w:szCs w:val="28"/>
        </w:rPr>
        <w:t>,</w:t>
      </w:r>
      <w:r w:rsidR="00682332" w:rsidRPr="00682332">
        <w:rPr>
          <w:sz w:val="28"/>
          <w:szCs w:val="28"/>
        </w:rPr>
        <w:t xml:space="preserve"> установленные постановлением Правительства Забайкальского края от 24 марта 20</w:t>
      </w:r>
      <w:r w:rsidR="000731C5">
        <w:rPr>
          <w:sz w:val="28"/>
          <w:szCs w:val="28"/>
        </w:rPr>
        <w:t>09</w:t>
      </w:r>
      <w:r w:rsidR="009F0A13">
        <w:rPr>
          <w:sz w:val="28"/>
          <w:szCs w:val="28"/>
        </w:rPr>
        <w:t xml:space="preserve"> года № </w:t>
      </w:r>
      <w:r w:rsidR="00682332" w:rsidRPr="00682332">
        <w:rPr>
          <w:sz w:val="28"/>
          <w:szCs w:val="28"/>
        </w:rPr>
        <w:t>107 «Об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</w:t>
      </w:r>
      <w:r w:rsidR="00680B15">
        <w:rPr>
          <w:sz w:val="28"/>
          <w:szCs w:val="28"/>
        </w:rPr>
        <w:t>»</w:t>
      </w:r>
      <w:r w:rsidR="009F501C">
        <w:rPr>
          <w:sz w:val="28"/>
          <w:szCs w:val="28"/>
        </w:rPr>
        <w:t>.</w:t>
      </w:r>
      <w:proofErr w:type="gramEnd"/>
    </w:p>
    <w:p w:rsidR="00680B15" w:rsidRPr="0079306E" w:rsidRDefault="00680B15" w:rsidP="00A4489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06E">
        <w:rPr>
          <w:rFonts w:ascii="Times New Roman" w:hAnsi="Times New Roman" w:cs="Times New Roman"/>
          <w:sz w:val="28"/>
          <w:szCs w:val="28"/>
        </w:rPr>
        <w:t xml:space="preserve">Транспортные расходы </w:t>
      </w:r>
      <w:r w:rsidRPr="0079306E">
        <w:rPr>
          <w:rFonts w:ascii="Times New Roman" w:hAnsi="Times New Roman" w:cs="Times New Roman"/>
          <w:bCs/>
          <w:sz w:val="28"/>
          <w:szCs w:val="28"/>
        </w:rPr>
        <w:t>по доставке продукции (товаров) в населенные пункты определяются по формуле</w:t>
      </w:r>
      <w:r w:rsidR="006916D0" w:rsidRPr="0079306E">
        <w:rPr>
          <w:rFonts w:ascii="Times New Roman" w:hAnsi="Times New Roman" w:cs="Times New Roman"/>
          <w:bCs/>
          <w:sz w:val="28"/>
          <w:szCs w:val="28"/>
        </w:rPr>
        <w:t>:</w:t>
      </w:r>
    </w:p>
    <w:p w:rsidR="0079306E" w:rsidRPr="0079306E" w:rsidRDefault="0079306E" w:rsidP="00A44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6D0" w:rsidRPr="00FF414D" w:rsidRDefault="00FF414D" w:rsidP="006916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тр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916D0" w:rsidRPr="00FF414D">
        <w:rPr>
          <w:rFonts w:ascii="Times New Roman" w:hAnsi="Times New Roman" w:cs="Times New Roman"/>
          <w:bCs/>
          <w:sz w:val="28"/>
          <w:szCs w:val="28"/>
        </w:rPr>
        <w:t xml:space="preserve">= </w:t>
      </w:r>
      <w:proofErr w:type="spellStart"/>
      <w:r w:rsidR="006916D0" w:rsidRPr="00FF414D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6916D0" w:rsidRPr="00FF414D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="006916D0" w:rsidRPr="00FF414D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="006916D0" w:rsidRPr="00FF414D">
        <w:rPr>
          <w:rFonts w:ascii="Times New Roman" w:hAnsi="Times New Roman" w:cs="Times New Roman"/>
          <w:sz w:val="28"/>
          <w:szCs w:val="28"/>
        </w:rPr>
        <w:t>с + N</w:t>
      </w:r>
      <w:r w:rsidR="006916D0" w:rsidRPr="00FF414D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S</w:t>
      </w:r>
      <w:r w:rsidR="009F3A29" w:rsidRPr="00FF414D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,</w:t>
      </w:r>
      <w:r w:rsidR="00FA430E" w:rsidRPr="00FF414D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 xml:space="preserve"> </w:t>
      </w:r>
    </w:p>
    <w:p w:rsidR="009F3A29" w:rsidRDefault="009F3A29" w:rsidP="009F3A2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680B15" w:rsidRPr="006916D0" w:rsidRDefault="009F3A29" w:rsidP="00244E5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 xml:space="preserve">тр </m:t>
        </m:r>
      </m:oMath>
      <w:r w:rsidR="00680B15" w:rsidRPr="009F3A29">
        <w:rPr>
          <w:rFonts w:ascii="Times New Roman" w:hAnsi="Times New Roman" w:cs="Times New Roman"/>
          <w:bCs/>
          <w:sz w:val="28"/>
          <w:szCs w:val="28"/>
        </w:rPr>
        <w:t>– транспортные расходы по доставке продукции (товаров) в</w:t>
      </w:r>
      <w:r w:rsidR="00680B15" w:rsidRPr="006916D0">
        <w:rPr>
          <w:rFonts w:ascii="Times New Roman" w:hAnsi="Times New Roman" w:cs="Times New Roman"/>
          <w:bCs/>
          <w:sz w:val="28"/>
          <w:szCs w:val="28"/>
        </w:rPr>
        <w:t xml:space="preserve"> населенные пункты, определенные </w:t>
      </w:r>
      <w:r w:rsidR="00680B15" w:rsidRPr="006916D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исходя </w:t>
      </w:r>
      <w:r w:rsidR="00680B15" w:rsidRPr="00691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 расстояния от административного центра муниципального района до расположенных в нем населенных пунктов с ограниченными сроками завоза грузов (продукции), руб.;</w:t>
      </w:r>
    </w:p>
    <w:p w:rsidR="00680B15" w:rsidRDefault="009F3A29" w:rsidP="006823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C4338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</w:t>
      </w:r>
      <w:proofErr w:type="spellEnd"/>
      <w:r w:rsidRPr="003C4338">
        <w:rPr>
          <w:sz w:val="28"/>
          <w:szCs w:val="28"/>
        </w:rPr>
        <w:t xml:space="preserve"> – </w:t>
      </w:r>
      <w:r>
        <w:rPr>
          <w:sz w:val="28"/>
          <w:szCs w:val="28"/>
        </w:rPr>
        <w:t>фактические</w:t>
      </w:r>
      <w:r w:rsidRPr="003C4338">
        <w:rPr>
          <w:sz w:val="28"/>
          <w:szCs w:val="28"/>
        </w:rPr>
        <w:t xml:space="preserve"> затраты на топливо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руб.</w:t>
      </w:r>
      <w:r w:rsidRPr="003C4338">
        <w:rPr>
          <w:sz w:val="28"/>
          <w:szCs w:val="28"/>
        </w:rPr>
        <w:t>;</w:t>
      </w:r>
      <w:proofErr w:type="gramEnd"/>
    </w:p>
    <w:p w:rsidR="009F3A29" w:rsidRPr="00377244" w:rsidRDefault="009F3A29" w:rsidP="009F3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7244">
        <w:rPr>
          <w:sz w:val="28"/>
          <w:szCs w:val="28"/>
          <w:lang w:val="en-US"/>
        </w:rPr>
        <w:t>R</w:t>
      </w:r>
      <w:r w:rsidRPr="00377244">
        <w:rPr>
          <w:sz w:val="28"/>
          <w:szCs w:val="28"/>
        </w:rPr>
        <w:t xml:space="preserve">с </w:t>
      </w:r>
      <w:r w:rsidRPr="0004665E">
        <w:rPr>
          <w:sz w:val="28"/>
          <w:szCs w:val="28"/>
        </w:rPr>
        <w:t>–</w:t>
      </w:r>
      <w:r w:rsidRPr="00377244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фактические</w:t>
      </w:r>
      <w:r w:rsidRPr="00377244">
        <w:rPr>
          <w:sz w:val="28"/>
          <w:szCs w:val="28"/>
        </w:rPr>
        <w:t xml:space="preserve"> затраты на смазочные материалы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руб.;</w:t>
      </w:r>
      <w:proofErr w:type="gramEnd"/>
    </w:p>
    <w:p w:rsidR="009F3A29" w:rsidRDefault="009F3A29" w:rsidP="009F3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8E5">
        <w:rPr>
          <w:sz w:val="28"/>
          <w:szCs w:val="28"/>
        </w:rPr>
        <w:t>N</w:t>
      </w:r>
      <w:r>
        <w:rPr>
          <w:sz w:val="28"/>
          <w:szCs w:val="28"/>
          <w:bdr w:val="none" w:sz="0" w:space="0" w:color="auto" w:frame="1"/>
          <w:vertAlign w:val="subscript"/>
          <w:lang w:val="en-US"/>
        </w:rPr>
        <w:t>S</w:t>
      </w:r>
      <w:r>
        <w:rPr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04665E">
        <w:rPr>
          <w:sz w:val="28"/>
          <w:szCs w:val="28"/>
        </w:rPr>
        <w:t>–</w:t>
      </w:r>
      <w:r>
        <w:rPr>
          <w:sz w:val="28"/>
          <w:szCs w:val="28"/>
          <w:bdr w:val="none" w:sz="0" w:space="0" w:color="auto" w:frame="1"/>
          <w:vertAlign w:val="subscript"/>
        </w:rPr>
        <w:t xml:space="preserve"> </w:t>
      </w:r>
      <w:r>
        <w:rPr>
          <w:sz w:val="28"/>
          <w:szCs w:val="28"/>
        </w:rPr>
        <w:t xml:space="preserve">фактические </w:t>
      </w:r>
      <w:r w:rsidRPr="002778E5">
        <w:rPr>
          <w:sz w:val="28"/>
          <w:szCs w:val="28"/>
        </w:rPr>
        <w:t xml:space="preserve">затраты </w:t>
      </w:r>
      <w:r w:rsidR="003E3D1A">
        <w:rPr>
          <w:sz w:val="28"/>
          <w:szCs w:val="28"/>
        </w:rPr>
        <w:t xml:space="preserve">на выплату </w:t>
      </w:r>
      <w:r w:rsidRPr="002778E5">
        <w:rPr>
          <w:sz w:val="28"/>
          <w:szCs w:val="28"/>
        </w:rPr>
        <w:t>заработн</w:t>
      </w:r>
      <w:r w:rsidR="003E3D1A">
        <w:rPr>
          <w:sz w:val="28"/>
          <w:szCs w:val="28"/>
        </w:rPr>
        <w:t>ой</w:t>
      </w:r>
      <w:r w:rsidRPr="002778E5">
        <w:rPr>
          <w:sz w:val="28"/>
          <w:szCs w:val="28"/>
        </w:rPr>
        <w:t xml:space="preserve"> плат</w:t>
      </w:r>
      <w:r w:rsidR="003E3D1A">
        <w:rPr>
          <w:sz w:val="28"/>
          <w:szCs w:val="28"/>
        </w:rPr>
        <w:t>ы</w:t>
      </w:r>
      <w:r w:rsidRPr="002778E5">
        <w:rPr>
          <w:sz w:val="28"/>
          <w:szCs w:val="28"/>
        </w:rPr>
        <w:t xml:space="preserve"> водител</w:t>
      </w:r>
      <w:r w:rsidR="003E3D1A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85C9C">
        <w:rPr>
          <w:sz w:val="28"/>
          <w:szCs w:val="28"/>
        </w:rPr>
        <w:t xml:space="preserve">и </w:t>
      </w:r>
      <w:bookmarkStart w:id="0" w:name="_GoBack"/>
      <w:bookmarkEnd w:id="0"/>
      <w:r w:rsidR="00985C9C">
        <w:rPr>
          <w:sz w:val="28"/>
          <w:szCs w:val="28"/>
        </w:rPr>
        <w:t>уплаченные</w:t>
      </w:r>
      <w:r>
        <w:rPr>
          <w:sz w:val="28"/>
          <w:szCs w:val="28"/>
        </w:rPr>
        <w:t xml:space="preserve"> страховые взносы </w:t>
      </w:r>
      <w:r w:rsidR="003E3D1A">
        <w:rPr>
          <w:sz w:val="28"/>
          <w:szCs w:val="28"/>
        </w:rPr>
        <w:t>с заработной платы водителя</w:t>
      </w:r>
      <w:r>
        <w:rPr>
          <w:sz w:val="28"/>
          <w:szCs w:val="28"/>
        </w:rPr>
        <w:t>, руб.</w:t>
      </w:r>
    </w:p>
    <w:p w:rsidR="004D1A05" w:rsidRPr="005B0365" w:rsidRDefault="0079306E" w:rsidP="005B0365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Расчет фактических затрат</w:t>
      </w:r>
      <w:r w:rsidRPr="0004665E">
        <w:rPr>
          <w:sz w:val="28"/>
          <w:szCs w:val="28"/>
        </w:rPr>
        <w:t xml:space="preserve"> на топливо </w:t>
      </w:r>
      <w:r>
        <w:rPr>
          <w:sz w:val="28"/>
          <w:szCs w:val="28"/>
        </w:rPr>
        <w:t>при доставке продукции (товаров) автомобильным транспортом.</w:t>
      </w:r>
      <w:r w:rsidR="00F03D1E">
        <w:rPr>
          <w:sz w:val="28"/>
          <w:szCs w:val="28"/>
        </w:rPr>
        <w:t xml:space="preserve"> Н</w:t>
      </w:r>
      <w:r w:rsidR="00F03D1E" w:rsidRPr="00F03D1E">
        <w:rPr>
          <w:color w:val="000000"/>
          <w:sz w:val="28"/>
          <w:szCs w:val="28"/>
          <w:shd w:val="clear" w:color="auto" w:fill="FFFFFF"/>
        </w:rPr>
        <w:t>ормы расхода топлива устанавливаются для каждой марки и модификации эксплуатируемых автомобилей и соответствуют определенным условиям работы автомобильного транспорта</w:t>
      </w:r>
      <w:r w:rsidR="00F03D1E">
        <w:rPr>
          <w:color w:val="000000"/>
          <w:sz w:val="28"/>
          <w:szCs w:val="28"/>
          <w:shd w:val="clear" w:color="auto" w:fill="FFFFFF"/>
        </w:rPr>
        <w:t>.</w:t>
      </w:r>
      <w:r w:rsidR="00F03D1E" w:rsidRPr="00F03D1E">
        <w:rPr>
          <w:color w:val="000000"/>
          <w:sz w:val="28"/>
          <w:szCs w:val="28"/>
        </w:rPr>
        <w:t xml:space="preserve"> </w:t>
      </w:r>
      <w:r w:rsidR="00F03D1E" w:rsidRPr="00F03D1E">
        <w:rPr>
          <w:color w:val="000000"/>
          <w:sz w:val="28"/>
          <w:szCs w:val="28"/>
          <w:shd w:val="clear" w:color="auto" w:fill="FFFFFF"/>
        </w:rPr>
        <w:t>Нормы включают расход топлива, необходимый для осуществления транспортного процесса.</w:t>
      </w:r>
      <w:r w:rsidR="00F03D1E">
        <w:rPr>
          <w:color w:val="000000"/>
          <w:sz w:val="28"/>
          <w:szCs w:val="28"/>
          <w:shd w:val="clear" w:color="auto" w:fill="FFFFFF"/>
        </w:rPr>
        <w:t xml:space="preserve"> Для определения фактических  затрат на топливо для </w:t>
      </w:r>
      <w:r w:rsidR="00F03D1E" w:rsidRPr="00F03D1E">
        <w:rPr>
          <w:color w:val="000000"/>
          <w:sz w:val="28"/>
          <w:szCs w:val="28"/>
          <w:shd w:val="clear" w:color="auto" w:fill="FFFFFF"/>
        </w:rPr>
        <w:t>каждой марки и модификации эксплуатируем</w:t>
      </w:r>
      <w:r w:rsidR="00F03D1E">
        <w:rPr>
          <w:color w:val="000000"/>
          <w:sz w:val="28"/>
          <w:szCs w:val="28"/>
          <w:shd w:val="clear" w:color="auto" w:fill="FFFFFF"/>
        </w:rPr>
        <w:t>ого</w:t>
      </w:r>
      <w:r w:rsidR="00F03D1E" w:rsidRPr="00F03D1E">
        <w:rPr>
          <w:color w:val="000000"/>
          <w:sz w:val="28"/>
          <w:szCs w:val="28"/>
          <w:shd w:val="clear" w:color="auto" w:fill="FFFFFF"/>
        </w:rPr>
        <w:t xml:space="preserve"> автомобил</w:t>
      </w:r>
      <w:r w:rsidR="00F03D1E">
        <w:rPr>
          <w:color w:val="000000"/>
          <w:sz w:val="28"/>
          <w:szCs w:val="28"/>
          <w:shd w:val="clear" w:color="auto" w:fill="FFFFFF"/>
        </w:rPr>
        <w:t>я следу</w:t>
      </w:r>
      <w:r w:rsidR="003E3D1A">
        <w:rPr>
          <w:color w:val="000000"/>
          <w:sz w:val="28"/>
          <w:szCs w:val="28"/>
          <w:shd w:val="clear" w:color="auto" w:fill="FFFFFF"/>
        </w:rPr>
        <w:t>ет руководствоваться базовыми (</w:t>
      </w:r>
      <w:r w:rsidR="00F03D1E">
        <w:rPr>
          <w:color w:val="000000"/>
          <w:sz w:val="28"/>
          <w:szCs w:val="28"/>
          <w:shd w:val="clear" w:color="auto" w:fill="FFFFFF"/>
        </w:rPr>
        <w:t>транспортными</w:t>
      </w:r>
      <w:r w:rsidR="003E3D1A">
        <w:rPr>
          <w:color w:val="000000"/>
          <w:sz w:val="28"/>
          <w:szCs w:val="28"/>
          <w:shd w:val="clear" w:color="auto" w:fill="FFFFFF"/>
        </w:rPr>
        <w:t>)</w:t>
      </w:r>
      <w:r w:rsidR="00F03D1E">
        <w:rPr>
          <w:color w:val="000000"/>
          <w:sz w:val="28"/>
          <w:szCs w:val="28"/>
          <w:shd w:val="clear" w:color="auto" w:fill="FFFFFF"/>
        </w:rPr>
        <w:t xml:space="preserve"> нормами расхода топлив</w:t>
      </w:r>
      <w:r w:rsidR="005B0365">
        <w:rPr>
          <w:color w:val="000000"/>
          <w:sz w:val="28"/>
          <w:szCs w:val="28"/>
          <w:shd w:val="clear" w:color="auto" w:fill="FFFFFF"/>
        </w:rPr>
        <w:t>,</w:t>
      </w:r>
      <w:r w:rsidR="00F03D1E">
        <w:rPr>
          <w:color w:val="000000"/>
          <w:sz w:val="28"/>
          <w:szCs w:val="28"/>
          <w:shd w:val="clear" w:color="auto" w:fill="FFFFFF"/>
        </w:rPr>
        <w:t xml:space="preserve"> определенными </w:t>
      </w:r>
      <w:r w:rsidR="00216302" w:rsidRPr="00F03D1E">
        <w:rPr>
          <w:color w:val="000000"/>
          <w:sz w:val="28"/>
          <w:szCs w:val="28"/>
        </w:rPr>
        <w:t>распоряжением Министерства транспорта Российской Федерации от 14 марта 2008 года № АМ-23-р «О</w:t>
      </w:r>
      <w:r w:rsidR="00216302" w:rsidRPr="00F03D1E">
        <w:rPr>
          <w:sz w:val="28"/>
          <w:szCs w:val="28"/>
        </w:rPr>
        <w:t xml:space="preserve"> введении в действие методических рекомендаций «</w:t>
      </w:r>
      <w:r w:rsidR="00206840" w:rsidRPr="00F03D1E">
        <w:rPr>
          <w:sz w:val="28"/>
          <w:szCs w:val="28"/>
        </w:rPr>
        <w:t>Н</w:t>
      </w:r>
      <w:r w:rsidR="00216302" w:rsidRPr="00F03D1E">
        <w:rPr>
          <w:sz w:val="28"/>
          <w:szCs w:val="28"/>
        </w:rPr>
        <w:t>ормы расхода топлив и смазочных материалов на автомобильном транспорте»</w:t>
      </w:r>
      <w:r w:rsidR="005B0365">
        <w:rPr>
          <w:sz w:val="28"/>
          <w:szCs w:val="28"/>
        </w:rPr>
        <w:t xml:space="preserve"> (далее </w:t>
      </w:r>
      <w:r w:rsidR="003E3D1A">
        <w:rPr>
          <w:sz w:val="28"/>
          <w:szCs w:val="28"/>
        </w:rPr>
        <w:t>-</w:t>
      </w:r>
      <w:r w:rsidR="005B0365">
        <w:rPr>
          <w:sz w:val="28"/>
          <w:szCs w:val="28"/>
        </w:rPr>
        <w:t xml:space="preserve"> Распоряжение АМ-23-Р)</w:t>
      </w:r>
      <w:r w:rsidR="004D1A05" w:rsidRPr="00F03D1E">
        <w:rPr>
          <w:color w:val="000000"/>
          <w:sz w:val="28"/>
          <w:szCs w:val="28"/>
          <w:shd w:val="clear" w:color="auto" w:fill="FFFFFF"/>
        </w:rPr>
        <w:t>.</w:t>
      </w:r>
      <w:r w:rsidR="004D1A05" w:rsidRPr="00F03D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3D1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</w:t>
      </w:r>
      <w:r w:rsidR="005B0365">
        <w:rPr>
          <w:sz w:val="28"/>
          <w:szCs w:val="28"/>
        </w:rPr>
        <w:t>случае</w:t>
      </w:r>
      <w:proofErr w:type="gramStart"/>
      <w:r w:rsidR="005B0365">
        <w:rPr>
          <w:sz w:val="28"/>
          <w:szCs w:val="28"/>
        </w:rPr>
        <w:t>,</w:t>
      </w:r>
      <w:proofErr w:type="gramEnd"/>
      <w:r w:rsidR="005B0365">
        <w:rPr>
          <w:sz w:val="28"/>
          <w:szCs w:val="28"/>
        </w:rPr>
        <w:t xml:space="preserve"> если на используемую модификацию автомобиля Распоряжением АМ-23-Р не установлены нормы потребления топлив, необходимо </w:t>
      </w:r>
      <w:r w:rsidR="005B0365" w:rsidRPr="005B0365">
        <w:rPr>
          <w:sz w:val="28"/>
          <w:szCs w:val="28"/>
        </w:rPr>
        <w:t>руководствоваться нормами потребления</w:t>
      </w:r>
      <w:r w:rsidR="005B0365">
        <w:rPr>
          <w:sz w:val="28"/>
          <w:szCs w:val="28"/>
        </w:rPr>
        <w:t>,</w:t>
      </w:r>
      <w:r w:rsidR="005B0365" w:rsidRPr="005B0365">
        <w:rPr>
          <w:sz w:val="28"/>
          <w:szCs w:val="28"/>
        </w:rPr>
        <w:t xml:space="preserve"> </w:t>
      </w:r>
      <w:r w:rsidR="005B0365">
        <w:rPr>
          <w:sz w:val="28"/>
          <w:szCs w:val="28"/>
        </w:rPr>
        <w:t xml:space="preserve">установленными на </w:t>
      </w:r>
      <w:r w:rsidR="005B0365" w:rsidRPr="005B0365">
        <w:rPr>
          <w:sz w:val="28"/>
          <w:szCs w:val="28"/>
        </w:rPr>
        <w:t>мод</w:t>
      </w:r>
      <w:r w:rsidR="000B124B">
        <w:rPr>
          <w:sz w:val="28"/>
          <w:szCs w:val="28"/>
        </w:rPr>
        <w:t>ификацию</w:t>
      </w:r>
      <w:r w:rsidR="005B0365">
        <w:rPr>
          <w:sz w:val="28"/>
          <w:szCs w:val="28"/>
        </w:rPr>
        <w:t xml:space="preserve"> аналогичной марки</w:t>
      </w:r>
      <w:r w:rsidR="005B0365" w:rsidRPr="005B0365">
        <w:rPr>
          <w:sz w:val="28"/>
          <w:szCs w:val="28"/>
        </w:rPr>
        <w:t xml:space="preserve">, </w:t>
      </w:r>
      <w:r w:rsidR="005B0365">
        <w:rPr>
          <w:sz w:val="28"/>
          <w:szCs w:val="28"/>
        </w:rPr>
        <w:t xml:space="preserve">с аналогичными, либо приближенными </w:t>
      </w:r>
      <w:r w:rsidR="005B0365" w:rsidRPr="005B0365">
        <w:rPr>
          <w:sz w:val="28"/>
          <w:szCs w:val="28"/>
        </w:rPr>
        <w:t xml:space="preserve"> </w:t>
      </w:r>
      <w:r w:rsidR="005B0365">
        <w:rPr>
          <w:sz w:val="28"/>
          <w:szCs w:val="28"/>
        </w:rPr>
        <w:lastRenderedPageBreak/>
        <w:t>техническими характеристиками (по виду используемого топлива, объему двигателя).</w:t>
      </w:r>
    </w:p>
    <w:p w:rsidR="00A34319" w:rsidRPr="0004665E" w:rsidRDefault="006916D0" w:rsidP="00A44894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Фактические</w:t>
      </w:r>
      <w:r w:rsidR="00A34319" w:rsidRPr="0004665E">
        <w:rPr>
          <w:sz w:val="28"/>
          <w:szCs w:val="28"/>
        </w:rPr>
        <w:t xml:space="preserve"> затраты на топливо </w:t>
      </w:r>
      <w:r w:rsidR="0079306E">
        <w:rPr>
          <w:sz w:val="28"/>
          <w:szCs w:val="28"/>
        </w:rPr>
        <w:t xml:space="preserve">при доставке продукции (товаров) автомобильным транспортом </w:t>
      </w:r>
      <w:r w:rsidR="00A34319" w:rsidRPr="0004665E">
        <w:rPr>
          <w:sz w:val="28"/>
          <w:szCs w:val="28"/>
        </w:rPr>
        <w:t>определяются по формуле:</w:t>
      </w:r>
    </w:p>
    <w:p w:rsidR="00A34319" w:rsidRPr="00FA430E" w:rsidRDefault="00012740" w:rsidP="00365C24">
      <w:pPr>
        <w:pStyle w:val="a3"/>
        <w:shd w:val="clear" w:color="auto" w:fill="FFFFFF"/>
        <w:spacing w:before="135" w:beforeAutospacing="0" w:after="135" w:afterAutospacing="0"/>
        <w:jc w:val="center"/>
        <w:textAlignment w:val="baseline"/>
        <w:rPr>
          <w:sz w:val="28"/>
          <w:szCs w:val="28"/>
        </w:rPr>
      </w:pPr>
      <w:proofErr w:type="spellStart"/>
      <w:proofErr w:type="gramStart"/>
      <w:r w:rsidRPr="00FA430E">
        <w:rPr>
          <w:sz w:val="28"/>
          <w:szCs w:val="28"/>
          <w:lang w:val="en-US"/>
        </w:rPr>
        <w:t>R</w:t>
      </w:r>
      <w:r w:rsidR="00065217" w:rsidRPr="00FA430E">
        <w:rPr>
          <w:sz w:val="28"/>
          <w:szCs w:val="28"/>
          <w:lang w:val="en-US"/>
        </w:rPr>
        <w:t>t</w:t>
      </w:r>
      <w:proofErr w:type="spellEnd"/>
      <w:proofErr w:type="gramEnd"/>
      <w:r w:rsidR="00E86396" w:rsidRPr="00FA430E">
        <w:rPr>
          <w:sz w:val="28"/>
          <w:szCs w:val="28"/>
        </w:rPr>
        <w:t xml:space="preserve">= </w:t>
      </w:r>
      <w:r w:rsidR="00E86396" w:rsidRPr="00FA430E">
        <w:rPr>
          <w:sz w:val="28"/>
          <w:szCs w:val="28"/>
          <w:lang w:val="en-US"/>
        </w:rPr>
        <w:t>Q</w:t>
      </w:r>
      <w:r w:rsidR="00E86396" w:rsidRPr="00FA430E">
        <w:rPr>
          <w:sz w:val="28"/>
          <w:szCs w:val="28"/>
        </w:rPr>
        <w:t xml:space="preserve">н х </w:t>
      </w:r>
      <w:proofErr w:type="spellStart"/>
      <w:r w:rsidR="00763AC0" w:rsidRPr="00FA430E">
        <w:rPr>
          <w:sz w:val="28"/>
          <w:szCs w:val="28"/>
          <w:lang w:val="en-US"/>
        </w:rPr>
        <w:t>P</w:t>
      </w:r>
      <w:r w:rsidR="00365C24" w:rsidRPr="00FA430E">
        <w:rPr>
          <w:sz w:val="28"/>
          <w:szCs w:val="28"/>
          <w:lang w:val="en-US"/>
        </w:rPr>
        <w:t>t</w:t>
      </w:r>
      <w:proofErr w:type="spellEnd"/>
      <w:r w:rsidR="009F3A29" w:rsidRPr="00FA430E">
        <w:rPr>
          <w:sz w:val="28"/>
          <w:szCs w:val="28"/>
        </w:rPr>
        <w:t>,</w:t>
      </w:r>
    </w:p>
    <w:p w:rsidR="009F3A29" w:rsidRDefault="00A34319" w:rsidP="006D35E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C4338">
        <w:rPr>
          <w:sz w:val="28"/>
          <w:szCs w:val="28"/>
        </w:rPr>
        <w:t>где</w:t>
      </w:r>
      <w:r w:rsidR="009F3A29">
        <w:rPr>
          <w:sz w:val="28"/>
          <w:szCs w:val="28"/>
        </w:rPr>
        <w:t>:</w:t>
      </w:r>
    </w:p>
    <w:p w:rsidR="00A34319" w:rsidRPr="003C4338" w:rsidRDefault="00E86396" w:rsidP="006D35E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proofErr w:type="spellStart"/>
      <w:proofErr w:type="gramStart"/>
      <w:r w:rsidRPr="003C4338">
        <w:rPr>
          <w:sz w:val="28"/>
          <w:szCs w:val="28"/>
        </w:rPr>
        <w:t>Q</w:t>
      </w:r>
      <w:proofErr w:type="gramEnd"/>
      <w:r w:rsidRPr="003C4338">
        <w:rPr>
          <w:sz w:val="28"/>
          <w:szCs w:val="28"/>
        </w:rPr>
        <w:t>н</w:t>
      </w:r>
      <w:proofErr w:type="spellEnd"/>
      <w:r w:rsidR="00A34319" w:rsidRPr="003C4338">
        <w:rPr>
          <w:sz w:val="28"/>
          <w:szCs w:val="28"/>
        </w:rPr>
        <w:t xml:space="preserve"> – нормативный расход топлива</w:t>
      </w:r>
      <w:r w:rsidR="009062D2">
        <w:rPr>
          <w:sz w:val="28"/>
          <w:szCs w:val="28"/>
        </w:rPr>
        <w:t>,</w:t>
      </w:r>
      <w:r w:rsidR="00A34319" w:rsidRPr="003C4338">
        <w:rPr>
          <w:sz w:val="28"/>
          <w:szCs w:val="28"/>
        </w:rPr>
        <w:t xml:space="preserve"> л;</w:t>
      </w:r>
    </w:p>
    <w:p w:rsidR="00A34319" w:rsidRPr="003C4338" w:rsidRDefault="00763AC0" w:rsidP="006D35E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proofErr w:type="spellStart"/>
      <w:proofErr w:type="gramStart"/>
      <w:r w:rsidRPr="003C4338">
        <w:rPr>
          <w:sz w:val="28"/>
          <w:szCs w:val="28"/>
          <w:lang w:val="en-US"/>
        </w:rPr>
        <w:t>P</w:t>
      </w:r>
      <w:r w:rsidR="00365C24">
        <w:rPr>
          <w:sz w:val="28"/>
          <w:szCs w:val="28"/>
          <w:lang w:val="en-US"/>
        </w:rPr>
        <w:t>t</w:t>
      </w:r>
      <w:proofErr w:type="spellEnd"/>
      <w:r w:rsidR="00A34319" w:rsidRPr="003C4338">
        <w:rPr>
          <w:sz w:val="28"/>
          <w:szCs w:val="28"/>
        </w:rPr>
        <w:t xml:space="preserve"> – цена 1 л топлива, руб.</w:t>
      </w:r>
      <w:proofErr w:type="gramEnd"/>
    </w:p>
    <w:p w:rsidR="00206840" w:rsidRDefault="006916D0" w:rsidP="00A448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A34319" w:rsidRPr="0004665E">
        <w:rPr>
          <w:sz w:val="28"/>
          <w:szCs w:val="28"/>
        </w:rPr>
        <w:t xml:space="preserve"> расход топлива </w:t>
      </w:r>
      <w:r w:rsidR="003C4338">
        <w:rPr>
          <w:sz w:val="28"/>
          <w:szCs w:val="28"/>
        </w:rPr>
        <w:t>д</w:t>
      </w:r>
      <w:r w:rsidR="00206840">
        <w:rPr>
          <w:sz w:val="28"/>
          <w:szCs w:val="28"/>
        </w:rPr>
        <w:t xml:space="preserve">ля автомобилей и автопоездов </w:t>
      </w:r>
      <w:r w:rsidRPr="006916D0">
        <w:rPr>
          <w:spacing w:val="2"/>
          <w:sz w:val="28"/>
          <w:szCs w:val="28"/>
          <w:shd w:val="clear" w:color="auto" w:fill="FFFFFF"/>
        </w:rPr>
        <w:t>от административного центра муниципального района до расположенных в нем населенных пунктов с ограниченными сроками завоза грузов (продукции)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206840">
        <w:rPr>
          <w:sz w:val="28"/>
          <w:szCs w:val="28"/>
        </w:rPr>
        <w:t>рассчитывается по формуле:</w:t>
      </w:r>
    </w:p>
    <w:p w:rsidR="00206840" w:rsidRPr="00E86396" w:rsidRDefault="00206840" w:rsidP="00365C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840" w:rsidRPr="00FA430E" w:rsidRDefault="00206840" w:rsidP="00365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430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A430E">
        <w:rPr>
          <w:rFonts w:ascii="Times New Roman" w:hAnsi="Times New Roman" w:cs="Times New Roman"/>
          <w:sz w:val="28"/>
          <w:szCs w:val="28"/>
        </w:rPr>
        <w:t>н</w:t>
      </w:r>
      <w:r w:rsidRPr="00FA430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  <w:proofErr w:type="gramStart"/>
      <w:r w:rsidRPr="00FA430E">
        <w:rPr>
          <w:rFonts w:ascii="Times New Roman" w:hAnsi="Times New Roman" w:cs="Times New Roman"/>
          <w:sz w:val="28"/>
          <w:szCs w:val="28"/>
          <w:lang w:val="en-US"/>
        </w:rPr>
        <w:t>,01</w:t>
      </w:r>
      <w:proofErr w:type="gramEnd"/>
      <w:r w:rsidRPr="00FA430E">
        <w:rPr>
          <w:rFonts w:ascii="Times New Roman" w:hAnsi="Times New Roman" w:cs="Times New Roman"/>
          <w:sz w:val="28"/>
          <w:szCs w:val="28"/>
          <w:lang w:val="en-US"/>
        </w:rPr>
        <w:t xml:space="preserve"> x (</w:t>
      </w:r>
      <w:proofErr w:type="spellStart"/>
      <w:r w:rsidRPr="00FA430E">
        <w:rPr>
          <w:rFonts w:ascii="Times New Roman" w:hAnsi="Times New Roman" w:cs="Times New Roman"/>
          <w:sz w:val="28"/>
          <w:szCs w:val="28"/>
          <w:lang w:val="en-US"/>
        </w:rPr>
        <w:t>Hsan</w:t>
      </w:r>
      <w:proofErr w:type="spellEnd"/>
      <w:r w:rsidRPr="00FA430E">
        <w:rPr>
          <w:rFonts w:ascii="Times New Roman" w:hAnsi="Times New Roman" w:cs="Times New Roman"/>
          <w:sz w:val="28"/>
          <w:szCs w:val="28"/>
          <w:lang w:val="en-US"/>
        </w:rPr>
        <w:t xml:space="preserve"> x S + </w:t>
      </w:r>
      <w:proofErr w:type="spellStart"/>
      <w:r w:rsidRPr="00FA430E">
        <w:rPr>
          <w:rFonts w:ascii="Times New Roman" w:hAnsi="Times New Roman" w:cs="Times New Roman"/>
          <w:sz w:val="28"/>
          <w:szCs w:val="28"/>
          <w:lang w:val="en-US"/>
        </w:rPr>
        <w:t>Hw</w:t>
      </w:r>
      <w:proofErr w:type="spellEnd"/>
      <w:r w:rsidRPr="00FA430E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="00E86396" w:rsidRPr="00FA430E">
        <w:rPr>
          <w:rFonts w:ascii="Times New Roman" w:hAnsi="Times New Roman" w:cs="Times New Roman"/>
          <w:sz w:val="28"/>
          <w:szCs w:val="28"/>
          <w:lang w:val="en-US"/>
        </w:rPr>
        <w:t>W) x (1 + 0,01 x D),</w:t>
      </w:r>
    </w:p>
    <w:p w:rsidR="00E86396" w:rsidRPr="00E86396" w:rsidRDefault="00E86396" w:rsidP="00365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3A29" w:rsidRDefault="00206840" w:rsidP="0036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9F3A29">
        <w:rPr>
          <w:rFonts w:ascii="Times New Roman" w:hAnsi="Times New Roman" w:cs="Times New Roman"/>
          <w:sz w:val="28"/>
          <w:szCs w:val="28"/>
        </w:rPr>
        <w:t>:</w:t>
      </w:r>
    </w:p>
    <w:p w:rsidR="00AE5319" w:rsidRDefault="00AE5319" w:rsidP="0036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840" w:rsidRDefault="00206840" w:rsidP="0036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пробег автомобиля или автопоезда</w:t>
      </w:r>
      <w:r w:rsidR="006916D0" w:rsidRPr="00691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административного центра муниципального района до расположенных в нем населенных пунктов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06840" w:rsidRDefault="00206840" w:rsidP="0036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 расхода топлив на пробег автомобиля или автопоезда в снаряженном состоянии без груза;</w:t>
      </w:r>
    </w:p>
    <w:p w:rsidR="00206840" w:rsidRPr="00E86396" w:rsidRDefault="00206840" w:rsidP="00365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6840" w:rsidRPr="00FA430E" w:rsidRDefault="00206840" w:rsidP="00365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430E">
        <w:rPr>
          <w:rFonts w:ascii="Times New Roman" w:hAnsi="Times New Roman" w:cs="Times New Roman"/>
          <w:sz w:val="28"/>
          <w:szCs w:val="28"/>
        </w:rPr>
        <w:t>Hsan</w:t>
      </w:r>
      <w:proofErr w:type="spellEnd"/>
      <w:r w:rsidRPr="00FA43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A430E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FA430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A430E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Pr="00FA430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FA430E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FA430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A430E">
        <w:rPr>
          <w:rFonts w:ascii="Times New Roman" w:hAnsi="Times New Roman" w:cs="Times New Roman"/>
          <w:sz w:val="28"/>
          <w:szCs w:val="28"/>
        </w:rPr>
        <w:t>, л/100 км,</w:t>
      </w:r>
    </w:p>
    <w:p w:rsidR="00206840" w:rsidRPr="00B23C40" w:rsidRDefault="00206840" w:rsidP="0036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29" w:rsidRDefault="009F3A29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684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6840" w:rsidRDefault="00206840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базовая норма расхода топлив на пробег автомобиля (тягача) в снаряженном состоянии,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/100 км (</w:t>
      </w:r>
      <w:proofErr w:type="spellStart"/>
      <w:r>
        <w:rPr>
          <w:rFonts w:ascii="Times New Roman" w:hAnsi="Times New Roman" w:cs="Times New Roman"/>
          <w:sz w:val="28"/>
          <w:szCs w:val="28"/>
        </w:rPr>
        <w:t>Hsan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>, л/100 км, для одиночного автомобиля, тягача);</w:t>
      </w:r>
    </w:p>
    <w:p w:rsidR="00206840" w:rsidRDefault="00206840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 расхода топлив на дополнительную массу прицепа или полуприцепа, л/100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6840" w:rsidRDefault="00206840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собственная масса прицепа или полуприцепа, т</w:t>
      </w:r>
      <w:r w:rsidR="006916D0">
        <w:rPr>
          <w:rFonts w:ascii="Times New Roman" w:hAnsi="Times New Roman" w:cs="Times New Roman"/>
          <w:sz w:val="28"/>
          <w:szCs w:val="28"/>
        </w:rPr>
        <w:t>онн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840" w:rsidRDefault="00206840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 расхода топлив на транспортную работу, л/100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6840" w:rsidRDefault="00206840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- объем транспортной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W = </w:t>
      </w:r>
      <w:proofErr w:type="spellStart"/>
      <w:r>
        <w:rPr>
          <w:rFonts w:ascii="Times New Roman" w:hAnsi="Times New Roman" w:cs="Times New Roman"/>
          <w:sz w:val="28"/>
          <w:szCs w:val="28"/>
        </w:rPr>
        <w:t>Gгр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Sгр</w:t>
      </w:r>
      <w:proofErr w:type="spellEnd"/>
      <w:r w:rsidR="00FA4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Gгр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масса груза,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06840" w:rsidRDefault="00206840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пробег с грузом,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B6421" w:rsidRDefault="00206840" w:rsidP="00352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- поправочный коэффициент (суммарная относительная надбавка) к норме, %.</w:t>
      </w:r>
      <w:r w:rsidR="00264A3B" w:rsidRPr="0026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DF" w:rsidRPr="00A44894" w:rsidRDefault="003158DF" w:rsidP="00A4489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расхода топлива повышаются</w:t>
      </w:r>
      <w:r w:rsidR="00264A3B" w:rsidRPr="00A4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поправочный </w:t>
      </w:r>
      <w:r w:rsidR="006916D0" w:rsidRPr="00A44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 w:rsidR="00B0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1306">
        <w:rPr>
          <w:rFonts w:ascii="Times New Roman" w:hAnsi="Times New Roman" w:cs="Times New Roman"/>
          <w:sz w:val="28"/>
          <w:szCs w:val="28"/>
        </w:rPr>
        <w:t>D)</w:t>
      </w:r>
      <w:r w:rsidRPr="00A4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следующих условиях:</w:t>
      </w:r>
    </w:p>
    <w:p w:rsidR="003158DF" w:rsidRPr="00F359A5" w:rsidRDefault="003158DF" w:rsidP="00352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автотранспорта в зимнее время года в зависимости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климатических районов – до 18 %;</w:t>
      </w:r>
    </w:p>
    <w:p w:rsidR="003158DF" w:rsidRPr="00474BF3" w:rsidRDefault="003158DF" w:rsidP="0000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автотранспорта на дорогах общего</w:t>
      </w:r>
      <w:r w:rsidR="00DA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702" w:rsidRPr="003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3E3D1A" w:rsidRPr="003E3D1A">
        <w:rPr>
          <w:rFonts w:ascii="Times New Roman" w:hAnsi="Times New Roman" w:cs="Times New Roman"/>
          <w:sz w:val="28"/>
          <w:szCs w:val="28"/>
        </w:rPr>
        <w:t>(I, II и III категорий) в горной местности, включая города, поселки и пригородные зоны, при высоте над уровнем моря</w:t>
      </w:r>
      <w:r w:rsidR="00474BF3" w:rsidRPr="00474BF3">
        <w:rPr>
          <w:rFonts w:ascii="Times New Roman" w:hAnsi="Times New Roman" w:cs="Times New Roman"/>
          <w:sz w:val="28"/>
          <w:szCs w:val="28"/>
        </w:rPr>
        <w:t>: от 300 до 800 м - до 5% (</w:t>
      </w:r>
      <w:proofErr w:type="spellStart"/>
      <w:r w:rsidR="00474BF3" w:rsidRPr="00474BF3">
        <w:rPr>
          <w:rFonts w:ascii="Times New Roman" w:hAnsi="Times New Roman" w:cs="Times New Roman"/>
          <w:sz w:val="28"/>
          <w:szCs w:val="28"/>
        </w:rPr>
        <w:t>нижнегорье</w:t>
      </w:r>
      <w:proofErr w:type="spellEnd"/>
      <w:r w:rsidR="00474BF3" w:rsidRPr="00474BF3">
        <w:rPr>
          <w:rFonts w:ascii="Times New Roman" w:hAnsi="Times New Roman" w:cs="Times New Roman"/>
          <w:sz w:val="28"/>
          <w:szCs w:val="28"/>
        </w:rPr>
        <w:t xml:space="preserve">); от </w:t>
      </w:r>
      <w:r w:rsidR="00474BF3" w:rsidRPr="00474BF3">
        <w:rPr>
          <w:rFonts w:ascii="Times New Roman" w:hAnsi="Times New Roman" w:cs="Times New Roman"/>
          <w:sz w:val="28"/>
          <w:szCs w:val="28"/>
        </w:rPr>
        <w:lastRenderedPageBreak/>
        <w:t xml:space="preserve">801 до 2000 м - до 10% (среднегорье); </w:t>
      </w:r>
      <w:r w:rsidR="00474BF3">
        <w:rPr>
          <w:rFonts w:ascii="Times New Roman" w:hAnsi="Times New Roman" w:cs="Times New Roman"/>
          <w:sz w:val="28"/>
          <w:szCs w:val="28"/>
        </w:rPr>
        <w:t xml:space="preserve">от 2001 до 3000 м – </w:t>
      </w:r>
      <w:proofErr w:type="gramStart"/>
      <w:r w:rsidR="00474B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74BF3">
        <w:rPr>
          <w:rFonts w:ascii="Times New Roman" w:hAnsi="Times New Roman" w:cs="Times New Roman"/>
          <w:sz w:val="28"/>
          <w:szCs w:val="28"/>
        </w:rPr>
        <w:t> </w:t>
      </w:r>
      <w:r w:rsidR="00474BF3" w:rsidRPr="00474BF3">
        <w:rPr>
          <w:rFonts w:ascii="Times New Roman" w:hAnsi="Times New Roman" w:cs="Times New Roman"/>
          <w:sz w:val="28"/>
          <w:szCs w:val="28"/>
        </w:rPr>
        <w:t>15% (высокогорье)</w:t>
      </w:r>
      <w:r w:rsidRPr="00474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6EF" w:rsidRDefault="003E3D1A" w:rsidP="00007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D1A">
        <w:rPr>
          <w:rFonts w:ascii="Times New Roman" w:hAnsi="Times New Roman" w:cs="Times New Roman"/>
          <w:sz w:val="28"/>
          <w:szCs w:val="28"/>
        </w:rPr>
        <w:t>работа автотранспорта на дорогах общего пользования I, II и III категорий со сложным планом (вне пределов городов и пригородных зон), где в среднем на 1 км пути имеется более пяти закруглений (поворотов) радиусом менее 40 м (или из расчета на 100 км пути - около 500) - до 10%, на дорогах общего пользования IV и V категорий - д</w:t>
      </w:r>
      <w:r w:rsidR="000076EF">
        <w:rPr>
          <w:rFonts w:ascii="Times New Roman" w:hAnsi="Times New Roman" w:cs="Times New Roman"/>
          <w:sz w:val="28"/>
          <w:szCs w:val="28"/>
        </w:rPr>
        <w:t>о 30%;</w:t>
      </w:r>
      <w:proofErr w:type="gramEnd"/>
    </w:p>
    <w:p w:rsidR="000076EF" w:rsidRDefault="000076EF" w:rsidP="00007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76EF">
        <w:rPr>
          <w:rFonts w:ascii="Times New Roman" w:hAnsi="Times New Roman" w:cs="Times New Roman"/>
          <w:sz w:val="28"/>
          <w:szCs w:val="28"/>
        </w:rPr>
        <w:t>ля автомобилей, находящихся в эксплуатации более пяти лет или с общим пробегом более 100 тыс. км - до 5%; более восьми лет или с общим проб</w:t>
      </w:r>
      <w:r>
        <w:rPr>
          <w:rFonts w:ascii="Times New Roman" w:hAnsi="Times New Roman" w:cs="Times New Roman"/>
          <w:sz w:val="28"/>
          <w:szCs w:val="28"/>
        </w:rPr>
        <w:t>егом более 150 тыс. км - до 10%.</w:t>
      </w:r>
    </w:p>
    <w:p w:rsidR="00506A6F" w:rsidRPr="000076EF" w:rsidRDefault="000076EF" w:rsidP="00007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6A6F" w:rsidRPr="000076EF">
        <w:rPr>
          <w:rFonts w:ascii="Times New Roman" w:hAnsi="Times New Roman" w:cs="Times New Roman"/>
          <w:sz w:val="28"/>
          <w:szCs w:val="28"/>
        </w:rPr>
        <w:t>ля грузовых бортовых автомобилей и автопоездов, выполняющих работу, учитываемую в тонно-километрах, дополнительно к базовой норме, норма расхода топлив увеличивается (из расчета в литрах на каждую т</w:t>
      </w:r>
      <w:r w:rsidR="00C1071C">
        <w:rPr>
          <w:rFonts w:ascii="Times New Roman" w:hAnsi="Times New Roman" w:cs="Times New Roman"/>
          <w:sz w:val="28"/>
          <w:szCs w:val="28"/>
        </w:rPr>
        <w:t>онну груза на 100 км пробега)</w:t>
      </w:r>
      <w:r w:rsidR="00B01306">
        <w:rPr>
          <w:rFonts w:ascii="Times New Roman" w:hAnsi="Times New Roman" w:cs="Times New Roman"/>
          <w:sz w:val="28"/>
          <w:szCs w:val="28"/>
        </w:rPr>
        <w:t xml:space="preserve"> </w:t>
      </w:r>
      <w:r w:rsidR="00506A6F" w:rsidRPr="000076EF">
        <w:rPr>
          <w:rFonts w:ascii="Times New Roman" w:hAnsi="Times New Roman" w:cs="Times New Roman"/>
          <w:sz w:val="28"/>
          <w:szCs w:val="28"/>
        </w:rPr>
        <w:t>в зависимости от вида используемых топлив:</w:t>
      </w:r>
    </w:p>
    <w:p w:rsidR="00506A6F" w:rsidRPr="00506A6F" w:rsidRDefault="00506A6F" w:rsidP="00B17C3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бензина - до 2 л;</w:t>
      </w:r>
    </w:p>
    <w:p w:rsidR="00506A6F" w:rsidRPr="00506A6F" w:rsidRDefault="00506A6F" w:rsidP="00B17C3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дизельного топлива - до 1,3 л;</w:t>
      </w:r>
    </w:p>
    <w:p w:rsidR="00506A6F" w:rsidRPr="00506A6F" w:rsidRDefault="00506A6F" w:rsidP="00B17C3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сжиженного </w:t>
      </w:r>
      <w:r w:rsidR="003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углеводородного </w:t>
      </w: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 (С</w:t>
      </w:r>
      <w:r w:rsidR="0031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2,64 л;</w:t>
      </w:r>
    </w:p>
    <w:p w:rsidR="00506A6F" w:rsidRPr="00506A6F" w:rsidRDefault="00506A6F" w:rsidP="00B17C3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сжатого природного газа (СПГ)</w:t>
      </w:r>
      <w:r w:rsidR="00C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2 куб. м;</w:t>
      </w:r>
    </w:p>
    <w:p w:rsidR="00506A6F" w:rsidRDefault="00506A6F" w:rsidP="00B17C3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газодизельном питании ориентировочно - до 1,2 куб. м природного газа</w:t>
      </w:r>
      <w:r w:rsidR="00C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0,25 л дизельного топлива.</w:t>
      </w:r>
    </w:p>
    <w:p w:rsidR="00FF5E82" w:rsidRDefault="00C1071C" w:rsidP="00FF5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1C">
        <w:rPr>
          <w:rFonts w:ascii="Times New Roman" w:hAnsi="Times New Roman" w:cs="Times New Roman"/>
          <w:sz w:val="28"/>
          <w:szCs w:val="28"/>
        </w:rPr>
        <w:t>При работе грузовых бортовых автомобилей, тягачей с прицепами и седельных тягачей с полуприцепами норма расхода топлив (</w:t>
      </w:r>
      <w:proofErr w:type="gramStart"/>
      <w:r w:rsidRPr="00C107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1071C">
        <w:rPr>
          <w:rFonts w:ascii="Times New Roman" w:hAnsi="Times New Roman" w:cs="Times New Roman"/>
          <w:sz w:val="28"/>
          <w:szCs w:val="28"/>
        </w:rPr>
        <w:t xml:space="preserve">/100 км) на пробег автопоезда увеличивается (из расчета в литрах на каждую тонну собственной массы прицепов и полуприцепов) в зависимости от вида топлив: </w:t>
      </w:r>
    </w:p>
    <w:p w:rsidR="00FF5E82" w:rsidRDefault="00FF5E82" w:rsidP="00FF5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бензина - до 2 л;</w:t>
      </w:r>
    </w:p>
    <w:p w:rsidR="00FF5E82" w:rsidRDefault="00FF5E82" w:rsidP="00FF5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дизельного топлива - до 1,3 л;</w:t>
      </w:r>
    </w:p>
    <w:p w:rsidR="00FF5E82" w:rsidRDefault="00FF5E82" w:rsidP="00FF5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сжиженного газа - до 2,64 л;</w:t>
      </w:r>
    </w:p>
    <w:p w:rsidR="00FF5E82" w:rsidRDefault="00C1071C" w:rsidP="00FF5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1C">
        <w:rPr>
          <w:rFonts w:ascii="Times New Roman" w:hAnsi="Times New Roman" w:cs="Times New Roman"/>
          <w:sz w:val="28"/>
          <w:szCs w:val="28"/>
        </w:rPr>
        <w:t xml:space="preserve">природного газа - до 2 куб. м; </w:t>
      </w:r>
    </w:p>
    <w:p w:rsidR="00C1071C" w:rsidRDefault="00C1071C" w:rsidP="00FF5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1C">
        <w:rPr>
          <w:rFonts w:ascii="Times New Roman" w:hAnsi="Times New Roman" w:cs="Times New Roman"/>
          <w:sz w:val="28"/>
          <w:szCs w:val="28"/>
        </w:rPr>
        <w:t>при газодизельном питании двигателя ориентировочно до 1,2 куб. м - природного газа и до 0,25 л - дизельного топлива.</w:t>
      </w:r>
    </w:p>
    <w:p w:rsidR="005B0365" w:rsidRPr="005B0365" w:rsidRDefault="00F03D1E" w:rsidP="005B0365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pple-converted-space"/>
          <w:sz w:val="28"/>
          <w:szCs w:val="28"/>
        </w:rPr>
      </w:pPr>
      <w:r w:rsidRPr="005B0365">
        <w:rPr>
          <w:sz w:val="28"/>
          <w:szCs w:val="28"/>
        </w:rPr>
        <w:t xml:space="preserve">Фактические затраты на смазочные материалы. </w:t>
      </w:r>
      <w:r w:rsidR="005B0365">
        <w:rPr>
          <w:color w:val="000000"/>
          <w:sz w:val="28"/>
          <w:szCs w:val="28"/>
          <w:shd w:val="clear" w:color="auto" w:fill="FFFFFF"/>
        </w:rPr>
        <w:t xml:space="preserve">Для определения фактических затрат на смазочные материалы для </w:t>
      </w:r>
      <w:r w:rsidR="005B0365" w:rsidRPr="00F03D1E">
        <w:rPr>
          <w:color w:val="000000"/>
          <w:sz w:val="28"/>
          <w:szCs w:val="28"/>
          <w:shd w:val="clear" w:color="auto" w:fill="FFFFFF"/>
        </w:rPr>
        <w:t>каждой марки и модификации эксплуатируем</w:t>
      </w:r>
      <w:r w:rsidR="005B0365">
        <w:rPr>
          <w:color w:val="000000"/>
          <w:sz w:val="28"/>
          <w:szCs w:val="28"/>
          <w:shd w:val="clear" w:color="auto" w:fill="FFFFFF"/>
        </w:rPr>
        <w:t>ого</w:t>
      </w:r>
      <w:r w:rsidR="005B0365" w:rsidRPr="00F03D1E">
        <w:rPr>
          <w:color w:val="000000"/>
          <w:sz w:val="28"/>
          <w:szCs w:val="28"/>
          <w:shd w:val="clear" w:color="auto" w:fill="FFFFFF"/>
        </w:rPr>
        <w:t xml:space="preserve"> автомобил</w:t>
      </w:r>
      <w:r w:rsidR="005B0365">
        <w:rPr>
          <w:color w:val="000000"/>
          <w:sz w:val="28"/>
          <w:szCs w:val="28"/>
          <w:shd w:val="clear" w:color="auto" w:fill="FFFFFF"/>
        </w:rPr>
        <w:t xml:space="preserve">я следует руководствоваться нормами расхода смазочных материалов, определенными </w:t>
      </w:r>
      <w:r w:rsidR="005B0365">
        <w:rPr>
          <w:color w:val="000000"/>
          <w:sz w:val="28"/>
          <w:szCs w:val="28"/>
        </w:rPr>
        <w:t>Р</w:t>
      </w:r>
      <w:r w:rsidR="005B0365" w:rsidRPr="00F03D1E">
        <w:rPr>
          <w:color w:val="000000"/>
          <w:sz w:val="28"/>
          <w:szCs w:val="28"/>
        </w:rPr>
        <w:t xml:space="preserve">аспоряжением </w:t>
      </w:r>
      <w:r w:rsidR="005B0365">
        <w:rPr>
          <w:color w:val="000000"/>
          <w:sz w:val="28"/>
          <w:szCs w:val="28"/>
        </w:rPr>
        <w:t>АМ-23-р</w:t>
      </w:r>
      <w:r w:rsidR="005B0365">
        <w:rPr>
          <w:sz w:val="28"/>
          <w:szCs w:val="28"/>
        </w:rPr>
        <w:t>.</w:t>
      </w:r>
    </w:p>
    <w:p w:rsidR="00A34319" w:rsidRPr="005B0365" w:rsidRDefault="00DA6702" w:rsidP="00DA67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B0365">
        <w:rPr>
          <w:sz w:val="28"/>
          <w:szCs w:val="28"/>
        </w:rPr>
        <w:t xml:space="preserve"> </w:t>
      </w:r>
      <w:r w:rsidR="006916D0" w:rsidRPr="005B0365">
        <w:rPr>
          <w:sz w:val="28"/>
          <w:szCs w:val="28"/>
        </w:rPr>
        <w:t>Фактические</w:t>
      </w:r>
      <w:r w:rsidR="00A34319" w:rsidRPr="005B0365">
        <w:rPr>
          <w:sz w:val="28"/>
          <w:szCs w:val="28"/>
        </w:rPr>
        <w:t xml:space="preserve"> </w:t>
      </w:r>
      <w:r w:rsidR="00377244" w:rsidRPr="005B0365">
        <w:rPr>
          <w:sz w:val="28"/>
          <w:szCs w:val="28"/>
        </w:rPr>
        <w:t>затраты на смазочные материалы</w:t>
      </w:r>
      <w:r w:rsidR="00A34319" w:rsidRPr="005B0365">
        <w:rPr>
          <w:sz w:val="28"/>
          <w:szCs w:val="28"/>
        </w:rPr>
        <w:t xml:space="preserve"> определяются по формуле:</w:t>
      </w:r>
    </w:p>
    <w:p w:rsidR="00065217" w:rsidRDefault="00365C24" w:rsidP="000F1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A430E">
        <w:rPr>
          <w:sz w:val="28"/>
          <w:szCs w:val="28"/>
          <w:lang w:val="en-US"/>
        </w:rPr>
        <w:t>R</w:t>
      </w:r>
      <w:r w:rsidRPr="00FA430E">
        <w:rPr>
          <w:sz w:val="28"/>
          <w:szCs w:val="28"/>
        </w:rPr>
        <w:t xml:space="preserve">с = </w:t>
      </w:r>
      <w:r w:rsidRPr="00FA430E">
        <w:rPr>
          <w:sz w:val="28"/>
          <w:szCs w:val="28"/>
          <w:lang w:val="en-US"/>
        </w:rPr>
        <w:t>Q</w:t>
      </w:r>
      <w:r w:rsidRPr="00FA430E">
        <w:rPr>
          <w:sz w:val="28"/>
          <w:szCs w:val="28"/>
        </w:rPr>
        <w:t>н (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Hm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377244" w:rsidRPr="00FA430E">
        <w:rPr>
          <w:sz w:val="28"/>
          <w:szCs w:val="28"/>
        </w:rPr>
        <w:t xml:space="preserve"> х </w:t>
      </w:r>
      <w:r w:rsidR="00377244" w:rsidRPr="00FA430E">
        <w:rPr>
          <w:sz w:val="28"/>
          <w:szCs w:val="28"/>
          <w:lang w:val="en-US"/>
        </w:rPr>
        <w:t>Pm</w:t>
      </w:r>
      <w:r w:rsidR="00377244" w:rsidRPr="00FA430E"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Htp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377244" w:rsidRPr="00FA430E">
        <w:rPr>
          <w:sz w:val="28"/>
          <w:szCs w:val="28"/>
        </w:rPr>
        <w:t xml:space="preserve"> х </w:t>
      </w:r>
      <w:proofErr w:type="spellStart"/>
      <w:r w:rsidR="00377244" w:rsidRPr="00FA430E">
        <w:rPr>
          <w:sz w:val="28"/>
          <w:szCs w:val="28"/>
          <w:lang w:val="en-US"/>
        </w:rPr>
        <w:t>Ptp</w:t>
      </w:r>
      <w:proofErr w:type="spellEnd"/>
      <w:r w:rsidR="00377244" w:rsidRPr="00FA430E"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Hk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377244" w:rsidRPr="00FA430E">
        <w:rPr>
          <w:sz w:val="28"/>
          <w:szCs w:val="28"/>
        </w:rPr>
        <w:t xml:space="preserve"> х </w:t>
      </w:r>
      <w:proofErr w:type="spellStart"/>
      <w:r w:rsidR="00377244" w:rsidRPr="00FA430E">
        <w:rPr>
          <w:sz w:val="28"/>
          <w:szCs w:val="28"/>
          <w:lang w:val="en-US"/>
        </w:rPr>
        <w:t>Pk</w:t>
      </w:r>
      <w:proofErr w:type="spellEnd"/>
      <w:r w:rsidR="00377244" w:rsidRPr="00FA430E">
        <w:rPr>
          <w:sz w:val="28"/>
          <w:szCs w:val="28"/>
        </w:rPr>
        <w:t>)</w:t>
      </w:r>
      <w:r w:rsidR="009F3A29" w:rsidRPr="00FA430E">
        <w:rPr>
          <w:sz w:val="28"/>
          <w:szCs w:val="28"/>
        </w:rPr>
        <w:t>,</w:t>
      </w:r>
    </w:p>
    <w:p w:rsidR="00C26D1D" w:rsidRPr="00FA430E" w:rsidRDefault="00C26D1D" w:rsidP="000F1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F3A29" w:rsidRDefault="00A34319" w:rsidP="00352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7244">
        <w:rPr>
          <w:sz w:val="28"/>
          <w:szCs w:val="28"/>
        </w:rPr>
        <w:t>где</w:t>
      </w:r>
      <w:r w:rsidR="009F3A29">
        <w:rPr>
          <w:sz w:val="28"/>
          <w:szCs w:val="28"/>
        </w:rPr>
        <w:t>:</w:t>
      </w:r>
    </w:p>
    <w:p w:rsidR="00C26D1D" w:rsidRDefault="00C26D1D" w:rsidP="00352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34319" w:rsidRPr="0004665E" w:rsidRDefault="00A34319" w:rsidP="00352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665E">
        <w:rPr>
          <w:sz w:val="28"/>
          <w:szCs w:val="28"/>
        </w:rPr>
        <w:t>Н</w:t>
      </w:r>
      <w:proofErr w:type="gramStart"/>
      <w:r w:rsidR="006D35E9">
        <w:rPr>
          <w:sz w:val="28"/>
          <w:szCs w:val="28"/>
          <w:lang w:val="en-US"/>
        </w:rPr>
        <w:t>m</w:t>
      </w:r>
      <w:proofErr w:type="gramEnd"/>
      <w:r w:rsidRPr="0004665E">
        <w:rPr>
          <w:sz w:val="28"/>
          <w:szCs w:val="28"/>
        </w:rPr>
        <w:t xml:space="preserve"> – норма расхода моторного масла на 100 л расхода топлива, л;</w:t>
      </w:r>
    </w:p>
    <w:p w:rsidR="00A34319" w:rsidRPr="0004665E" w:rsidRDefault="00A34319" w:rsidP="00352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665E">
        <w:rPr>
          <w:sz w:val="28"/>
          <w:szCs w:val="28"/>
        </w:rPr>
        <w:t>Н</w:t>
      </w:r>
      <w:proofErr w:type="spellStart"/>
      <w:proofErr w:type="gramEnd"/>
      <w:r w:rsidR="006D35E9">
        <w:rPr>
          <w:sz w:val="28"/>
          <w:szCs w:val="28"/>
          <w:lang w:val="en-US"/>
        </w:rPr>
        <w:t>tp</w:t>
      </w:r>
      <w:proofErr w:type="spellEnd"/>
      <w:r w:rsidRPr="0004665E">
        <w:rPr>
          <w:sz w:val="28"/>
          <w:szCs w:val="28"/>
        </w:rPr>
        <w:t xml:space="preserve"> – норма расхода трансмиссионного масла на 100 л расхода топлива, л;</w:t>
      </w:r>
    </w:p>
    <w:p w:rsidR="00A34319" w:rsidRPr="0004665E" w:rsidRDefault="00A34319" w:rsidP="00352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665E">
        <w:rPr>
          <w:sz w:val="28"/>
          <w:szCs w:val="28"/>
        </w:rPr>
        <w:lastRenderedPageBreak/>
        <w:t>Н</w:t>
      </w:r>
      <w:proofErr w:type="gramStart"/>
      <w:r w:rsidR="006D35E9">
        <w:rPr>
          <w:sz w:val="28"/>
          <w:szCs w:val="28"/>
          <w:lang w:val="en-US"/>
        </w:rPr>
        <w:t>k</w:t>
      </w:r>
      <w:proofErr w:type="gramEnd"/>
      <w:r w:rsidRPr="0004665E">
        <w:rPr>
          <w:sz w:val="28"/>
          <w:szCs w:val="28"/>
        </w:rPr>
        <w:t xml:space="preserve"> – норма расхода консистентной смазки на 100 л расхода топлива, кг;</w:t>
      </w:r>
    </w:p>
    <w:p w:rsidR="00A34319" w:rsidRPr="0004665E" w:rsidRDefault="006D35E9" w:rsidP="00352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Pm</w:t>
      </w:r>
      <w:r w:rsidR="00A34319" w:rsidRPr="0004665E">
        <w:rPr>
          <w:sz w:val="28"/>
          <w:szCs w:val="28"/>
        </w:rPr>
        <w:t>,</w:t>
      </w:r>
      <w:r w:rsidRPr="006D35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Ptp</w:t>
      </w:r>
      <w:proofErr w:type="spellEnd"/>
      <w:r w:rsidR="00A34319" w:rsidRPr="0004665E">
        <w:rPr>
          <w:sz w:val="28"/>
          <w:szCs w:val="28"/>
        </w:rPr>
        <w:t>,</w:t>
      </w:r>
      <w:r w:rsidRPr="006D35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Pk</w:t>
      </w:r>
      <w:proofErr w:type="spellEnd"/>
      <w:r w:rsidR="00A34319" w:rsidRPr="0004665E">
        <w:rPr>
          <w:sz w:val="28"/>
          <w:szCs w:val="28"/>
        </w:rPr>
        <w:t xml:space="preserve"> – цена 1 л моторного масла, трансмиссионного масла и 1 кг консистентной смазки, руб.</w:t>
      </w:r>
    </w:p>
    <w:p w:rsidR="002778E5" w:rsidRDefault="00DA6702" w:rsidP="00DA670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6D0">
        <w:rPr>
          <w:sz w:val="28"/>
          <w:szCs w:val="28"/>
        </w:rPr>
        <w:t>Фактические</w:t>
      </w:r>
      <w:r w:rsidR="002778E5" w:rsidRPr="002778E5">
        <w:rPr>
          <w:sz w:val="28"/>
          <w:szCs w:val="28"/>
        </w:rPr>
        <w:t xml:space="preserve"> затраты </w:t>
      </w:r>
      <w:r w:rsidR="000076EF">
        <w:rPr>
          <w:sz w:val="28"/>
          <w:szCs w:val="28"/>
        </w:rPr>
        <w:t xml:space="preserve">на выплату </w:t>
      </w:r>
      <w:r w:rsidR="002778E5" w:rsidRPr="002778E5">
        <w:rPr>
          <w:sz w:val="28"/>
          <w:szCs w:val="28"/>
        </w:rPr>
        <w:t>заработн</w:t>
      </w:r>
      <w:r w:rsidR="000076EF">
        <w:rPr>
          <w:sz w:val="28"/>
          <w:szCs w:val="28"/>
        </w:rPr>
        <w:t>ой</w:t>
      </w:r>
      <w:r w:rsidR="002778E5" w:rsidRPr="002778E5">
        <w:rPr>
          <w:sz w:val="28"/>
          <w:szCs w:val="28"/>
        </w:rPr>
        <w:t xml:space="preserve"> плат</w:t>
      </w:r>
      <w:r w:rsidR="000076EF">
        <w:rPr>
          <w:sz w:val="28"/>
          <w:szCs w:val="28"/>
        </w:rPr>
        <w:t>ы</w:t>
      </w:r>
      <w:r w:rsidR="002778E5" w:rsidRPr="002778E5">
        <w:rPr>
          <w:sz w:val="28"/>
          <w:szCs w:val="28"/>
        </w:rPr>
        <w:t xml:space="preserve"> водител</w:t>
      </w:r>
      <w:r w:rsidR="004F5776">
        <w:rPr>
          <w:sz w:val="28"/>
          <w:szCs w:val="28"/>
        </w:rPr>
        <w:t>ю</w:t>
      </w:r>
      <w:r w:rsidR="00264A3B">
        <w:rPr>
          <w:sz w:val="28"/>
          <w:szCs w:val="28"/>
        </w:rPr>
        <w:t xml:space="preserve"> </w:t>
      </w:r>
      <w:r w:rsidR="002778E5" w:rsidRPr="002778E5">
        <w:rPr>
          <w:sz w:val="28"/>
          <w:szCs w:val="28"/>
        </w:rPr>
        <w:t>и </w:t>
      </w:r>
      <w:r w:rsidR="00264A3B">
        <w:rPr>
          <w:sz w:val="28"/>
          <w:szCs w:val="28"/>
        </w:rPr>
        <w:t xml:space="preserve">начисленные страховые взносы </w:t>
      </w:r>
      <w:r w:rsidR="004F377E">
        <w:rPr>
          <w:sz w:val="28"/>
          <w:szCs w:val="28"/>
        </w:rPr>
        <w:t xml:space="preserve">с заработной платы </w:t>
      </w:r>
      <w:r w:rsidR="00264A3B">
        <w:rPr>
          <w:sz w:val="28"/>
          <w:szCs w:val="28"/>
        </w:rPr>
        <w:t>водителя</w:t>
      </w:r>
      <w:r w:rsidR="000F1722">
        <w:rPr>
          <w:sz w:val="28"/>
          <w:szCs w:val="28"/>
        </w:rPr>
        <w:t xml:space="preserve"> за рейс</w:t>
      </w:r>
      <w:r w:rsidR="002778E5" w:rsidRPr="002778E5">
        <w:rPr>
          <w:sz w:val="28"/>
          <w:szCs w:val="28"/>
        </w:rPr>
        <w:t xml:space="preserve">, принимающего участие </w:t>
      </w:r>
      <w:r w:rsidR="00264A3B">
        <w:rPr>
          <w:sz w:val="28"/>
          <w:szCs w:val="28"/>
        </w:rPr>
        <w:t xml:space="preserve">по доставке </w:t>
      </w:r>
      <w:r w:rsidR="00264A3B" w:rsidRPr="00C02ED2">
        <w:rPr>
          <w:sz w:val="28"/>
          <w:szCs w:val="28"/>
        </w:rPr>
        <w:t>продукции (товаров) в населенные пункты с ограниченными сроками завоза грузов (продукции) в Забайкальском крае</w:t>
      </w:r>
      <w:r w:rsidR="00264A3B" w:rsidRPr="002778E5">
        <w:rPr>
          <w:sz w:val="28"/>
          <w:szCs w:val="28"/>
        </w:rPr>
        <w:t xml:space="preserve"> </w:t>
      </w:r>
      <w:r w:rsidR="002778E5" w:rsidRPr="002778E5">
        <w:rPr>
          <w:sz w:val="28"/>
          <w:szCs w:val="28"/>
        </w:rPr>
        <w:t>определяются по формуле:</w:t>
      </w:r>
    </w:p>
    <w:p w:rsidR="00264A3B" w:rsidRDefault="00264A3B" w:rsidP="000F17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64A3B" w:rsidRPr="00B23C40" w:rsidRDefault="00264A3B" w:rsidP="000F172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23C40">
        <w:rPr>
          <w:b/>
          <w:sz w:val="28"/>
          <w:szCs w:val="28"/>
        </w:rPr>
        <w:t>N</w:t>
      </w:r>
      <w:r w:rsidRPr="00B23C40">
        <w:rPr>
          <w:b/>
          <w:sz w:val="28"/>
          <w:szCs w:val="28"/>
          <w:bdr w:val="none" w:sz="0" w:space="0" w:color="auto" w:frame="1"/>
          <w:vertAlign w:val="subscript"/>
          <w:lang w:val="en-US"/>
        </w:rPr>
        <w:t>S</w:t>
      </w:r>
      <w:r w:rsidRPr="00B23C40">
        <w:rPr>
          <w:b/>
          <w:sz w:val="28"/>
          <w:szCs w:val="28"/>
          <w:bdr w:val="none" w:sz="0" w:space="0" w:color="auto" w:frame="1"/>
          <w:vertAlign w:val="subscript"/>
        </w:rPr>
        <w:t xml:space="preserve"> = </w:t>
      </w:r>
      <w:r w:rsidRPr="00B23C40">
        <w:rPr>
          <w:b/>
          <w:sz w:val="28"/>
          <w:szCs w:val="28"/>
          <w:lang w:val="en-US"/>
        </w:rPr>
        <w:t>S</w:t>
      </w:r>
      <w:r w:rsidRPr="00B23C40">
        <w:rPr>
          <w:b/>
          <w:sz w:val="28"/>
          <w:szCs w:val="28"/>
        </w:rPr>
        <w:t xml:space="preserve"> +</w:t>
      </w:r>
      <w:r w:rsidR="000F1722" w:rsidRPr="00B23C40">
        <w:rPr>
          <w:b/>
          <w:sz w:val="28"/>
          <w:szCs w:val="28"/>
        </w:rPr>
        <w:t xml:space="preserve"> </w:t>
      </w:r>
      <w:r w:rsidR="000F1722" w:rsidRPr="00B23C40">
        <w:rPr>
          <w:b/>
          <w:sz w:val="28"/>
          <w:szCs w:val="28"/>
          <w:lang w:val="en-US"/>
        </w:rPr>
        <w:t>Z</w:t>
      </w:r>
      <w:r w:rsidR="009F3A29" w:rsidRPr="00B23C40">
        <w:rPr>
          <w:b/>
          <w:sz w:val="28"/>
          <w:szCs w:val="28"/>
        </w:rPr>
        <w:t>,</w:t>
      </w:r>
    </w:p>
    <w:p w:rsidR="000F1722" w:rsidRPr="002A48E8" w:rsidRDefault="000F1722" w:rsidP="000F172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F3A29" w:rsidRDefault="00264A3B" w:rsidP="009F3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8E5">
        <w:rPr>
          <w:sz w:val="28"/>
          <w:szCs w:val="28"/>
        </w:rPr>
        <w:t>где</w:t>
      </w:r>
      <w:r w:rsidR="009F3A29">
        <w:rPr>
          <w:sz w:val="28"/>
          <w:szCs w:val="28"/>
        </w:rPr>
        <w:t>:</w:t>
      </w:r>
    </w:p>
    <w:p w:rsidR="00185F0E" w:rsidRDefault="002778E5" w:rsidP="009F3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8E5">
        <w:rPr>
          <w:sz w:val="28"/>
          <w:szCs w:val="28"/>
        </w:rPr>
        <w:t>N</w:t>
      </w:r>
      <w:r w:rsidR="00264A3B">
        <w:rPr>
          <w:sz w:val="28"/>
          <w:szCs w:val="28"/>
          <w:bdr w:val="none" w:sz="0" w:space="0" w:color="auto" w:frame="1"/>
          <w:vertAlign w:val="subscript"/>
          <w:lang w:val="en-US"/>
        </w:rPr>
        <w:t>S</w:t>
      </w:r>
      <w:r w:rsidR="00264A3B">
        <w:rPr>
          <w:sz w:val="28"/>
          <w:szCs w:val="28"/>
          <w:bdr w:val="none" w:sz="0" w:space="0" w:color="auto" w:frame="1"/>
          <w:vertAlign w:val="subscript"/>
        </w:rPr>
        <w:t xml:space="preserve"> </w:t>
      </w:r>
      <w:r w:rsidR="00264A3B" w:rsidRPr="0004665E">
        <w:rPr>
          <w:sz w:val="28"/>
          <w:szCs w:val="28"/>
        </w:rPr>
        <w:t>–</w:t>
      </w:r>
      <w:r w:rsidR="00264A3B">
        <w:rPr>
          <w:sz w:val="28"/>
          <w:szCs w:val="28"/>
          <w:bdr w:val="none" w:sz="0" w:space="0" w:color="auto" w:frame="1"/>
          <w:vertAlign w:val="subscript"/>
        </w:rPr>
        <w:t xml:space="preserve"> </w:t>
      </w:r>
      <w:r w:rsidR="009F3A29">
        <w:rPr>
          <w:sz w:val="28"/>
          <w:szCs w:val="28"/>
        </w:rPr>
        <w:t xml:space="preserve">фактические </w:t>
      </w:r>
      <w:r w:rsidR="00264A3B" w:rsidRPr="002778E5">
        <w:rPr>
          <w:sz w:val="28"/>
          <w:szCs w:val="28"/>
        </w:rPr>
        <w:t xml:space="preserve">затраты </w:t>
      </w:r>
      <w:r w:rsidR="00796DEC">
        <w:rPr>
          <w:sz w:val="28"/>
          <w:szCs w:val="28"/>
        </w:rPr>
        <w:t xml:space="preserve">на выплату </w:t>
      </w:r>
      <w:r w:rsidR="00264A3B" w:rsidRPr="002778E5">
        <w:rPr>
          <w:sz w:val="28"/>
          <w:szCs w:val="28"/>
        </w:rPr>
        <w:t>заработн</w:t>
      </w:r>
      <w:r w:rsidR="00796DEC">
        <w:rPr>
          <w:sz w:val="28"/>
          <w:szCs w:val="28"/>
        </w:rPr>
        <w:t>ой</w:t>
      </w:r>
      <w:r w:rsidR="00264A3B" w:rsidRPr="002778E5">
        <w:rPr>
          <w:sz w:val="28"/>
          <w:szCs w:val="28"/>
        </w:rPr>
        <w:t xml:space="preserve"> плат</w:t>
      </w:r>
      <w:r w:rsidR="00796DEC">
        <w:rPr>
          <w:sz w:val="28"/>
          <w:szCs w:val="28"/>
        </w:rPr>
        <w:t>ы</w:t>
      </w:r>
      <w:r w:rsidR="00264A3B" w:rsidRPr="002778E5">
        <w:rPr>
          <w:sz w:val="28"/>
          <w:szCs w:val="28"/>
        </w:rPr>
        <w:t xml:space="preserve"> водител</w:t>
      </w:r>
      <w:r w:rsidR="00C24569">
        <w:rPr>
          <w:sz w:val="28"/>
          <w:szCs w:val="28"/>
        </w:rPr>
        <w:t xml:space="preserve">ю </w:t>
      </w:r>
      <w:r w:rsidR="00264A3B" w:rsidRPr="002778E5">
        <w:rPr>
          <w:sz w:val="28"/>
          <w:szCs w:val="28"/>
        </w:rPr>
        <w:t>и </w:t>
      </w:r>
      <w:r w:rsidR="00264A3B">
        <w:rPr>
          <w:sz w:val="28"/>
          <w:szCs w:val="28"/>
        </w:rPr>
        <w:t xml:space="preserve">начисленные страховые взносы </w:t>
      </w:r>
      <w:r w:rsidR="00796DEC">
        <w:rPr>
          <w:sz w:val="28"/>
          <w:szCs w:val="28"/>
        </w:rPr>
        <w:t>с заработной платы водителя за рейс</w:t>
      </w:r>
      <w:r w:rsidR="006916D0">
        <w:rPr>
          <w:sz w:val="28"/>
          <w:szCs w:val="28"/>
        </w:rPr>
        <w:t>, руб.</w:t>
      </w:r>
      <w:r w:rsidR="000F1722">
        <w:rPr>
          <w:sz w:val="28"/>
          <w:szCs w:val="28"/>
        </w:rPr>
        <w:t>,</w:t>
      </w:r>
    </w:p>
    <w:p w:rsidR="00842B36" w:rsidRDefault="000F1722" w:rsidP="00B01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</w:t>
      </w:r>
      <w:r w:rsidR="004F5776">
        <w:rPr>
          <w:sz w:val="28"/>
          <w:szCs w:val="28"/>
        </w:rPr>
        <w:t xml:space="preserve"> </w:t>
      </w:r>
      <w:proofErr w:type="gramStart"/>
      <w:r w:rsidR="00411596">
        <w:rPr>
          <w:sz w:val="28"/>
          <w:szCs w:val="28"/>
        </w:rPr>
        <w:t>номинальная</w:t>
      </w:r>
      <w:proofErr w:type="gramEnd"/>
      <w:r w:rsidR="00411596">
        <w:rPr>
          <w:sz w:val="28"/>
          <w:szCs w:val="28"/>
        </w:rPr>
        <w:t xml:space="preserve"> начисленная заработная плата </w:t>
      </w:r>
      <w:r>
        <w:rPr>
          <w:sz w:val="28"/>
          <w:szCs w:val="28"/>
        </w:rPr>
        <w:t>водителя</w:t>
      </w:r>
      <w:r w:rsidR="006916D0">
        <w:rPr>
          <w:sz w:val="28"/>
          <w:szCs w:val="28"/>
        </w:rPr>
        <w:t xml:space="preserve"> за рейс, руб.</w:t>
      </w:r>
      <w:r>
        <w:rPr>
          <w:sz w:val="28"/>
          <w:szCs w:val="28"/>
        </w:rPr>
        <w:t>,</w:t>
      </w:r>
      <w:r w:rsidR="00B01306">
        <w:rPr>
          <w:sz w:val="28"/>
          <w:szCs w:val="28"/>
        </w:rPr>
        <w:t xml:space="preserve"> </w:t>
      </w:r>
      <w:r w:rsidR="00842B36">
        <w:rPr>
          <w:sz w:val="28"/>
          <w:szCs w:val="28"/>
        </w:rPr>
        <w:t>определяется по формуле:</w:t>
      </w:r>
    </w:p>
    <w:p w:rsidR="00842B36" w:rsidRDefault="00842B36" w:rsidP="00842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42B36" w:rsidRPr="00FA430E" w:rsidRDefault="00842B36" w:rsidP="00842B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A430E">
        <w:rPr>
          <w:sz w:val="28"/>
          <w:szCs w:val="28"/>
          <w:bdr w:val="none" w:sz="0" w:space="0" w:color="auto" w:frame="1"/>
          <w:lang w:val="en-US"/>
        </w:rPr>
        <w:t>S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A430E">
        <w:rPr>
          <w:sz w:val="28"/>
          <w:szCs w:val="28"/>
          <w:bdr w:val="none" w:sz="0" w:space="0" w:color="auto" w:frame="1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  <w:lang w:val="en-US"/>
                  </w:rPr>
                  <m:t>Sm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29,3</m:t>
                </m:r>
              </m:den>
            </m:f>
          </m:e>
        </m:d>
      </m:oMath>
      <w:r w:rsidRPr="00FA430E">
        <w:rPr>
          <w:sz w:val="28"/>
          <w:szCs w:val="28"/>
          <w:bdr w:val="none" w:sz="0" w:space="0" w:color="auto" w:frame="1"/>
        </w:rPr>
        <w:t xml:space="preserve"> х Кд,</w:t>
      </w:r>
    </w:p>
    <w:p w:rsidR="00842B36" w:rsidRPr="00BD38EC" w:rsidRDefault="00842B36" w:rsidP="00842B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42B36" w:rsidRDefault="00842B36" w:rsidP="00842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42B36" w:rsidRDefault="00842B36" w:rsidP="00842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bdr w:val="none" w:sz="0" w:space="0" w:color="auto" w:frame="1"/>
            <w:lang w:val="en-US"/>
          </w:rPr>
          <m:t>Sm</m:t>
        </m:r>
      </m:oMath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– номинальная начисленная заработная плата водителя за месяц, руб.;</w:t>
      </w:r>
    </w:p>
    <w:p w:rsidR="00C24569" w:rsidRDefault="00C24569" w:rsidP="00842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42B36" w:rsidRDefault="00842B36" w:rsidP="00842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Кд – количество дней в рейсе;</w:t>
      </w:r>
    </w:p>
    <w:p w:rsidR="004F377E" w:rsidRPr="00411596" w:rsidRDefault="004F377E" w:rsidP="00842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F377E" w:rsidRPr="002A48E8" w:rsidRDefault="004F377E" w:rsidP="004F377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0F17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172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страховые</w:t>
      </w:r>
      <w:proofErr w:type="gramEnd"/>
      <w:r>
        <w:rPr>
          <w:sz w:val="28"/>
          <w:szCs w:val="28"/>
        </w:rPr>
        <w:t xml:space="preserve"> взносы водителя за рейс, руб</w:t>
      </w:r>
      <w:r w:rsidRPr="000F1722">
        <w:rPr>
          <w:sz w:val="28"/>
          <w:szCs w:val="28"/>
        </w:rPr>
        <w:t>.</w:t>
      </w:r>
    </w:p>
    <w:p w:rsidR="006A0A31" w:rsidRDefault="006A0A31" w:rsidP="00CE5A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A0A31" w:rsidRDefault="00D20EF7" w:rsidP="00CE5A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0EF7">
        <w:rPr>
          <w:sz w:val="28"/>
          <w:szCs w:val="28"/>
          <w:lang w:val="en-US"/>
        </w:rPr>
        <w:t>Z</w:t>
      </w:r>
      <w:r w:rsidRPr="00D20EF7">
        <w:rPr>
          <w:sz w:val="28"/>
          <w:szCs w:val="28"/>
        </w:rPr>
        <w:t xml:space="preserve">= </w:t>
      </w:r>
      <w:r w:rsidRPr="00D20EF7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х </w:t>
      </w:r>
      <w:r w:rsidR="006B79A3">
        <w:rPr>
          <w:sz w:val="28"/>
          <w:szCs w:val="28"/>
          <w:lang w:val="en-US"/>
        </w:rPr>
        <w:t>Z</w:t>
      </w:r>
      <w:proofErr w:type="spellStart"/>
      <w:r w:rsidR="006B79A3">
        <w:rPr>
          <w:sz w:val="28"/>
          <w:szCs w:val="28"/>
        </w:rPr>
        <w:t>ссв</w:t>
      </w:r>
      <w:proofErr w:type="spellEnd"/>
      <w:r w:rsidR="006A0A31">
        <w:rPr>
          <w:sz w:val="28"/>
          <w:szCs w:val="28"/>
        </w:rPr>
        <w:t>,</w:t>
      </w:r>
    </w:p>
    <w:p w:rsidR="006A0A31" w:rsidRDefault="006A0A31" w:rsidP="00CE5A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20EF7" w:rsidRPr="00D20EF7" w:rsidRDefault="00842B36" w:rsidP="00CE5A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г</w:t>
      </w:r>
      <w:r w:rsidR="006A0A31">
        <w:rPr>
          <w:sz w:val="28"/>
          <w:szCs w:val="28"/>
        </w:rPr>
        <w:t xml:space="preserve">де </w:t>
      </w:r>
      <w:proofErr w:type="gramStart"/>
      <w:r w:rsidR="006B79A3">
        <w:rPr>
          <w:sz w:val="28"/>
          <w:szCs w:val="28"/>
          <w:lang w:val="en-US"/>
        </w:rPr>
        <w:t>Z</w:t>
      </w:r>
      <w:proofErr w:type="spellStart"/>
      <w:proofErr w:type="gramEnd"/>
      <w:r w:rsidR="006B79A3">
        <w:rPr>
          <w:sz w:val="28"/>
          <w:szCs w:val="28"/>
        </w:rPr>
        <w:t>ссв</w:t>
      </w:r>
      <w:proofErr w:type="spellEnd"/>
      <w:r w:rsidR="006A0A31">
        <w:rPr>
          <w:sz w:val="28"/>
          <w:szCs w:val="28"/>
        </w:rPr>
        <w:t xml:space="preserve"> - </w:t>
      </w:r>
      <w:r w:rsidR="00D20EF7" w:rsidRPr="00D20EF7">
        <w:rPr>
          <w:sz w:val="28"/>
          <w:szCs w:val="28"/>
        </w:rPr>
        <w:t>совокупн</w:t>
      </w:r>
      <w:r w:rsidR="00D20EF7">
        <w:rPr>
          <w:sz w:val="28"/>
          <w:szCs w:val="28"/>
        </w:rPr>
        <w:t>ая</w:t>
      </w:r>
      <w:r w:rsidR="00D20EF7" w:rsidRPr="00D20EF7">
        <w:rPr>
          <w:sz w:val="28"/>
          <w:szCs w:val="28"/>
        </w:rPr>
        <w:t xml:space="preserve"> ставк</w:t>
      </w:r>
      <w:r w:rsidR="006A0A31">
        <w:rPr>
          <w:sz w:val="28"/>
          <w:szCs w:val="28"/>
        </w:rPr>
        <w:t>а</w:t>
      </w:r>
      <w:r w:rsidR="00D20EF7" w:rsidRPr="00D20EF7">
        <w:rPr>
          <w:sz w:val="28"/>
          <w:szCs w:val="28"/>
        </w:rPr>
        <w:t xml:space="preserve"> страховых взносов</w:t>
      </w:r>
      <w:r>
        <w:rPr>
          <w:sz w:val="28"/>
          <w:szCs w:val="28"/>
        </w:rPr>
        <w:t>.</w:t>
      </w:r>
    </w:p>
    <w:p w:rsidR="00796DEC" w:rsidRDefault="0079306E" w:rsidP="00796DEC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03">
        <w:rPr>
          <w:rFonts w:ascii="Times New Roman" w:hAnsi="Times New Roman" w:cs="Times New Roman"/>
          <w:sz w:val="28"/>
          <w:szCs w:val="28"/>
        </w:rPr>
        <w:t>Расчет фактических затрат на топливо</w:t>
      </w:r>
      <w:r w:rsidR="00656F1C" w:rsidRPr="00146E03">
        <w:rPr>
          <w:rFonts w:ascii="Times New Roman" w:hAnsi="Times New Roman" w:cs="Times New Roman"/>
          <w:sz w:val="28"/>
          <w:szCs w:val="28"/>
        </w:rPr>
        <w:t xml:space="preserve"> </w:t>
      </w:r>
      <w:r w:rsidRPr="00146E03">
        <w:rPr>
          <w:rFonts w:ascii="Times New Roman" w:hAnsi="Times New Roman" w:cs="Times New Roman"/>
          <w:sz w:val="28"/>
          <w:szCs w:val="28"/>
        </w:rPr>
        <w:t xml:space="preserve">при доставке продукции (товаров) посредством </w:t>
      </w:r>
      <w:r w:rsidR="00796DEC">
        <w:rPr>
          <w:rFonts w:ascii="Times New Roman" w:hAnsi="Times New Roman" w:cs="Times New Roman"/>
          <w:sz w:val="28"/>
          <w:szCs w:val="28"/>
        </w:rPr>
        <w:t>моторной лодки</w:t>
      </w:r>
      <w:r w:rsidRPr="00146E03">
        <w:rPr>
          <w:rFonts w:ascii="Times New Roman" w:hAnsi="Times New Roman" w:cs="Times New Roman"/>
          <w:sz w:val="28"/>
          <w:szCs w:val="28"/>
        </w:rPr>
        <w:t>.</w:t>
      </w:r>
    </w:p>
    <w:p w:rsidR="00656F1C" w:rsidRDefault="00CB74DF" w:rsidP="00796D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EC">
        <w:rPr>
          <w:rFonts w:ascii="Times New Roman" w:hAnsi="Times New Roman" w:cs="Times New Roman"/>
          <w:sz w:val="28"/>
          <w:szCs w:val="28"/>
        </w:rPr>
        <w:t xml:space="preserve">Фактические затраты </w:t>
      </w:r>
      <w:r w:rsidR="00656F1C" w:rsidRPr="00796DEC">
        <w:rPr>
          <w:rFonts w:ascii="Times New Roman" w:hAnsi="Times New Roman" w:cs="Times New Roman"/>
          <w:sz w:val="28"/>
          <w:szCs w:val="28"/>
        </w:rPr>
        <w:t>на топливо</w:t>
      </w:r>
      <w:r w:rsidR="00921704" w:rsidRPr="00796DEC">
        <w:rPr>
          <w:rFonts w:ascii="Times New Roman" w:hAnsi="Times New Roman" w:cs="Times New Roman"/>
          <w:sz w:val="28"/>
          <w:szCs w:val="28"/>
        </w:rPr>
        <w:t xml:space="preserve"> </w:t>
      </w:r>
      <w:r w:rsidR="00656F1C" w:rsidRPr="00796DEC">
        <w:rPr>
          <w:rFonts w:ascii="Times New Roman" w:hAnsi="Times New Roman" w:cs="Times New Roman"/>
          <w:sz w:val="28"/>
          <w:szCs w:val="28"/>
        </w:rPr>
        <w:t xml:space="preserve">для лодочных моторов </w:t>
      </w:r>
      <w:r w:rsidR="00921704" w:rsidRPr="00796DEC">
        <w:rPr>
          <w:rFonts w:ascii="Times New Roman" w:hAnsi="Times New Roman" w:cs="Times New Roman"/>
          <w:sz w:val="28"/>
          <w:szCs w:val="28"/>
        </w:rPr>
        <w:t>определяются</w:t>
      </w:r>
      <w:r w:rsidR="00656F1C" w:rsidRPr="00796DE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C26D1D" w:rsidRPr="00796DEC" w:rsidRDefault="00C26D1D" w:rsidP="00796D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1C" w:rsidRPr="00656F1C" w:rsidRDefault="00656F1C" w:rsidP="00656F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FA430E">
        <w:rPr>
          <w:sz w:val="28"/>
          <w:szCs w:val="28"/>
          <w:lang w:val="en-US"/>
        </w:rPr>
        <w:t>Rt</w:t>
      </w:r>
      <w:proofErr w:type="spellEnd"/>
      <w:r w:rsidR="00F33CA0">
        <w:rPr>
          <w:sz w:val="28"/>
          <w:szCs w:val="28"/>
        </w:rPr>
        <w:t xml:space="preserve"> </w:t>
      </w:r>
      <w:r w:rsidRPr="00656F1C">
        <w:rPr>
          <w:sz w:val="28"/>
          <w:szCs w:val="28"/>
        </w:rPr>
        <w:t xml:space="preserve"> =</w:t>
      </w:r>
      <w:proofErr w:type="gramEnd"/>
      <w:r w:rsidRPr="00656F1C">
        <w:rPr>
          <w:sz w:val="28"/>
          <w:szCs w:val="28"/>
        </w:rPr>
        <w:t xml:space="preserve"> </w:t>
      </w:r>
      <w:r w:rsidR="005B129F">
        <w:rPr>
          <w:sz w:val="28"/>
          <w:szCs w:val="28"/>
          <w:lang w:val="en-US"/>
        </w:rPr>
        <w:t>H</w:t>
      </w:r>
      <w:r w:rsidR="00212E37">
        <w:rPr>
          <w:sz w:val="28"/>
          <w:szCs w:val="28"/>
        </w:rPr>
        <w:t>л</w:t>
      </w:r>
      <w:r w:rsidRPr="00656F1C">
        <w:rPr>
          <w:sz w:val="28"/>
          <w:szCs w:val="28"/>
        </w:rPr>
        <w:t xml:space="preserve"> х </w:t>
      </w:r>
      <w:proofErr w:type="spellStart"/>
      <w:r w:rsidR="00921704">
        <w:rPr>
          <w:sz w:val="28"/>
          <w:szCs w:val="28"/>
          <w:lang w:val="en-US"/>
        </w:rPr>
        <w:t>Qt</w:t>
      </w:r>
      <w:proofErr w:type="spellEnd"/>
      <w:r w:rsidR="00921704">
        <w:rPr>
          <w:sz w:val="28"/>
          <w:szCs w:val="28"/>
        </w:rPr>
        <w:t xml:space="preserve"> х </w:t>
      </w:r>
      <w:proofErr w:type="spellStart"/>
      <w:r w:rsidR="00921704" w:rsidRPr="00FA430E">
        <w:rPr>
          <w:sz w:val="28"/>
          <w:szCs w:val="28"/>
          <w:lang w:val="en-US"/>
        </w:rPr>
        <w:t>Pt</w:t>
      </w:r>
      <w:proofErr w:type="spellEnd"/>
      <w:r w:rsidRPr="00656F1C">
        <w:rPr>
          <w:sz w:val="28"/>
          <w:szCs w:val="28"/>
        </w:rPr>
        <w:t xml:space="preserve">, где: </w:t>
      </w:r>
    </w:p>
    <w:p w:rsidR="00656F1C" w:rsidRDefault="00656F1C" w:rsidP="00656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1C" w:rsidRPr="00656F1C" w:rsidRDefault="005B129F" w:rsidP="00656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2E37">
        <w:rPr>
          <w:rFonts w:ascii="Times New Roman" w:hAnsi="Times New Roman" w:cs="Times New Roman"/>
          <w:sz w:val="28"/>
          <w:szCs w:val="28"/>
        </w:rPr>
        <w:t>л</w:t>
      </w:r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</w:t>
      </w:r>
      <w:r w:rsidR="00921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 </w:t>
      </w:r>
      <w:r w:rsidR="00842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</w:t>
      </w:r>
      <w:r w:rsidR="009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лодочного мотора;</w:t>
      </w:r>
    </w:p>
    <w:p w:rsidR="00656F1C" w:rsidRDefault="00921704" w:rsidP="00656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Qt</w:t>
      </w:r>
      <w:proofErr w:type="spellEnd"/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</w:t>
      </w:r>
      <w:r w:rsidR="007D2F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работы</w:t>
      </w:r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лодочного</w:t>
      </w:r>
      <w:r w:rsid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1C" w:rsidRPr="00656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мотора;</w:t>
      </w:r>
    </w:p>
    <w:p w:rsidR="00921704" w:rsidRDefault="00921704" w:rsidP="0092170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proofErr w:type="spellStart"/>
      <w:proofErr w:type="gramStart"/>
      <w:r w:rsidRPr="003C4338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proofErr w:type="spellEnd"/>
      <w:r>
        <w:rPr>
          <w:sz w:val="28"/>
          <w:szCs w:val="28"/>
        </w:rPr>
        <w:t xml:space="preserve"> – цена 1 л топлива, руб.</w:t>
      </w:r>
      <w:proofErr w:type="gramEnd"/>
    </w:p>
    <w:p w:rsidR="00921704" w:rsidRDefault="00921704" w:rsidP="0092170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21704" w:rsidRPr="00365C24" w:rsidRDefault="00EA3B5B" w:rsidP="00EA3B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704">
        <w:rPr>
          <w:sz w:val="28"/>
          <w:szCs w:val="28"/>
        </w:rPr>
        <w:t>Фактические</w:t>
      </w:r>
      <w:r w:rsidR="00921704" w:rsidRPr="0004665E">
        <w:rPr>
          <w:sz w:val="28"/>
          <w:szCs w:val="28"/>
        </w:rPr>
        <w:t xml:space="preserve"> </w:t>
      </w:r>
      <w:r w:rsidR="00921704">
        <w:rPr>
          <w:sz w:val="28"/>
          <w:szCs w:val="28"/>
        </w:rPr>
        <w:t>затраты на смазочные материалы для лодочных моторов определяются по формуле</w:t>
      </w:r>
      <w:r w:rsidR="00921704" w:rsidRPr="0004665E">
        <w:rPr>
          <w:sz w:val="28"/>
          <w:szCs w:val="28"/>
        </w:rPr>
        <w:t>:</w:t>
      </w:r>
    </w:p>
    <w:p w:rsidR="00921704" w:rsidRDefault="00921704" w:rsidP="00EA3B5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D2F02" w:rsidRPr="00F33CA0" w:rsidRDefault="00921704" w:rsidP="007D2F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  <w:r w:rsidRPr="00FA430E">
        <w:rPr>
          <w:sz w:val="28"/>
          <w:szCs w:val="28"/>
          <w:lang w:val="en-US"/>
        </w:rPr>
        <w:lastRenderedPageBreak/>
        <w:t>R</w:t>
      </w:r>
      <w:r w:rsidRPr="00FA430E">
        <w:rPr>
          <w:sz w:val="28"/>
          <w:szCs w:val="28"/>
        </w:rPr>
        <w:t>с</w:t>
      </w:r>
      <w:r w:rsidR="00F33CA0" w:rsidRPr="00F33CA0">
        <w:rPr>
          <w:sz w:val="28"/>
          <w:szCs w:val="28"/>
          <w:lang w:val="en-US"/>
        </w:rPr>
        <w:t xml:space="preserve"> =</w:t>
      </w:r>
      <w:r w:rsidR="007D2F02" w:rsidRPr="00F33CA0">
        <w:rPr>
          <w:sz w:val="28"/>
          <w:szCs w:val="28"/>
          <w:lang w:val="en-US"/>
        </w:rPr>
        <w:t xml:space="preserve"> </w:t>
      </w:r>
      <w:r w:rsidR="00F33CA0" w:rsidRPr="00F33CA0">
        <w:rPr>
          <w:sz w:val="28"/>
          <w:szCs w:val="28"/>
          <w:lang w:val="en-US"/>
        </w:rPr>
        <w:t>(</w:t>
      </w:r>
      <w:proofErr w:type="spellStart"/>
      <w:r w:rsidR="006A0A31">
        <w:rPr>
          <w:sz w:val="28"/>
          <w:szCs w:val="28"/>
        </w:rPr>
        <w:t>Нл</w:t>
      </w:r>
      <w:proofErr w:type="spellEnd"/>
      <w:r w:rsidR="00F33CA0" w:rsidRPr="00F33CA0">
        <w:rPr>
          <w:sz w:val="28"/>
          <w:szCs w:val="28"/>
          <w:lang w:val="en-US"/>
        </w:rPr>
        <w:t xml:space="preserve"> </w:t>
      </w:r>
      <w:r w:rsidR="00F33CA0">
        <w:rPr>
          <w:sz w:val="28"/>
          <w:szCs w:val="28"/>
          <w:lang w:val="en-US"/>
        </w:rPr>
        <w:t>x</w:t>
      </w:r>
      <w:r w:rsidR="00F33CA0" w:rsidRPr="00F33CA0">
        <w:rPr>
          <w:sz w:val="28"/>
          <w:szCs w:val="28"/>
          <w:lang w:val="en-US"/>
        </w:rPr>
        <w:t xml:space="preserve"> </w:t>
      </w:r>
      <w:proofErr w:type="spellStart"/>
      <w:r w:rsidR="00F33CA0">
        <w:rPr>
          <w:sz w:val="28"/>
          <w:szCs w:val="28"/>
          <w:lang w:val="en-US"/>
        </w:rPr>
        <w:t>Hm</w:t>
      </w:r>
      <w:proofErr w:type="spellEnd"/>
      <w:r w:rsidR="00F33CA0" w:rsidRPr="00F33CA0">
        <w:rPr>
          <w:sz w:val="28"/>
          <w:szCs w:val="28"/>
          <w:lang w:val="en-US"/>
        </w:rPr>
        <w:t xml:space="preserve"> </w:t>
      </w:r>
      <w:r w:rsidR="00F33CA0">
        <w:rPr>
          <w:sz w:val="28"/>
          <w:szCs w:val="28"/>
          <w:lang w:val="en-US"/>
        </w:rPr>
        <w:t>x</w:t>
      </w:r>
      <w:r w:rsidR="00F33CA0" w:rsidRPr="00F33CA0">
        <w:rPr>
          <w:sz w:val="28"/>
          <w:szCs w:val="28"/>
          <w:lang w:val="en-US"/>
        </w:rPr>
        <w:t xml:space="preserve"> </w:t>
      </w:r>
      <w:proofErr w:type="spellStart"/>
      <w:r w:rsidR="00F33CA0">
        <w:rPr>
          <w:sz w:val="28"/>
          <w:szCs w:val="28"/>
          <w:lang w:val="en-US"/>
        </w:rPr>
        <w:t>Qt</w:t>
      </w:r>
      <w:proofErr w:type="spellEnd"/>
      <w:r w:rsidR="00F33CA0" w:rsidRPr="00F33CA0">
        <w:rPr>
          <w:sz w:val="28"/>
          <w:szCs w:val="28"/>
          <w:lang w:val="en-US"/>
        </w:rPr>
        <w:t xml:space="preserve">) </w:t>
      </w:r>
      <w:r w:rsidR="00F33CA0">
        <w:rPr>
          <w:sz w:val="28"/>
          <w:szCs w:val="28"/>
          <w:lang w:val="en-US"/>
        </w:rPr>
        <w:t>x</w:t>
      </w:r>
      <w:r w:rsidR="00F33CA0" w:rsidRPr="00F33CA0">
        <w:rPr>
          <w:sz w:val="28"/>
          <w:szCs w:val="28"/>
          <w:lang w:val="en-US"/>
        </w:rPr>
        <w:t xml:space="preserve"> </w:t>
      </w:r>
      <w:r w:rsidR="00F33CA0">
        <w:rPr>
          <w:sz w:val="28"/>
          <w:szCs w:val="28"/>
          <w:lang w:val="en-US"/>
        </w:rPr>
        <w:t>Pm</w:t>
      </w:r>
      <w:r w:rsidR="007D2F02" w:rsidRPr="00F33CA0">
        <w:rPr>
          <w:sz w:val="28"/>
          <w:szCs w:val="28"/>
          <w:lang w:val="en-US"/>
        </w:rPr>
        <w:t>,</w:t>
      </w:r>
    </w:p>
    <w:p w:rsidR="007D2F02" w:rsidRDefault="007D2F02" w:rsidP="007D2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7244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F33CA0" w:rsidRDefault="00F33CA0" w:rsidP="007D2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46E03" w:rsidRPr="00146E03" w:rsidRDefault="007D2F02" w:rsidP="00146E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665E">
        <w:rPr>
          <w:sz w:val="28"/>
          <w:szCs w:val="28"/>
        </w:rPr>
        <w:t>Н</w:t>
      </w:r>
      <w:proofErr w:type="gramStart"/>
      <w:r>
        <w:rPr>
          <w:sz w:val="28"/>
          <w:szCs w:val="28"/>
          <w:lang w:val="en-US"/>
        </w:rPr>
        <w:t>m</w:t>
      </w:r>
      <w:proofErr w:type="gramEnd"/>
      <w:r w:rsidRPr="0004665E">
        <w:rPr>
          <w:sz w:val="28"/>
          <w:szCs w:val="28"/>
        </w:rPr>
        <w:t xml:space="preserve"> – норма расхода моторного масла на 1 л расхода топлива, л;</w:t>
      </w:r>
    </w:p>
    <w:p w:rsidR="007D2F02" w:rsidRPr="0004665E" w:rsidRDefault="007D2F02" w:rsidP="007D2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Pm</w:t>
      </w:r>
      <w:r w:rsidR="00F33CA0" w:rsidRPr="00F33CA0">
        <w:rPr>
          <w:sz w:val="28"/>
          <w:szCs w:val="28"/>
        </w:rPr>
        <w:t xml:space="preserve"> - </w:t>
      </w:r>
      <w:r w:rsidR="00F33CA0">
        <w:rPr>
          <w:sz w:val="28"/>
          <w:szCs w:val="28"/>
        </w:rPr>
        <w:t>цена 1 л моторного масла</w:t>
      </w:r>
      <w:r w:rsidRPr="0004665E">
        <w:rPr>
          <w:sz w:val="28"/>
          <w:szCs w:val="28"/>
        </w:rPr>
        <w:t>, руб.</w:t>
      </w:r>
      <w:proofErr w:type="gramEnd"/>
    </w:p>
    <w:p w:rsidR="00656F1C" w:rsidRDefault="00656F1C" w:rsidP="00921704">
      <w:pPr>
        <w:pStyle w:val="a3"/>
        <w:spacing w:before="0" w:beforeAutospacing="0" w:after="0" w:afterAutospacing="0"/>
        <w:ind w:left="1429"/>
        <w:jc w:val="both"/>
        <w:textAlignment w:val="baseline"/>
        <w:rPr>
          <w:sz w:val="28"/>
          <w:szCs w:val="28"/>
        </w:rPr>
      </w:pPr>
    </w:p>
    <w:p w:rsidR="00B92E98" w:rsidRDefault="00EA3B5B" w:rsidP="00EA3B5B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E03">
        <w:rPr>
          <w:sz w:val="28"/>
          <w:szCs w:val="28"/>
        </w:rPr>
        <w:t>Фактические</w:t>
      </w:r>
      <w:r w:rsidR="00146E03" w:rsidRPr="002778E5">
        <w:rPr>
          <w:sz w:val="28"/>
          <w:szCs w:val="28"/>
        </w:rPr>
        <w:t xml:space="preserve"> затраты </w:t>
      </w:r>
      <w:r w:rsidR="00836AA2">
        <w:rPr>
          <w:sz w:val="28"/>
          <w:szCs w:val="28"/>
        </w:rPr>
        <w:t xml:space="preserve">на </w:t>
      </w:r>
      <w:r w:rsidR="00796DEC">
        <w:rPr>
          <w:sz w:val="28"/>
          <w:szCs w:val="28"/>
        </w:rPr>
        <w:t xml:space="preserve">выплату </w:t>
      </w:r>
      <w:r w:rsidR="00146E03" w:rsidRPr="002778E5">
        <w:rPr>
          <w:sz w:val="28"/>
          <w:szCs w:val="28"/>
        </w:rPr>
        <w:t>заработн</w:t>
      </w:r>
      <w:r w:rsidR="00796DEC">
        <w:rPr>
          <w:sz w:val="28"/>
          <w:szCs w:val="28"/>
        </w:rPr>
        <w:t xml:space="preserve">ой </w:t>
      </w:r>
      <w:r w:rsidR="00146E03" w:rsidRPr="002778E5">
        <w:rPr>
          <w:sz w:val="28"/>
          <w:szCs w:val="28"/>
        </w:rPr>
        <w:t>плат</w:t>
      </w:r>
      <w:r w:rsidR="00796DEC">
        <w:rPr>
          <w:sz w:val="28"/>
          <w:szCs w:val="28"/>
        </w:rPr>
        <w:t>ы</w:t>
      </w:r>
      <w:r w:rsidR="00146E03" w:rsidRPr="002778E5">
        <w:rPr>
          <w:sz w:val="28"/>
          <w:szCs w:val="28"/>
        </w:rPr>
        <w:t xml:space="preserve"> водителя</w:t>
      </w:r>
      <w:r w:rsidR="00146E03">
        <w:rPr>
          <w:sz w:val="28"/>
          <w:szCs w:val="28"/>
        </w:rPr>
        <w:t xml:space="preserve"> и начисленные страховые взносы </w:t>
      </w:r>
      <w:r w:rsidR="004F377E">
        <w:rPr>
          <w:sz w:val="28"/>
          <w:szCs w:val="28"/>
        </w:rPr>
        <w:t xml:space="preserve">с </w:t>
      </w:r>
      <w:r w:rsidR="004F377E" w:rsidRPr="002778E5">
        <w:rPr>
          <w:sz w:val="28"/>
          <w:szCs w:val="28"/>
        </w:rPr>
        <w:t>заработн</w:t>
      </w:r>
      <w:r w:rsidR="004F377E">
        <w:rPr>
          <w:sz w:val="28"/>
          <w:szCs w:val="28"/>
        </w:rPr>
        <w:t>ой</w:t>
      </w:r>
      <w:r w:rsidR="004F377E" w:rsidRPr="002778E5">
        <w:rPr>
          <w:sz w:val="28"/>
          <w:szCs w:val="28"/>
        </w:rPr>
        <w:t xml:space="preserve"> плат</w:t>
      </w:r>
      <w:r w:rsidR="004F377E">
        <w:rPr>
          <w:sz w:val="28"/>
          <w:szCs w:val="28"/>
        </w:rPr>
        <w:t>ы</w:t>
      </w:r>
      <w:r w:rsidR="004F377E" w:rsidRPr="002778E5">
        <w:rPr>
          <w:sz w:val="28"/>
          <w:szCs w:val="28"/>
        </w:rPr>
        <w:t xml:space="preserve"> водителя</w:t>
      </w:r>
      <w:r w:rsidR="004F377E">
        <w:rPr>
          <w:sz w:val="28"/>
          <w:szCs w:val="28"/>
        </w:rPr>
        <w:t xml:space="preserve"> </w:t>
      </w:r>
      <w:r w:rsidR="00146E03">
        <w:rPr>
          <w:sz w:val="28"/>
          <w:szCs w:val="28"/>
        </w:rPr>
        <w:t xml:space="preserve">за рейс совершенный с использованием </w:t>
      </w:r>
      <w:r w:rsidR="00836AA2">
        <w:rPr>
          <w:sz w:val="28"/>
          <w:szCs w:val="28"/>
        </w:rPr>
        <w:t>моторной лодки</w:t>
      </w:r>
      <w:r w:rsidR="00146E03">
        <w:rPr>
          <w:sz w:val="28"/>
          <w:szCs w:val="28"/>
        </w:rPr>
        <w:t xml:space="preserve">, определяется согласно пункту </w:t>
      </w:r>
      <w:r>
        <w:rPr>
          <w:sz w:val="28"/>
          <w:szCs w:val="28"/>
        </w:rPr>
        <w:t>1</w:t>
      </w:r>
      <w:r w:rsidR="00796DEC">
        <w:rPr>
          <w:sz w:val="28"/>
          <w:szCs w:val="28"/>
        </w:rPr>
        <w:t>0</w:t>
      </w:r>
      <w:r w:rsidR="00CC300D">
        <w:rPr>
          <w:sz w:val="28"/>
          <w:szCs w:val="28"/>
        </w:rPr>
        <w:t xml:space="preserve"> настоящей Мето</w:t>
      </w:r>
      <w:r w:rsidR="00B92E98">
        <w:rPr>
          <w:sz w:val="28"/>
          <w:szCs w:val="28"/>
        </w:rPr>
        <w:t>дики</w:t>
      </w:r>
      <w:proofErr w:type="gramStart"/>
      <w:r w:rsidR="00B92E98">
        <w:rPr>
          <w:sz w:val="28"/>
          <w:szCs w:val="28"/>
        </w:rPr>
        <w:t>.</w:t>
      </w:r>
      <w:r w:rsidR="006B79A3">
        <w:rPr>
          <w:sz w:val="28"/>
          <w:szCs w:val="28"/>
        </w:rPr>
        <w:t>».</w:t>
      </w:r>
      <w:proofErr w:type="gramEnd"/>
    </w:p>
    <w:p w:rsidR="006B79A3" w:rsidRDefault="006B79A3" w:rsidP="006B79A3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:rsidR="006B79A3" w:rsidRDefault="006B79A3" w:rsidP="006B79A3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:rsidR="006B79A3" w:rsidRDefault="006B79A3" w:rsidP="006B79A3">
      <w:pPr>
        <w:pStyle w:val="a3"/>
        <w:spacing w:before="0" w:beforeAutospacing="0" w:after="0" w:afterAutospacing="0"/>
        <w:ind w:left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B92E98" w:rsidRDefault="00B92E98" w:rsidP="00A44894">
      <w:pPr>
        <w:pStyle w:val="a3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FD2" w:rsidRDefault="00057FD2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Default="00893E45" w:rsidP="00893E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93E45" w:rsidRPr="0022508C" w:rsidRDefault="00893E45" w:rsidP="0089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8C">
        <w:rPr>
          <w:rFonts w:ascii="Times New Roman" w:hAnsi="Times New Roman" w:cs="Times New Roman"/>
          <w:sz w:val="28"/>
          <w:szCs w:val="28"/>
        </w:rPr>
        <w:t xml:space="preserve">Консультант отдела организационного </w:t>
      </w:r>
    </w:p>
    <w:p w:rsidR="00893E45" w:rsidRDefault="00893E45" w:rsidP="0059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8C">
        <w:rPr>
          <w:rFonts w:ascii="Times New Roman" w:hAnsi="Times New Roman" w:cs="Times New Roman"/>
          <w:sz w:val="28"/>
          <w:szCs w:val="28"/>
        </w:rPr>
        <w:t xml:space="preserve">обеспечения и контроля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508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6EA2">
        <w:rPr>
          <w:rFonts w:ascii="Times New Roman" w:hAnsi="Times New Roman" w:cs="Times New Roman"/>
          <w:sz w:val="28"/>
          <w:szCs w:val="28"/>
        </w:rPr>
        <w:t>И.Ю.Васильева</w:t>
      </w:r>
      <w:proofErr w:type="spellEnd"/>
    </w:p>
    <w:p w:rsidR="00A04DDD" w:rsidRPr="00CC300D" w:rsidRDefault="00A04DDD" w:rsidP="00596EA2">
      <w:pPr>
        <w:shd w:val="clear" w:color="auto" w:fill="FFFFFF"/>
        <w:outlineLvl w:val="3"/>
        <w:rPr>
          <w:sz w:val="28"/>
          <w:szCs w:val="28"/>
        </w:rPr>
      </w:pPr>
    </w:p>
    <w:sectPr w:rsidR="00A04DDD" w:rsidRPr="00CC300D" w:rsidSect="00284966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4B" w:rsidRDefault="000B124B" w:rsidP="003C3E18">
      <w:pPr>
        <w:spacing w:after="0" w:line="240" w:lineRule="auto"/>
      </w:pPr>
      <w:r>
        <w:separator/>
      </w:r>
    </w:p>
  </w:endnote>
  <w:endnote w:type="continuationSeparator" w:id="0">
    <w:p w:rsidR="000B124B" w:rsidRDefault="000B124B" w:rsidP="003C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4B" w:rsidRDefault="000B124B" w:rsidP="003C3E18">
      <w:pPr>
        <w:spacing w:after="0" w:line="240" w:lineRule="auto"/>
      </w:pPr>
      <w:r>
        <w:separator/>
      </w:r>
    </w:p>
  </w:footnote>
  <w:footnote w:type="continuationSeparator" w:id="0">
    <w:p w:rsidR="000B124B" w:rsidRDefault="000B124B" w:rsidP="003C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499651"/>
      <w:docPartObj>
        <w:docPartGallery w:val="Page Numbers (Top of Page)"/>
        <w:docPartUnique/>
      </w:docPartObj>
    </w:sdtPr>
    <w:sdtEndPr/>
    <w:sdtContent>
      <w:p w:rsidR="000B124B" w:rsidRDefault="000B124B">
        <w:pPr>
          <w:pStyle w:val="a8"/>
          <w:jc w:val="center"/>
        </w:pPr>
        <w:r w:rsidRPr="00DE4FBD">
          <w:rPr>
            <w:rFonts w:ascii="Times New Roman" w:hAnsi="Times New Roman" w:cs="Times New Roman"/>
          </w:rPr>
          <w:fldChar w:fldCharType="begin"/>
        </w:r>
        <w:r w:rsidRPr="00DE4FBD">
          <w:rPr>
            <w:rFonts w:ascii="Times New Roman" w:hAnsi="Times New Roman" w:cs="Times New Roman"/>
          </w:rPr>
          <w:instrText>PAGE   \* MERGEFORMAT</w:instrText>
        </w:r>
        <w:r w:rsidRPr="00DE4FBD">
          <w:rPr>
            <w:rFonts w:ascii="Times New Roman" w:hAnsi="Times New Roman" w:cs="Times New Roman"/>
          </w:rPr>
          <w:fldChar w:fldCharType="separate"/>
        </w:r>
        <w:r w:rsidR="00985C9C">
          <w:rPr>
            <w:rFonts w:ascii="Times New Roman" w:hAnsi="Times New Roman" w:cs="Times New Roman"/>
            <w:noProof/>
          </w:rPr>
          <w:t>3</w:t>
        </w:r>
        <w:r w:rsidRPr="00DE4FBD">
          <w:rPr>
            <w:rFonts w:ascii="Times New Roman" w:hAnsi="Times New Roman" w:cs="Times New Roman"/>
          </w:rPr>
          <w:fldChar w:fldCharType="end"/>
        </w:r>
      </w:p>
    </w:sdtContent>
  </w:sdt>
  <w:p w:rsidR="000B124B" w:rsidRDefault="000B12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4B" w:rsidRPr="00DE4FBD" w:rsidRDefault="000B124B" w:rsidP="00DE4FBD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2E"/>
    <w:multiLevelType w:val="multilevel"/>
    <w:tmpl w:val="EFBEEF4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71D0"/>
    <w:multiLevelType w:val="hybridMultilevel"/>
    <w:tmpl w:val="72664E60"/>
    <w:lvl w:ilvl="0" w:tplc="8FF4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70D81"/>
    <w:multiLevelType w:val="hybridMultilevel"/>
    <w:tmpl w:val="31F27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0555E"/>
    <w:multiLevelType w:val="multilevel"/>
    <w:tmpl w:val="705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13443"/>
    <w:multiLevelType w:val="hybridMultilevel"/>
    <w:tmpl w:val="822C41B6"/>
    <w:lvl w:ilvl="0" w:tplc="E5BE5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C7250"/>
    <w:multiLevelType w:val="multilevel"/>
    <w:tmpl w:val="EFBEEF4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612B7222"/>
    <w:multiLevelType w:val="hybridMultilevel"/>
    <w:tmpl w:val="98C08440"/>
    <w:lvl w:ilvl="0" w:tplc="00F4F09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565F3A"/>
    <w:multiLevelType w:val="hybridMultilevel"/>
    <w:tmpl w:val="C26C33B0"/>
    <w:lvl w:ilvl="0" w:tplc="AD9CC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19"/>
    <w:rsid w:val="000076EF"/>
    <w:rsid w:val="00012740"/>
    <w:rsid w:val="0004665E"/>
    <w:rsid w:val="00057FD2"/>
    <w:rsid w:val="00063867"/>
    <w:rsid w:val="00065217"/>
    <w:rsid w:val="000731C5"/>
    <w:rsid w:val="000A69AF"/>
    <w:rsid w:val="000B124B"/>
    <w:rsid w:val="000B5AD8"/>
    <w:rsid w:val="000B72E7"/>
    <w:rsid w:val="000C311C"/>
    <w:rsid w:val="000C542F"/>
    <w:rsid w:val="000C657B"/>
    <w:rsid w:val="000E4F50"/>
    <w:rsid w:val="000F1722"/>
    <w:rsid w:val="00146E03"/>
    <w:rsid w:val="001562C4"/>
    <w:rsid w:val="00185F0E"/>
    <w:rsid w:val="00206840"/>
    <w:rsid w:val="00212E37"/>
    <w:rsid w:val="00216302"/>
    <w:rsid w:val="00244E5A"/>
    <w:rsid w:val="00264A3B"/>
    <w:rsid w:val="00264D29"/>
    <w:rsid w:val="002778E5"/>
    <w:rsid w:val="00283288"/>
    <w:rsid w:val="00284966"/>
    <w:rsid w:val="002A48E8"/>
    <w:rsid w:val="002B0D2B"/>
    <w:rsid w:val="002D32D2"/>
    <w:rsid w:val="002E7828"/>
    <w:rsid w:val="002F407D"/>
    <w:rsid w:val="003067AF"/>
    <w:rsid w:val="0031038A"/>
    <w:rsid w:val="003158DF"/>
    <w:rsid w:val="00331605"/>
    <w:rsid w:val="00331E6C"/>
    <w:rsid w:val="00352273"/>
    <w:rsid w:val="00365C24"/>
    <w:rsid w:val="00377244"/>
    <w:rsid w:val="003B756C"/>
    <w:rsid w:val="003C3E18"/>
    <w:rsid w:val="003C4338"/>
    <w:rsid w:val="003D0C6C"/>
    <w:rsid w:val="003E3D1A"/>
    <w:rsid w:val="00411596"/>
    <w:rsid w:val="00474BF3"/>
    <w:rsid w:val="0049775C"/>
    <w:rsid w:val="004D1A05"/>
    <w:rsid w:val="004D7CB4"/>
    <w:rsid w:val="004F377E"/>
    <w:rsid w:val="004F5776"/>
    <w:rsid w:val="00506A6F"/>
    <w:rsid w:val="00541FBC"/>
    <w:rsid w:val="00584821"/>
    <w:rsid w:val="00584EFA"/>
    <w:rsid w:val="00596719"/>
    <w:rsid w:val="00596EA2"/>
    <w:rsid w:val="005B0365"/>
    <w:rsid w:val="005B129F"/>
    <w:rsid w:val="00611CA7"/>
    <w:rsid w:val="00634B65"/>
    <w:rsid w:val="00642892"/>
    <w:rsid w:val="00644FEE"/>
    <w:rsid w:val="00656C61"/>
    <w:rsid w:val="00656F1C"/>
    <w:rsid w:val="00680B15"/>
    <w:rsid w:val="00682332"/>
    <w:rsid w:val="006916D0"/>
    <w:rsid w:val="006A0A31"/>
    <w:rsid w:val="006B01DD"/>
    <w:rsid w:val="006B79A3"/>
    <w:rsid w:val="006C7B81"/>
    <w:rsid w:val="006D328A"/>
    <w:rsid w:val="006D35E9"/>
    <w:rsid w:val="006E2112"/>
    <w:rsid w:val="006E74DB"/>
    <w:rsid w:val="006F4663"/>
    <w:rsid w:val="00735DF0"/>
    <w:rsid w:val="0074326F"/>
    <w:rsid w:val="00763AC0"/>
    <w:rsid w:val="007813CC"/>
    <w:rsid w:val="007929CB"/>
    <w:rsid w:val="0079306E"/>
    <w:rsid w:val="00796DEC"/>
    <w:rsid w:val="007A6FC8"/>
    <w:rsid w:val="007C334E"/>
    <w:rsid w:val="007D2F02"/>
    <w:rsid w:val="007F2777"/>
    <w:rsid w:val="007F5F20"/>
    <w:rsid w:val="00815F4B"/>
    <w:rsid w:val="0082639C"/>
    <w:rsid w:val="00831DD7"/>
    <w:rsid w:val="00836AA2"/>
    <w:rsid w:val="00842B36"/>
    <w:rsid w:val="0087596B"/>
    <w:rsid w:val="008852B1"/>
    <w:rsid w:val="00893E45"/>
    <w:rsid w:val="008A412A"/>
    <w:rsid w:val="008D35A9"/>
    <w:rsid w:val="008E25F9"/>
    <w:rsid w:val="009031B3"/>
    <w:rsid w:val="009062D2"/>
    <w:rsid w:val="00920E1D"/>
    <w:rsid w:val="00921704"/>
    <w:rsid w:val="00947779"/>
    <w:rsid w:val="00957CD3"/>
    <w:rsid w:val="00985C9C"/>
    <w:rsid w:val="009D78E0"/>
    <w:rsid w:val="009F0A13"/>
    <w:rsid w:val="009F3A29"/>
    <w:rsid w:val="009F501C"/>
    <w:rsid w:val="009F6AC9"/>
    <w:rsid w:val="009F7EA1"/>
    <w:rsid w:val="00A04DDD"/>
    <w:rsid w:val="00A141B7"/>
    <w:rsid w:val="00A1774E"/>
    <w:rsid w:val="00A34319"/>
    <w:rsid w:val="00A44894"/>
    <w:rsid w:val="00A473E4"/>
    <w:rsid w:val="00A53289"/>
    <w:rsid w:val="00A57FE6"/>
    <w:rsid w:val="00A8378D"/>
    <w:rsid w:val="00AE5319"/>
    <w:rsid w:val="00B01306"/>
    <w:rsid w:val="00B06262"/>
    <w:rsid w:val="00B17C34"/>
    <w:rsid w:val="00B23C40"/>
    <w:rsid w:val="00B46F17"/>
    <w:rsid w:val="00B7033A"/>
    <w:rsid w:val="00B92E98"/>
    <w:rsid w:val="00BA711F"/>
    <w:rsid w:val="00BD38EC"/>
    <w:rsid w:val="00BD3B9B"/>
    <w:rsid w:val="00BE3641"/>
    <w:rsid w:val="00BF74C5"/>
    <w:rsid w:val="00C016E0"/>
    <w:rsid w:val="00C02ED2"/>
    <w:rsid w:val="00C1071C"/>
    <w:rsid w:val="00C24569"/>
    <w:rsid w:val="00C26D1D"/>
    <w:rsid w:val="00C424B8"/>
    <w:rsid w:val="00C5010F"/>
    <w:rsid w:val="00C52CCF"/>
    <w:rsid w:val="00C71122"/>
    <w:rsid w:val="00C7358A"/>
    <w:rsid w:val="00C807B3"/>
    <w:rsid w:val="00C9110E"/>
    <w:rsid w:val="00CB6421"/>
    <w:rsid w:val="00CB74DF"/>
    <w:rsid w:val="00CC300D"/>
    <w:rsid w:val="00CC47A8"/>
    <w:rsid w:val="00CD2592"/>
    <w:rsid w:val="00CE5ADC"/>
    <w:rsid w:val="00CF4266"/>
    <w:rsid w:val="00D20EF7"/>
    <w:rsid w:val="00D36488"/>
    <w:rsid w:val="00D72331"/>
    <w:rsid w:val="00DA6702"/>
    <w:rsid w:val="00DC2994"/>
    <w:rsid w:val="00DE4FBD"/>
    <w:rsid w:val="00DF2875"/>
    <w:rsid w:val="00DF72DD"/>
    <w:rsid w:val="00E039C4"/>
    <w:rsid w:val="00E13587"/>
    <w:rsid w:val="00E1502C"/>
    <w:rsid w:val="00E84AAA"/>
    <w:rsid w:val="00E86396"/>
    <w:rsid w:val="00E94574"/>
    <w:rsid w:val="00EA3B5B"/>
    <w:rsid w:val="00EA7519"/>
    <w:rsid w:val="00EB0E49"/>
    <w:rsid w:val="00EB431B"/>
    <w:rsid w:val="00EB6C39"/>
    <w:rsid w:val="00ED03D5"/>
    <w:rsid w:val="00EE53FE"/>
    <w:rsid w:val="00F03D1E"/>
    <w:rsid w:val="00F05F61"/>
    <w:rsid w:val="00F16A1E"/>
    <w:rsid w:val="00F33CA0"/>
    <w:rsid w:val="00F54FBE"/>
    <w:rsid w:val="00F61F13"/>
    <w:rsid w:val="00FA430E"/>
    <w:rsid w:val="00FB0CC9"/>
    <w:rsid w:val="00FB6BEC"/>
    <w:rsid w:val="00FF414D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319"/>
  </w:style>
  <w:style w:type="paragraph" w:styleId="a4">
    <w:name w:val="Balloon Text"/>
    <w:basedOn w:val="a"/>
    <w:link w:val="a5"/>
    <w:uiPriority w:val="99"/>
    <w:semiHidden/>
    <w:unhideWhenUsed/>
    <w:rsid w:val="00A3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F4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06A6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C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E18"/>
  </w:style>
  <w:style w:type="paragraph" w:styleId="aa">
    <w:name w:val="footer"/>
    <w:basedOn w:val="a"/>
    <w:link w:val="ab"/>
    <w:uiPriority w:val="99"/>
    <w:unhideWhenUsed/>
    <w:rsid w:val="003C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E18"/>
  </w:style>
  <w:style w:type="character" w:styleId="ac">
    <w:name w:val="Placeholder Text"/>
    <w:basedOn w:val="a0"/>
    <w:uiPriority w:val="99"/>
    <w:semiHidden/>
    <w:rsid w:val="00FB0CC9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B23C4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23C4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23C4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23C4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23C4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23C40"/>
    <w:rPr>
      <w:vertAlign w:val="superscript"/>
    </w:rPr>
  </w:style>
  <w:style w:type="paragraph" w:customStyle="1" w:styleId="ConsPlusNormal">
    <w:name w:val="ConsPlusNormal"/>
    <w:rsid w:val="00E84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319"/>
  </w:style>
  <w:style w:type="paragraph" w:styleId="a4">
    <w:name w:val="Balloon Text"/>
    <w:basedOn w:val="a"/>
    <w:link w:val="a5"/>
    <w:uiPriority w:val="99"/>
    <w:semiHidden/>
    <w:unhideWhenUsed/>
    <w:rsid w:val="00A3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F4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06A6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C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E18"/>
  </w:style>
  <w:style w:type="paragraph" w:styleId="aa">
    <w:name w:val="footer"/>
    <w:basedOn w:val="a"/>
    <w:link w:val="ab"/>
    <w:uiPriority w:val="99"/>
    <w:unhideWhenUsed/>
    <w:rsid w:val="003C3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E18"/>
  </w:style>
  <w:style w:type="character" w:styleId="ac">
    <w:name w:val="Placeholder Text"/>
    <w:basedOn w:val="a0"/>
    <w:uiPriority w:val="99"/>
    <w:semiHidden/>
    <w:rsid w:val="00FB0CC9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B23C4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23C4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23C4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23C4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23C4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23C40"/>
    <w:rPr>
      <w:vertAlign w:val="superscript"/>
    </w:rPr>
  </w:style>
  <w:style w:type="paragraph" w:customStyle="1" w:styleId="ConsPlusNormal">
    <w:name w:val="ConsPlusNormal"/>
    <w:rsid w:val="00E84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580980638AC4341D7073BC78FD27EA04F804F63E9E7FFFB1F72187E5D07CDD2018sCQB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68ED-4210-49ED-8D3F-41EAE198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Шукшина</dc:creator>
  <cp:lastModifiedBy>Черепанова Мария</cp:lastModifiedBy>
  <cp:revision>12</cp:revision>
  <cp:lastPrinted>2019-04-08T03:02:00Z</cp:lastPrinted>
  <dcterms:created xsi:type="dcterms:W3CDTF">2019-04-08T00:54:00Z</dcterms:created>
  <dcterms:modified xsi:type="dcterms:W3CDTF">2019-04-10T02:19:00Z</dcterms:modified>
</cp:coreProperties>
</file>