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8" w:rsidRPr="00B460FF" w:rsidRDefault="00F12C78" w:rsidP="00B4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0F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5CA9" w:rsidRPr="00B460FF" w:rsidRDefault="00805CA9" w:rsidP="00B4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F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 проекту </w:t>
      </w:r>
      <w:r w:rsidRPr="00B460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закона </w:t>
      </w:r>
      <w:r w:rsidR="00B460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Забайкальского края</w:t>
      </w:r>
      <w:r w:rsidRPr="00B460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661F" w:rsidRPr="00B460FF" w:rsidRDefault="0056661F" w:rsidP="00B460FF">
      <w:pPr>
        <w:tabs>
          <w:tab w:val="left" w:pos="5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0F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1479A3">
        <w:rPr>
          <w:rFonts w:ascii="Times New Roman" w:hAnsi="Times New Roman" w:cs="Times New Roman"/>
          <w:b/>
          <w:sz w:val="28"/>
          <w:szCs w:val="28"/>
        </w:rPr>
        <w:t xml:space="preserve">статью 2 </w:t>
      </w:r>
      <w:r w:rsidRPr="00B460FF">
        <w:rPr>
          <w:rFonts w:ascii="Times New Roman" w:hAnsi="Times New Roman" w:cs="Times New Roman"/>
          <w:b/>
          <w:sz w:val="28"/>
          <w:szCs w:val="28"/>
        </w:rPr>
        <w:t>Закон</w:t>
      </w:r>
      <w:r w:rsidR="001479A3">
        <w:rPr>
          <w:rFonts w:ascii="Times New Roman" w:hAnsi="Times New Roman" w:cs="Times New Roman"/>
          <w:b/>
          <w:sz w:val="28"/>
          <w:szCs w:val="28"/>
        </w:rPr>
        <w:t>а</w:t>
      </w:r>
      <w:r w:rsidRPr="00B46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0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Забайкальского края</w:t>
      </w:r>
      <w:r w:rsidRPr="00B460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«Об организации деятельности пунктов приема и отгрузки древесины на территории </w:t>
      </w:r>
      <w:r w:rsidR="00B460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Забайкальского края</w:t>
      </w:r>
      <w:r w:rsidR="00CD0F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DB0B60" w:rsidRPr="00B460FF" w:rsidRDefault="00DB0B60" w:rsidP="00B46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B2F" w:rsidRPr="00CB1B2F" w:rsidRDefault="00B460FF" w:rsidP="00CB1B2F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1B2F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8B2668" w:rsidRPr="00CB1B2F">
        <w:rPr>
          <w:rFonts w:ascii="Times New Roman" w:eastAsiaTheme="minorHAnsi" w:hAnsi="Times New Roman"/>
          <w:sz w:val="28"/>
          <w:szCs w:val="28"/>
          <w:lang w:eastAsia="en-US"/>
        </w:rPr>
        <w:t xml:space="preserve">роект </w:t>
      </w:r>
      <w:r w:rsidR="0056661F" w:rsidRPr="00CB1B2F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437D23" w:rsidRPr="00CB1B2F">
        <w:rPr>
          <w:rFonts w:ascii="Times New Roman" w:eastAsiaTheme="minorHAnsi" w:hAnsi="Times New Roman"/>
          <w:sz w:val="28"/>
          <w:szCs w:val="28"/>
          <w:lang w:eastAsia="en-US"/>
        </w:rPr>
        <w:t>акона</w:t>
      </w:r>
      <w:r w:rsidR="0056661F" w:rsidRPr="00CB1B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B1B2F">
        <w:rPr>
          <w:rFonts w:ascii="Times New Roman" w:eastAsiaTheme="minorHAnsi" w:hAnsi="Times New Roman"/>
          <w:sz w:val="28"/>
          <w:szCs w:val="28"/>
          <w:lang w:eastAsia="en-US"/>
        </w:rPr>
        <w:t>Забайкальского края</w:t>
      </w:r>
      <w:r w:rsidR="008B2668" w:rsidRPr="00CB1B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6D20" w:rsidRPr="00CB1B2F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</w:t>
      </w:r>
      <w:r w:rsidRPr="00CB1B2F">
        <w:rPr>
          <w:rFonts w:ascii="Times New Roman" w:hAnsi="Times New Roman"/>
          <w:sz w:val="28"/>
          <w:szCs w:val="28"/>
        </w:rPr>
        <w:t>Закон</w:t>
      </w:r>
      <w:r w:rsidR="00CF6D20" w:rsidRPr="00CB1B2F">
        <w:rPr>
          <w:rFonts w:ascii="Times New Roman" w:hAnsi="Times New Roman"/>
          <w:sz w:val="28"/>
          <w:szCs w:val="28"/>
        </w:rPr>
        <w:t xml:space="preserve"> </w:t>
      </w:r>
      <w:r w:rsidRPr="00CB1B2F">
        <w:rPr>
          <w:rFonts w:ascii="Times New Roman" w:eastAsiaTheme="minorHAnsi" w:hAnsi="Times New Roman"/>
          <w:sz w:val="28"/>
          <w:szCs w:val="28"/>
          <w:lang w:eastAsia="en-US"/>
        </w:rPr>
        <w:t>Забайкальского края «Об организации деятельности пунктов приема и отгрузки древесины на территории Заба</w:t>
      </w:r>
      <w:r w:rsidR="007E23DF" w:rsidRPr="00CB1B2F">
        <w:rPr>
          <w:rFonts w:ascii="Times New Roman" w:eastAsiaTheme="minorHAnsi" w:hAnsi="Times New Roman"/>
          <w:sz w:val="28"/>
          <w:szCs w:val="28"/>
          <w:lang w:eastAsia="en-US"/>
        </w:rPr>
        <w:t>йкальского края от 01 июля 2009 </w:t>
      </w:r>
      <w:r w:rsidRPr="00CB1B2F">
        <w:rPr>
          <w:rFonts w:ascii="Times New Roman" w:eastAsiaTheme="minorHAnsi" w:hAnsi="Times New Roman"/>
          <w:sz w:val="28"/>
          <w:szCs w:val="28"/>
          <w:lang w:eastAsia="en-US"/>
        </w:rPr>
        <w:t>года № 195-ЗЗК</w:t>
      </w:r>
      <w:r w:rsidR="001F782B" w:rsidRPr="00CB1B2F">
        <w:rPr>
          <w:rFonts w:ascii="Times New Roman" w:hAnsi="Times New Roman"/>
          <w:sz w:val="28"/>
          <w:szCs w:val="28"/>
        </w:rPr>
        <w:t xml:space="preserve"> </w:t>
      </w:r>
      <w:r w:rsidR="00FF6541">
        <w:rPr>
          <w:rFonts w:ascii="Times New Roman" w:hAnsi="Times New Roman"/>
          <w:sz w:val="28"/>
          <w:szCs w:val="28"/>
        </w:rPr>
        <w:t>(далее – Закон края № </w:t>
      </w:r>
      <w:r w:rsidR="00FF6541" w:rsidRPr="00FF6541">
        <w:rPr>
          <w:rFonts w:ascii="Times New Roman" w:hAnsi="Times New Roman"/>
          <w:sz w:val="28"/>
          <w:szCs w:val="28"/>
        </w:rPr>
        <w:t>195-ЗЗК</w:t>
      </w:r>
      <w:r w:rsidR="00FF6541">
        <w:rPr>
          <w:rFonts w:ascii="Times New Roman" w:hAnsi="Times New Roman"/>
          <w:sz w:val="28"/>
          <w:szCs w:val="28"/>
        </w:rPr>
        <w:t xml:space="preserve">) </w:t>
      </w:r>
      <w:r w:rsidR="00CB1B2F" w:rsidRPr="00CB1B2F">
        <w:rPr>
          <w:rFonts w:ascii="Times New Roman" w:eastAsiaTheme="minorHAnsi" w:hAnsi="Times New Roman"/>
          <w:sz w:val="28"/>
          <w:szCs w:val="28"/>
          <w:lang w:eastAsia="en-US"/>
        </w:rPr>
        <w:t>пре</w:t>
      </w:r>
      <w:r w:rsidR="00CB1B2F">
        <w:rPr>
          <w:rFonts w:ascii="Times New Roman" w:eastAsiaTheme="minorHAnsi" w:hAnsi="Times New Roman"/>
          <w:sz w:val="28"/>
          <w:szCs w:val="28"/>
          <w:lang w:eastAsia="en-US"/>
        </w:rPr>
        <w:t>дусматривает</w:t>
      </w:r>
      <w:r w:rsidR="00CB1B2F" w:rsidRPr="00CB1B2F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включение в перечень требований к организации деятельности пунктов</w:t>
      </w:r>
      <w:r w:rsidR="00CB1B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приема и отгрузки древесины (далее - пункт)</w:t>
      </w:r>
      <w:r w:rsidR="00CB1B2F" w:rsidRPr="00CB1B2F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требование об оборудовании на пункте площадки для накопления отходов переработки древесины и требование об </w:t>
      </w:r>
      <w:r w:rsidR="00CB1B2F" w:rsidRPr="00CB1B2F">
        <w:rPr>
          <w:rFonts w:ascii="Times New Roman" w:hAnsi="Times New Roman"/>
          <w:sz w:val="28"/>
          <w:szCs w:val="28"/>
        </w:rPr>
        <w:t xml:space="preserve">обеспечении их накопления, обработки, утилизации, обезвреживания, транспортирования, размещения. </w:t>
      </w:r>
    </w:p>
    <w:p w:rsidR="00CB1B2F" w:rsidRPr="006C06B2" w:rsidRDefault="00CB1B2F" w:rsidP="00C03E04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06B2">
        <w:rPr>
          <w:rFonts w:ascii="Times New Roman" w:eastAsiaTheme="minorHAnsi" w:hAnsi="Times New Roman"/>
          <w:sz w:val="28"/>
          <w:szCs w:val="28"/>
          <w:lang w:eastAsia="en-US"/>
        </w:rPr>
        <w:t>По информации, предоставленной Главным управлением МЧС России по Забайкальскому краю</w:t>
      </w:r>
      <w:r w:rsidR="006C06B2" w:rsidRPr="006C06B2">
        <w:rPr>
          <w:rFonts w:ascii="Times New Roman" w:eastAsiaTheme="minorHAnsi" w:hAnsi="Times New Roman"/>
          <w:sz w:val="28"/>
          <w:szCs w:val="28"/>
          <w:lang w:eastAsia="en-US"/>
        </w:rPr>
        <w:t xml:space="preserve">, владельцами пунктов не </w:t>
      </w:r>
      <w:r w:rsidR="00892C57">
        <w:rPr>
          <w:rFonts w:ascii="Times New Roman" w:eastAsiaTheme="minorHAnsi" w:hAnsi="Times New Roman"/>
          <w:sz w:val="28"/>
          <w:szCs w:val="28"/>
          <w:lang w:eastAsia="en-US"/>
        </w:rPr>
        <w:t>оборудуются</w:t>
      </w:r>
      <w:r w:rsidR="006C06B2" w:rsidRPr="006C06B2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места </w:t>
      </w:r>
      <w:r w:rsidR="004550F1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 w:rsidR="006C06B2" w:rsidRPr="006C06B2">
        <w:rPr>
          <w:rFonts w:ascii="Times New Roman" w:eastAsiaTheme="minorHAnsi" w:hAnsi="Times New Roman"/>
          <w:sz w:val="28"/>
          <w:szCs w:val="28"/>
          <w:lang w:eastAsia="en-US"/>
        </w:rPr>
        <w:t>хранения отходов деревообработки, отходы производства вывозятся на несанкционированные свалки</w:t>
      </w:r>
      <w:r w:rsidR="006C06B2">
        <w:rPr>
          <w:rFonts w:ascii="Times New Roman" w:eastAsiaTheme="minorHAnsi" w:hAnsi="Times New Roman"/>
          <w:sz w:val="28"/>
          <w:szCs w:val="28"/>
          <w:lang w:eastAsia="en-US"/>
        </w:rPr>
        <w:t xml:space="preserve">, в результате чего происходят возгорания </w:t>
      </w:r>
      <w:r w:rsidR="00892C57">
        <w:rPr>
          <w:rFonts w:ascii="Times New Roman" w:eastAsiaTheme="minorHAnsi" w:hAnsi="Times New Roman"/>
          <w:sz w:val="28"/>
          <w:szCs w:val="28"/>
          <w:lang w:eastAsia="en-US"/>
        </w:rPr>
        <w:t>в гр</w:t>
      </w:r>
      <w:r w:rsidR="006C06B2">
        <w:rPr>
          <w:rFonts w:ascii="Times New Roman" w:eastAsiaTheme="minorHAnsi" w:hAnsi="Times New Roman"/>
          <w:sz w:val="28"/>
          <w:szCs w:val="28"/>
          <w:lang w:eastAsia="en-US"/>
        </w:rPr>
        <w:t xml:space="preserve">аницах населенных пунктов и на землях лесного фонда. </w:t>
      </w:r>
      <w:r w:rsidR="00892C57">
        <w:rPr>
          <w:rFonts w:ascii="Times New Roman" w:eastAsiaTheme="minorHAnsi" w:hAnsi="Times New Roman"/>
          <w:sz w:val="28"/>
          <w:szCs w:val="28"/>
          <w:lang w:eastAsia="en-US"/>
        </w:rPr>
        <w:t>Так, на территории Петровск-Забайкальского края, где сосредоточено максимальное количество состоящих на учете пунктов, только в мае 2019 года зарегистрировано 5 случаев горения с</w:t>
      </w:r>
      <w:r w:rsidR="00FF6541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892C57">
        <w:rPr>
          <w:rFonts w:ascii="Times New Roman" w:eastAsiaTheme="minorHAnsi" w:hAnsi="Times New Roman"/>
          <w:sz w:val="28"/>
          <w:szCs w:val="28"/>
          <w:lang w:eastAsia="en-US"/>
        </w:rPr>
        <w:t xml:space="preserve">алок. </w:t>
      </w:r>
      <w:r w:rsidR="00FF65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163E1" w:rsidRDefault="004550F1" w:rsidP="003163E1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50F1">
        <w:rPr>
          <w:rFonts w:ascii="Times New Roman" w:hAnsi="Times New Roman"/>
          <w:sz w:val="28"/>
          <w:szCs w:val="28"/>
        </w:rPr>
        <w:t xml:space="preserve">Проект разработан в целях профилактики правонарушений в сфере охраны окружающей среды и природопользования в связи с </w:t>
      </w:r>
      <w:r w:rsidRPr="004550F1">
        <w:rPr>
          <w:rFonts w:ascii="Times New Roman" w:eastAsiaTheme="minorHAnsi" w:hAnsi="Times New Roman"/>
          <w:sz w:val="28"/>
          <w:szCs w:val="28"/>
          <w:lang w:eastAsia="en-US"/>
        </w:rPr>
        <w:t xml:space="preserve">ухудшением обстановки с природными пожарами вследствие нарушения владельцами </w:t>
      </w:r>
      <w:r w:rsidRPr="004550F1">
        <w:rPr>
          <w:rFonts w:ascii="Times New Roman" w:hAnsi="Times New Roman"/>
          <w:sz w:val="28"/>
          <w:szCs w:val="28"/>
        </w:rPr>
        <w:t xml:space="preserve">пунктов Забайкальского края </w:t>
      </w:r>
      <w:r w:rsidRPr="004550F1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 обращения с отходами деревообработки. </w:t>
      </w:r>
    </w:p>
    <w:p w:rsidR="004550F1" w:rsidRPr="003163E1" w:rsidRDefault="004550F1" w:rsidP="006A1465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88" w:lineRule="atLeast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3163E1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обращения с отходами регламентирован федеральным законодательством, </w:t>
      </w:r>
      <w:r w:rsidR="001F274C" w:rsidRPr="003163E1">
        <w:rPr>
          <w:rFonts w:ascii="Times New Roman" w:eastAsiaTheme="minorHAnsi" w:hAnsi="Times New Roman"/>
          <w:sz w:val="28"/>
          <w:szCs w:val="28"/>
          <w:lang w:eastAsia="en-US"/>
        </w:rPr>
        <w:t>решение проблемы иными средствами не имеет положительной перспективы</w:t>
      </w:r>
      <w:r w:rsidRPr="003163E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F274C" w:rsidRPr="003163E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 разработан с учетом положительного опыта внесения соответствующих изменений в региональное законодательство Красноярского края (Закон Красноярского края </w:t>
      </w:r>
      <w:r w:rsidR="001F274C" w:rsidRPr="003163E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 30 июня 2011 года № 12-6058 «Об организации деятельности пунктов приема и отгрузки древесины на территории Красноярского края»</w:t>
      </w:r>
      <w:r w:rsidR="001F274C" w:rsidRPr="003163E1">
        <w:rPr>
          <w:rFonts w:ascii="Times New Roman" w:eastAsiaTheme="minorHAnsi" w:hAnsi="Times New Roman"/>
          <w:sz w:val="28"/>
          <w:szCs w:val="28"/>
          <w:lang w:eastAsia="en-US"/>
        </w:rPr>
        <w:t>), Республики Бурятия (</w:t>
      </w:r>
      <w:r w:rsidR="001F274C" w:rsidRPr="003163E1">
        <w:rPr>
          <w:rFonts w:ascii="Times New Roman" w:hAnsi="Times New Roman"/>
          <w:spacing w:val="2"/>
          <w:sz w:val="28"/>
          <w:szCs w:val="28"/>
        </w:rPr>
        <w:t>Закон Республики Бурятия</w:t>
      </w:r>
      <w:r w:rsidR="003163E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F274C" w:rsidRPr="003163E1">
        <w:rPr>
          <w:rFonts w:ascii="Times New Roman" w:hAnsi="Times New Roman"/>
          <w:spacing w:val="2"/>
          <w:sz w:val="28"/>
          <w:szCs w:val="28"/>
        </w:rPr>
        <w:t>от 07 октября 2009 года № 1035-IV «</w:t>
      </w:r>
      <w:r w:rsidR="001F274C" w:rsidRPr="003163E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 организации деятельности пунктов приема и отгрузки древесины на территории Республики Бурятия</w:t>
      </w:r>
      <w:r w:rsidR="001F274C" w:rsidRPr="003163E1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1F274C" w:rsidRDefault="001F274C" w:rsidP="001F274C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274C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частью 1 статьи 13.4 Федерального закона от 24 июня 1998 года № 89-ФЗ «Об отходах производства и потребления» </w:t>
      </w:r>
      <w:r w:rsidR="00B42AF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Федеральный закон № 89-ФЗ) </w:t>
      </w:r>
      <w:r w:rsidRPr="001F274C">
        <w:rPr>
          <w:rFonts w:ascii="Times New Roman" w:eastAsiaTheme="minorHAnsi" w:hAnsi="Times New Roman"/>
          <w:sz w:val="28"/>
          <w:szCs w:val="28"/>
          <w:lang w:eastAsia="en-US"/>
        </w:rPr>
        <w:t>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3163E1" w:rsidRDefault="003163E1" w:rsidP="003163E1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3E1">
        <w:rPr>
          <w:rFonts w:ascii="Times New Roman" w:hAnsi="Times New Roman"/>
          <w:sz w:val="28"/>
          <w:szCs w:val="28"/>
        </w:rPr>
        <w:t xml:space="preserve">Принятие проекта закона не повлечет дополнительных </w:t>
      </w:r>
      <w:r w:rsidRPr="003163E1">
        <w:rPr>
          <w:rFonts w:ascii="Times New Roman" w:hAnsi="Times New Roman"/>
          <w:sz w:val="28"/>
          <w:szCs w:val="28"/>
        </w:rPr>
        <w:lastRenderedPageBreak/>
        <w:t>расходов за счет сред</w:t>
      </w:r>
      <w:r>
        <w:rPr>
          <w:rFonts w:ascii="Times New Roman" w:hAnsi="Times New Roman"/>
          <w:sz w:val="28"/>
          <w:szCs w:val="28"/>
        </w:rPr>
        <w:t>ств бюджета Забайкальского края.</w:t>
      </w:r>
    </w:p>
    <w:p w:rsidR="003163E1" w:rsidRPr="003163E1" w:rsidRDefault="003163E1" w:rsidP="003163E1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3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пунктом 3.7 СанПиН 2.1.7.1322-03 «Гигиенические требования к размещению и обезвреживанию отходов производства и потребления» </w:t>
      </w:r>
      <w:r w:rsidR="004D73FB">
        <w:rPr>
          <w:rFonts w:ascii="Times New Roman" w:hAnsi="Times New Roman"/>
          <w:bCs/>
          <w:kern w:val="36"/>
          <w:sz w:val="28"/>
          <w:szCs w:val="28"/>
        </w:rPr>
        <w:t xml:space="preserve">(далее - </w:t>
      </w:r>
      <w:r w:rsidR="004D73FB" w:rsidRPr="003163E1">
        <w:rPr>
          <w:rFonts w:ascii="Times New Roman" w:hAnsi="Times New Roman"/>
          <w:bCs/>
          <w:kern w:val="36"/>
          <w:sz w:val="28"/>
          <w:szCs w:val="28"/>
        </w:rPr>
        <w:t>СанПиН 2.1.7.1322-03</w:t>
      </w:r>
      <w:r w:rsidR="004D73FB">
        <w:rPr>
          <w:rFonts w:ascii="Times New Roman" w:hAnsi="Times New Roman"/>
          <w:bCs/>
          <w:kern w:val="36"/>
          <w:sz w:val="28"/>
          <w:szCs w:val="28"/>
        </w:rPr>
        <w:t xml:space="preserve">) </w:t>
      </w:r>
      <w:r w:rsidRPr="003163E1">
        <w:rPr>
          <w:rFonts w:ascii="Times New Roman" w:hAnsi="Times New Roman"/>
          <w:bCs/>
          <w:kern w:val="36"/>
          <w:sz w:val="28"/>
          <w:szCs w:val="28"/>
        </w:rPr>
        <w:t>п</w:t>
      </w:r>
      <w:r w:rsidRPr="003163E1">
        <w:rPr>
          <w:rFonts w:ascii="Times New Roman" w:hAnsi="Times New Roman"/>
          <w:sz w:val="28"/>
          <w:szCs w:val="28"/>
        </w:rPr>
        <w:t xml:space="preserve">ри временном хранении отходов в нестационарных складах, на открытых площадках без тары (навалом, насыпью) или в негерметичной таре владельцы пунктов должны соблюдать следующие условия: </w:t>
      </w:r>
    </w:p>
    <w:p w:rsidR="0082617F" w:rsidRDefault="003163E1" w:rsidP="003163E1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3E1">
        <w:rPr>
          <w:rFonts w:ascii="Times New Roman" w:hAnsi="Times New Roman"/>
          <w:sz w:val="28"/>
          <w:szCs w:val="28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3163E1" w:rsidRPr="003163E1" w:rsidRDefault="003163E1" w:rsidP="003163E1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3E1">
        <w:rPr>
          <w:rFonts w:ascii="Times New Roman" w:hAnsi="Times New Roman"/>
          <w:sz w:val="28"/>
          <w:szCs w:val="28"/>
        </w:rPr>
        <w:t>поверхность хранящихся насыпью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3163E1" w:rsidRPr="003163E1" w:rsidRDefault="003163E1" w:rsidP="003163E1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3E1">
        <w:rPr>
          <w:rFonts w:ascii="Times New Roman" w:hAnsi="Times New Roman"/>
          <w:sz w:val="28"/>
          <w:szCs w:val="28"/>
        </w:rPr>
        <w:t>поверхность площадки должна иметь искусственное водонепроницаемое и химически стойкое покрытие (асфальт, керамзитобетон, полимербетон, керамическая плитка и др.);</w:t>
      </w:r>
    </w:p>
    <w:p w:rsidR="003163E1" w:rsidRPr="003163E1" w:rsidRDefault="003163E1" w:rsidP="003163E1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3E1">
        <w:rPr>
          <w:rFonts w:ascii="Times New Roman" w:hAnsi="Times New Roman"/>
          <w:sz w:val="28"/>
          <w:szCs w:val="28"/>
        </w:rPr>
        <w:t xml:space="preserve">по периметру площадки должна быть предусмотрена </w:t>
      </w:r>
      <w:proofErr w:type="spellStart"/>
      <w:r w:rsidRPr="003163E1">
        <w:rPr>
          <w:rFonts w:ascii="Times New Roman" w:hAnsi="Times New Roman"/>
          <w:sz w:val="28"/>
          <w:szCs w:val="28"/>
        </w:rPr>
        <w:t>обваловка</w:t>
      </w:r>
      <w:proofErr w:type="spellEnd"/>
      <w:r w:rsidRPr="003163E1">
        <w:rPr>
          <w:rFonts w:ascii="Times New Roman" w:hAnsi="Times New Roman"/>
          <w:sz w:val="28"/>
          <w:szCs w:val="28"/>
        </w:rPr>
        <w:t xml:space="preserve"> и обособленная сеть ливнестоков с автономными очистными сооружениями; допускается ее присоединение к локальным очистным сооружениям в соответствии с техническими условиями;</w:t>
      </w:r>
    </w:p>
    <w:p w:rsidR="007E5182" w:rsidRDefault="003163E1" w:rsidP="007E518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63E1">
        <w:rPr>
          <w:rFonts w:ascii="Times New Roman" w:hAnsi="Times New Roman"/>
          <w:sz w:val="28"/>
          <w:szCs w:val="28"/>
        </w:rPr>
        <w:t>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допускается.</w:t>
      </w:r>
    </w:p>
    <w:p w:rsidR="007E5182" w:rsidRP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182">
        <w:rPr>
          <w:rFonts w:ascii="Times New Roman" w:hAnsi="Times New Roman"/>
          <w:sz w:val="28"/>
          <w:szCs w:val="28"/>
        </w:rPr>
        <w:t xml:space="preserve">Требования </w:t>
      </w:r>
      <w:r w:rsidRPr="007E5182">
        <w:rPr>
          <w:rFonts w:ascii="Times New Roman" w:hAnsi="Times New Roman" w:cs="Times New Roman"/>
          <w:bCs/>
          <w:kern w:val="36"/>
          <w:sz w:val="28"/>
          <w:szCs w:val="28"/>
        </w:rPr>
        <w:t>СанПиН 2.1.7.1322-03</w:t>
      </w:r>
      <w:r w:rsidRPr="007E5182">
        <w:rPr>
          <w:rFonts w:ascii="Times New Roman" w:hAnsi="Times New Roman"/>
          <w:bCs/>
          <w:kern w:val="36"/>
          <w:sz w:val="28"/>
          <w:szCs w:val="28"/>
        </w:rPr>
        <w:t xml:space="preserve"> к оборудованию специальной площадки и соблюдению условий хранения отходов, а также требования Федерального закона № 89-ФЗ по </w:t>
      </w:r>
      <w:r w:rsidRPr="007E5182">
        <w:rPr>
          <w:rFonts w:ascii="Times New Roman" w:hAnsi="Times New Roman"/>
          <w:sz w:val="28"/>
          <w:szCs w:val="28"/>
        </w:rPr>
        <w:t>обеспечению</w:t>
      </w:r>
      <w:r w:rsidRPr="007E5182">
        <w:rPr>
          <w:rFonts w:ascii="Times New Roman" w:hAnsi="Times New Roman" w:cs="Times New Roman"/>
          <w:sz w:val="28"/>
          <w:szCs w:val="28"/>
        </w:rPr>
        <w:t xml:space="preserve"> накопления, обработки, утилизации, обезвреживания, транспортирования, размещения</w:t>
      </w:r>
      <w:r w:rsidRPr="007E5182">
        <w:rPr>
          <w:rFonts w:ascii="Times New Roman" w:hAnsi="Times New Roman"/>
          <w:bCs/>
          <w:kern w:val="36"/>
          <w:sz w:val="28"/>
          <w:szCs w:val="28"/>
        </w:rPr>
        <w:t xml:space="preserve"> отходов не предусматривают значительных расходов для субъектов предпринимательства по их исполнению, не требуют приобретения дорогостоящего оборудования, технических средств. Расходы на выполнение данных требований не превосходят ущерб, наносимый окружающей среде в результате неисполнения обязательных требований и штрафные санкции за неисполнение требований действующего законодательства в области охраны окружающей среды, охраны лесов, пожарной безопасности. </w:t>
      </w:r>
    </w:p>
    <w:p w:rsidR="0082617F" w:rsidRDefault="00816385" w:rsidP="007E5182">
      <w:pPr>
        <w:pStyle w:val="a9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закона затрагивает интересы индивидуальных предпринимателей и юридических лиц, осуществляющих предпринимательскую деятельность в сфере лесопользования</w:t>
      </w:r>
      <w:r w:rsidR="007E5182">
        <w:rPr>
          <w:rFonts w:ascii="Times New Roman" w:hAnsi="Times New Roman"/>
          <w:sz w:val="28"/>
          <w:szCs w:val="28"/>
        </w:rPr>
        <w:t xml:space="preserve"> на территории Забайкальского края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6385" w:rsidRDefault="00816385" w:rsidP="00816385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воздействия вносимых изменений в Закон края № 195-ЗЗК на субъекты предпринимательской деятельности </w:t>
      </w:r>
      <w:r w:rsidR="004D73F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долгосрочный. </w:t>
      </w:r>
    </w:p>
    <w:p w:rsidR="00525BF9" w:rsidRDefault="007E5182" w:rsidP="00525BF9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изменений расходов субъектов предпринимательской деятельности не про</w:t>
      </w:r>
      <w:r w:rsidR="004D73F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водилась. </w:t>
      </w:r>
    </w:p>
    <w:p w:rsidR="00525BF9" w:rsidRDefault="004D73FB" w:rsidP="00525BF9">
      <w:pPr>
        <w:pStyle w:val="a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BF9">
        <w:rPr>
          <w:rFonts w:ascii="Times New Roman" w:hAnsi="Times New Roman"/>
          <w:sz w:val="28"/>
          <w:szCs w:val="28"/>
        </w:rPr>
        <w:t xml:space="preserve">В связи с ухудшение экологической обстановки в </w:t>
      </w:r>
      <w:r w:rsidRPr="00525BF9">
        <w:rPr>
          <w:rFonts w:ascii="Times New Roman" w:hAnsi="Times New Roman"/>
          <w:sz w:val="28"/>
          <w:szCs w:val="28"/>
        </w:rPr>
        <w:lastRenderedPageBreak/>
        <w:t xml:space="preserve">Забайкальском крае риск невозможности решения проблемы предложенным способом является </w:t>
      </w:r>
      <w:r w:rsidR="00525BF9" w:rsidRPr="00525BF9">
        <w:rPr>
          <w:rFonts w:ascii="Times New Roman" w:hAnsi="Times New Roman"/>
          <w:sz w:val="28"/>
          <w:szCs w:val="28"/>
        </w:rPr>
        <w:t xml:space="preserve">высоким. </w:t>
      </w:r>
    </w:p>
    <w:p w:rsidR="00525BF9" w:rsidRPr="00525BF9" w:rsidRDefault="00525BF9" w:rsidP="00525BF9">
      <w:pPr>
        <w:jc w:val="both"/>
        <w:rPr>
          <w:rFonts w:ascii="Times New Roman" w:hAnsi="Times New Roman"/>
          <w:sz w:val="28"/>
          <w:szCs w:val="28"/>
        </w:rPr>
      </w:pPr>
    </w:p>
    <w:p w:rsidR="00525BF9" w:rsidRDefault="00525BF9" w:rsidP="00525BF9">
      <w:pPr>
        <w:tabs>
          <w:tab w:val="left" w:pos="6585"/>
          <w:tab w:val="left" w:pos="7655"/>
          <w:tab w:val="right" w:pos="9354"/>
        </w:tabs>
        <w:jc w:val="both"/>
        <w:rPr>
          <w:rFonts w:ascii="Times New Roman" w:hAnsi="Times New Roman"/>
          <w:sz w:val="28"/>
          <w:szCs w:val="28"/>
        </w:rPr>
      </w:pPr>
    </w:p>
    <w:p w:rsidR="00A3740A" w:rsidRPr="00525BF9" w:rsidRDefault="00A3740A" w:rsidP="00525BF9">
      <w:pPr>
        <w:tabs>
          <w:tab w:val="left" w:pos="6585"/>
          <w:tab w:val="left" w:pos="7655"/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BF9">
        <w:rPr>
          <w:rFonts w:ascii="Times New Roman" w:hAnsi="Times New Roman"/>
          <w:sz w:val="28"/>
          <w:szCs w:val="28"/>
        </w:rPr>
        <w:t>Временно исполняющий обязанности</w:t>
      </w:r>
      <w:r w:rsidRPr="00525BF9">
        <w:rPr>
          <w:rFonts w:ascii="Times New Roman" w:hAnsi="Times New Roman"/>
          <w:sz w:val="28"/>
          <w:szCs w:val="28"/>
        </w:rPr>
        <w:tab/>
      </w:r>
    </w:p>
    <w:p w:rsidR="00A3740A" w:rsidRPr="00A3740A" w:rsidRDefault="00A3740A" w:rsidP="00525BF9">
      <w:p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0A">
        <w:rPr>
          <w:rFonts w:ascii="Times New Roman" w:hAnsi="Times New Roman" w:cs="Times New Roman"/>
          <w:sz w:val="28"/>
          <w:szCs w:val="28"/>
        </w:rPr>
        <w:t>Губернатора 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  <w:t>А.М. Осипов</w:t>
      </w:r>
    </w:p>
    <w:p w:rsidR="003F0147" w:rsidRPr="00A3740A" w:rsidRDefault="003F0147" w:rsidP="00666F21">
      <w:pPr>
        <w:ind w:firstLine="709"/>
        <w:jc w:val="center"/>
        <w:rPr>
          <w:sz w:val="28"/>
          <w:szCs w:val="28"/>
        </w:rPr>
      </w:pPr>
    </w:p>
    <w:sectPr w:rsidR="003F0147" w:rsidRPr="00A3740A" w:rsidSect="009345D5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134" w:right="1276" w:bottom="1134" w:left="155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E2" w:rsidRDefault="00F60EE2" w:rsidP="009345D5">
      <w:pPr>
        <w:spacing w:after="0" w:line="240" w:lineRule="auto"/>
      </w:pPr>
      <w:r>
        <w:separator/>
      </w:r>
    </w:p>
  </w:endnote>
  <w:endnote w:type="continuationSeparator" w:id="0">
    <w:p w:rsidR="00F60EE2" w:rsidRDefault="00F60EE2" w:rsidP="0093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57" w:rsidRDefault="008C7557" w:rsidP="008C75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E2" w:rsidRDefault="00F60EE2" w:rsidP="009345D5">
      <w:pPr>
        <w:spacing w:after="0" w:line="240" w:lineRule="auto"/>
      </w:pPr>
      <w:r>
        <w:separator/>
      </w:r>
    </w:p>
  </w:footnote>
  <w:footnote w:type="continuationSeparator" w:id="0">
    <w:p w:rsidR="00F60EE2" w:rsidRDefault="00F60EE2" w:rsidP="0093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3682"/>
      <w:docPartObj>
        <w:docPartGallery w:val="Page Numbers (Top of Page)"/>
        <w:docPartUnique/>
      </w:docPartObj>
    </w:sdtPr>
    <w:sdtEndPr/>
    <w:sdtContent>
      <w:p w:rsidR="008C7557" w:rsidRDefault="00C204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F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7557" w:rsidRDefault="008C7557" w:rsidP="008C75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57" w:rsidRDefault="008C75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AC8"/>
    <w:multiLevelType w:val="hybridMultilevel"/>
    <w:tmpl w:val="FC5012C8"/>
    <w:lvl w:ilvl="0" w:tplc="FBE29A5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B15E3F"/>
    <w:multiLevelType w:val="hybridMultilevel"/>
    <w:tmpl w:val="A9AEF718"/>
    <w:lvl w:ilvl="0" w:tplc="9B9C15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78"/>
    <w:rsid w:val="0001297E"/>
    <w:rsid w:val="00012B03"/>
    <w:rsid w:val="00013955"/>
    <w:rsid w:val="00046004"/>
    <w:rsid w:val="0004734C"/>
    <w:rsid w:val="0009030D"/>
    <w:rsid w:val="000C0D2B"/>
    <w:rsid w:val="000F769C"/>
    <w:rsid w:val="000F77DF"/>
    <w:rsid w:val="00135586"/>
    <w:rsid w:val="00146622"/>
    <w:rsid w:val="00147359"/>
    <w:rsid w:val="001479A3"/>
    <w:rsid w:val="0017399C"/>
    <w:rsid w:val="001A41CE"/>
    <w:rsid w:val="001B7254"/>
    <w:rsid w:val="001C6A55"/>
    <w:rsid w:val="001D1EEB"/>
    <w:rsid w:val="001D43DD"/>
    <w:rsid w:val="001F2633"/>
    <w:rsid w:val="001F274C"/>
    <w:rsid w:val="001F62C5"/>
    <w:rsid w:val="001F782B"/>
    <w:rsid w:val="00216DEF"/>
    <w:rsid w:val="002407F5"/>
    <w:rsid w:val="00244977"/>
    <w:rsid w:val="00265BE4"/>
    <w:rsid w:val="00273A16"/>
    <w:rsid w:val="0028371C"/>
    <w:rsid w:val="00295E37"/>
    <w:rsid w:val="002B5C38"/>
    <w:rsid w:val="002B64AD"/>
    <w:rsid w:val="002F2565"/>
    <w:rsid w:val="002F7AC5"/>
    <w:rsid w:val="00306B23"/>
    <w:rsid w:val="003163E1"/>
    <w:rsid w:val="0032297C"/>
    <w:rsid w:val="00327B09"/>
    <w:rsid w:val="00332C07"/>
    <w:rsid w:val="00364907"/>
    <w:rsid w:val="003A0A82"/>
    <w:rsid w:val="003E4778"/>
    <w:rsid w:val="003F0147"/>
    <w:rsid w:val="004015D1"/>
    <w:rsid w:val="00402161"/>
    <w:rsid w:val="004022F2"/>
    <w:rsid w:val="004028D3"/>
    <w:rsid w:val="004119D8"/>
    <w:rsid w:val="00432D17"/>
    <w:rsid w:val="00437D23"/>
    <w:rsid w:val="00450C7D"/>
    <w:rsid w:val="00452F39"/>
    <w:rsid w:val="0045484A"/>
    <w:rsid w:val="004550F1"/>
    <w:rsid w:val="004B57C4"/>
    <w:rsid w:val="004C01AD"/>
    <w:rsid w:val="004D73FB"/>
    <w:rsid w:val="004F25CA"/>
    <w:rsid w:val="00507F1D"/>
    <w:rsid w:val="00516C99"/>
    <w:rsid w:val="00525BF9"/>
    <w:rsid w:val="005549BD"/>
    <w:rsid w:val="0056661F"/>
    <w:rsid w:val="005714EA"/>
    <w:rsid w:val="005A2B07"/>
    <w:rsid w:val="005A44A2"/>
    <w:rsid w:val="005D5DD5"/>
    <w:rsid w:val="005E4A2D"/>
    <w:rsid w:val="00660629"/>
    <w:rsid w:val="00666F21"/>
    <w:rsid w:val="00670C3D"/>
    <w:rsid w:val="006A185D"/>
    <w:rsid w:val="006C0677"/>
    <w:rsid w:val="006C06B2"/>
    <w:rsid w:val="006D040C"/>
    <w:rsid w:val="006D3712"/>
    <w:rsid w:val="006E1E4A"/>
    <w:rsid w:val="007008A2"/>
    <w:rsid w:val="0070475B"/>
    <w:rsid w:val="00711F95"/>
    <w:rsid w:val="00731039"/>
    <w:rsid w:val="0073586B"/>
    <w:rsid w:val="0074180E"/>
    <w:rsid w:val="00743980"/>
    <w:rsid w:val="007514BE"/>
    <w:rsid w:val="007B5BDA"/>
    <w:rsid w:val="007B664C"/>
    <w:rsid w:val="007C5943"/>
    <w:rsid w:val="007D410F"/>
    <w:rsid w:val="007D7E0E"/>
    <w:rsid w:val="007E23DF"/>
    <w:rsid w:val="007E5182"/>
    <w:rsid w:val="007F45EB"/>
    <w:rsid w:val="007F6E1B"/>
    <w:rsid w:val="00805CA9"/>
    <w:rsid w:val="00816385"/>
    <w:rsid w:val="0082617F"/>
    <w:rsid w:val="008359EE"/>
    <w:rsid w:val="00863124"/>
    <w:rsid w:val="00865275"/>
    <w:rsid w:val="00874592"/>
    <w:rsid w:val="008778E9"/>
    <w:rsid w:val="00885D36"/>
    <w:rsid w:val="00892C57"/>
    <w:rsid w:val="008A5ADA"/>
    <w:rsid w:val="008B2668"/>
    <w:rsid w:val="008C7557"/>
    <w:rsid w:val="008E3605"/>
    <w:rsid w:val="008E616D"/>
    <w:rsid w:val="00927D84"/>
    <w:rsid w:val="009345D5"/>
    <w:rsid w:val="00941572"/>
    <w:rsid w:val="00943730"/>
    <w:rsid w:val="00950AC0"/>
    <w:rsid w:val="0095118F"/>
    <w:rsid w:val="009537F1"/>
    <w:rsid w:val="0095742C"/>
    <w:rsid w:val="009617D7"/>
    <w:rsid w:val="0098261E"/>
    <w:rsid w:val="009A324E"/>
    <w:rsid w:val="009C3B74"/>
    <w:rsid w:val="009F0CA5"/>
    <w:rsid w:val="00A3740A"/>
    <w:rsid w:val="00A478A6"/>
    <w:rsid w:val="00A56323"/>
    <w:rsid w:val="00A61F54"/>
    <w:rsid w:val="00A93DD4"/>
    <w:rsid w:val="00AD3828"/>
    <w:rsid w:val="00AF584B"/>
    <w:rsid w:val="00AF7149"/>
    <w:rsid w:val="00B0494B"/>
    <w:rsid w:val="00B10AED"/>
    <w:rsid w:val="00B22C63"/>
    <w:rsid w:val="00B25FC2"/>
    <w:rsid w:val="00B34D54"/>
    <w:rsid w:val="00B42AFE"/>
    <w:rsid w:val="00B44503"/>
    <w:rsid w:val="00B460FF"/>
    <w:rsid w:val="00B57F4C"/>
    <w:rsid w:val="00B603CF"/>
    <w:rsid w:val="00B7377B"/>
    <w:rsid w:val="00B741B7"/>
    <w:rsid w:val="00B77854"/>
    <w:rsid w:val="00B86A8A"/>
    <w:rsid w:val="00BA5AE7"/>
    <w:rsid w:val="00BA6DF8"/>
    <w:rsid w:val="00BB7F1A"/>
    <w:rsid w:val="00BC67AC"/>
    <w:rsid w:val="00BC74C3"/>
    <w:rsid w:val="00BF3522"/>
    <w:rsid w:val="00BF6AD0"/>
    <w:rsid w:val="00C06DB6"/>
    <w:rsid w:val="00C204BF"/>
    <w:rsid w:val="00C2762D"/>
    <w:rsid w:val="00C44B58"/>
    <w:rsid w:val="00C50979"/>
    <w:rsid w:val="00C5663E"/>
    <w:rsid w:val="00C602CF"/>
    <w:rsid w:val="00C63CBF"/>
    <w:rsid w:val="00C75D19"/>
    <w:rsid w:val="00CA1FBD"/>
    <w:rsid w:val="00CB1B2F"/>
    <w:rsid w:val="00CC3E0F"/>
    <w:rsid w:val="00CC5EF7"/>
    <w:rsid w:val="00CD0F27"/>
    <w:rsid w:val="00CE31E6"/>
    <w:rsid w:val="00CE4F28"/>
    <w:rsid w:val="00CF6D20"/>
    <w:rsid w:val="00CF72E5"/>
    <w:rsid w:val="00D01857"/>
    <w:rsid w:val="00D45717"/>
    <w:rsid w:val="00D6146F"/>
    <w:rsid w:val="00D61C3E"/>
    <w:rsid w:val="00D823D9"/>
    <w:rsid w:val="00D9632C"/>
    <w:rsid w:val="00DB0301"/>
    <w:rsid w:val="00DB0B60"/>
    <w:rsid w:val="00DD6EE2"/>
    <w:rsid w:val="00DF6BA0"/>
    <w:rsid w:val="00E176DB"/>
    <w:rsid w:val="00E40893"/>
    <w:rsid w:val="00E527C3"/>
    <w:rsid w:val="00E5390E"/>
    <w:rsid w:val="00E60B38"/>
    <w:rsid w:val="00E75A1F"/>
    <w:rsid w:val="00E87CDB"/>
    <w:rsid w:val="00EB4E53"/>
    <w:rsid w:val="00ED446E"/>
    <w:rsid w:val="00EE778C"/>
    <w:rsid w:val="00F12C78"/>
    <w:rsid w:val="00F12E80"/>
    <w:rsid w:val="00F14000"/>
    <w:rsid w:val="00F14F51"/>
    <w:rsid w:val="00F300F7"/>
    <w:rsid w:val="00F40518"/>
    <w:rsid w:val="00F51085"/>
    <w:rsid w:val="00F56F4F"/>
    <w:rsid w:val="00F57468"/>
    <w:rsid w:val="00F60EE2"/>
    <w:rsid w:val="00F8111A"/>
    <w:rsid w:val="00F90199"/>
    <w:rsid w:val="00F968EB"/>
    <w:rsid w:val="00FB6AAB"/>
    <w:rsid w:val="00FB6C12"/>
    <w:rsid w:val="00FC7266"/>
    <w:rsid w:val="00FD6AFF"/>
    <w:rsid w:val="00FE2EE5"/>
    <w:rsid w:val="00FE424A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7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2C78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F12C78"/>
    <w:rPr>
      <w:rFonts w:ascii="Calibri" w:eastAsia="Times New Roman" w:hAnsi="Calibri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12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C78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F12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12C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12C78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List Paragraph"/>
    <w:basedOn w:val="a"/>
    <w:qFormat/>
    <w:rsid w:val="00F12C78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4"/>
      <w:szCs w:val="24"/>
    </w:rPr>
  </w:style>
  <w:style w:type="paragraph" w:customStyle="1" w:styleId="ConsNormal">
    <w:name w:val="ConsNormal"/>
    <w:rsid w:val="001A41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4A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56661F"/>
    <w:rPr>
      <w:color w:val="0000FF"/>
      <w:u w:val="single"/>
    </w:rPr>
  </w:style>
  <w:style w:type="paragraph" w:customStyle="1" w:styleId="ad">
    <w:name w:val="Знак Знак Знак"/>
    <w:basedOn w:val="a"/>
    <w:uiPriority w:val="99"/>
    <w:rsid w:val="00CE31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1F2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7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2C78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F12C78"/>
    <w:rPr>
      <w:rFonts w:ascii="Calibri" w:eastAsia="Times New Roman" w:hAnsi="Calibri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F12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C78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F12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12C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12C78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List Paragraph"/>
    <w:basedOn w:val="a"/>
    <w:qFormat/>
    <w:rsid w:val="00F12C78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sz w:val="24"/>
      <w:szCs w:val="24"/>
    </w:rPr>
  </w:style>
  <w:style w:type="paragraph" w:customStyle="1" w:styleId="ConsNormal">
    <w:name w:val="ConsNormal"/>
    <w:rsid w:val="001A41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4A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56661F"/>
    <w:rPr>
      <w:color w:val="0000FF"/>
      <w:u w:val="single"/>
    </w:rPr>
  </w:style>
  <w:style w:type="paragraph" w:customStyle="1" w:styleId="ad">
    <w:name w:val="Знак Знак Знак"/>
    <w:basedOn w:val="a"/>
    <w:uiPriority w:val="99"/>
    <w:rsid w:val="00CE31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1F2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7EBAF-350D-4C0C-AFAF-9AA7E91F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Бугаёва Надежда Сергеевна</dc:creator>
  <cp:lastModifiedBy>Наталья Цирендоржиева</cp:lastModifiedBy>
  <cp:revision>2</cp:revision>
  <cp:lastPrinted>2019-05-21T06:25:00Z</cp:lastPrinted>
  <dcterms:created xsi:type="dcterms:W3CDTF">2019-06-07T06:27:00Z</dcterms:created>
  <dcterms:modified xsi:type="dcterms:W3CDTF">2019-06-07T06:27:00Z</dcterms:modified>
</cp:coreProperties>
</file>