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6" w:rsidRPr="00FA1C36" w:rsidRDefault="00FA1C36" w:rsidP="009A0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</w:t>
      </w:r>
      <w:r w:rsidRPr="00FA1C36">
        <w:rPr>
          <w:b/>
          <w:sz w:val="28"/>
          <w:szCs w:val="28"/>
        </w:rPr>
        <w:t>Я ЗАПИСКА</w:t>
      </w:r>
    </w:p>
    <w:p w:rsidR="004D7EB3" w:rsidRDefault="00FA1C36" w:rsidP="004D7EB3">
      <w:pPr>
        <w:autoSpaceDE w:val="0"/>
        <w:autoSpaceDN w:val="0"/>
        <w:adjustRightInd w:val="0"/>
        <w:contextualSpacing/>
        <w:jc w:val="center"/>
        <w:rPr>
          <w:rFonts w:eastAsia="BatangChe"/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proofErr w:type="gramStart"/>
      <w:r>
        <w:rPr>
          <w:b/>
          <w:sz w:val="28"/>
          <w:szCs w:val="28"/>
        </w:rPr>
        <w:t xml:space="preserve">оценки регулирующего воздействия проекта </w:t>
      </w:r>
      <w:r w:rsidR="004903C4">
        <w:rPr>
          <w:b/>
          <w:sz w:val="28"/>
          <w:szCs w:val="28"/>
        </w:rPr>
        <w:t>приказа</w:t>
      </w:r>
      <w:r w:rsidR="004D7EB3">
        <w:rPr>
          <w:b/>
          <w:sz w:val="28"/>
          <w:szCs w:val="28"/>
        </w:rPr>
        <w:t xml:space="preserve"> Министерства экономического развития</w:t>
      </w:r>
      <w:r w:rsidR="00D1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Забайкальского</w:t>
      </w:r>
      <w:proofErr w:type="gramEnd"/>
      <w:r>
        <w:rPr>
          <w:b/>
          <w:sz w:val="28"/>
          <w:szCs w:val="28"/>
        </w:rPr>
        <w:t xml:space="preserve"> края</w:t>
      </w:r>
      <w:r w:rsidR="00D13B36">
        <w:rPr>
          <w:b/>
          <w:sz w:val="28"/>
          <w:szCs w:val="28"/>
        </w:rPr>
        <w:t xml:space="preserve"> </w:t>
      </w:r>
      <w:r w:rsidR="004D7EB3" w:rsidRPr="004D7EB3">
        <w:rPr>
          <w:b/>
          <w:sz w:val="28"/>
          <w:szCs w:val="28"/>
        </w:rPr>
        <w:t>«</w:t>
      </w:r>
      <w:r w:rsidR="004D7EB3" w:rsidRPr="004D7EB3">
        <w:rPr>
          <w:rFonts w:eastAsia="BatangChe"/>
          <w:b/>
          <w:sz w:val="28"/>
          <w:szCs w:val="28"/>
        </w:rPr>
        <w:t xml:space="preserve">О внесении изменений в </w:t>
      </w:r>
      <w:r w:rsidR="004D7EB3" w:rsidRPr="004D7EB3">
        <w:rPr>
          <w:b/>
          <w:sz w:val="28"/>
          <w:szCs w:val="28"/>
        </w:rPr>
        <w:t xml:space="preserve">приказ </w:t>
      </w:r>
      <w:r w:rsidR="004D7EB3" w:rsidRPr="004D7EB3">
        <w:rPr>
          <w:rFonts w:eastAsia="BatangChe"/>
          <w:b/>
          <w:sz w:val="28"/>
          <w:szCs w:val="28"/>
        </w:rPr>
        <w:t>Министерства экономического развития Забайкальского края от 13 июня 2017 года № 63-од»</w:t>
      </w:r>
    </w:p>
    <w:p w:rsidR="004D7EB3" w:rsidRPr="004D7EB3" w:rsidRDefault="004D7EB3" w:rsidP="004D7EB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1905" w:rsidRPr="004D7EB3" w:rsidRDefault="000F1905" w:rsidP="004D7EB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EB3">
        <w:rPr>
          <w:i/>
          <w:sz w:val="28"/>
          <w:szCs w:val="28"/>
        </w:rPr>
        <w:t>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8C1602" w:rsidRDefault="00140C73" w:rsidP="008C160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</w:t>
      </w:r>
      <w:r w:rsidRPr="00140C73">
        <w:rPr>
          <w:sz w:val="28"/>
          <w:szCs w:val="28"/>
        </w:rPr>
        <w:t xml:space="preserve"> Забайкальского края от 26 сентября 2008 года № 37-ЗЗК «О государственной поддержке завоза продукции (товаров) в населенные пункты с ограниченными сроками завоза грузов (продукции) в Забайкальском крае» (далее - Закон № 3</w:t>
      </w:r>
      <w:r>
        <w:rPr>
          <w:sz w:val="28"/>
          <w:szCs w:val="28"/>
        </w:rPr>
        <w:t>7-ЗЗК) определена</w:t>
      </w:r>
      <w:r w:rsidR="00D1698C">
        <w:rPr>
          <w:sz w:val="28"/>
          <w:szCs w:val="28"/>
        </w:rPr>
        <w:t xml:space="preserve"> возможность получения государственной поддержки в форме предоставления субсидий организациям и индивидуальным предпринимателям в целях возмещения части транспортных расходов по доставке продукции (товаров) в населенные пункты</w:t>
      </w:r>
      <w:r w:rsidR="002517E3">
        <w:rPr>
          <w:sz w:val="28"/>
          <w:szCs w:val="28"/>
        </w:rPr>
        <w:t xml:space="preserve"> Забайкальского края, отнесенные </w:t>
      </w:r>
      <w:r w:rsidR="008C1602">
        <w:rPr>
          <w:sz w:val="28"/>
          <w:szCs w:val="28"/>
          <w:lang w:eastAsia="en-US"/>
        </w:rPr>
        <w:t>постановлением</w:t>
      </w:r>
      <w:proofErr w:type="gramEnd"/>
      <w:r w:rsidR="008C1602">
        <w:rPr>
          <w:sz w:val="28"/>
          <w:szCs w:val="28"/>
          <w:lang w:eastAsia="en-US"/>
        </w:rPr>
        <w:t xml:space="preserve"> Правительства Российской Федерации от 23  мая 2000 года № 402 </w:t>
      </w:r>
      <w:r w:rsidR="008C1602">
        <w:rPr>
          <w:sz w:val="28"/>
          <w:szCs w:val="28"/>
        </w:rPr>
        <w:t>к районам Крайнего Севера и приравненным к ним местностям с ограниченными сроками завоза грузов (продукции).</w:t>
      </w:r>
      <w:r w:rsidRPr="00140C73">
        <w:rPr>
          <w:sz w:val="28"/>
          <w:szCs w:val="28"/>
        </w:rPr>
        <w:t xml:space="preserve"> </w:t>
      </w:r>
    </w:p>
    <w:p w:rsidR="007077C2" w:rsidRDefault="00795471" w:rsidP="007077C2">
      <w:pPr>
        <w:ind w:firstLine="709"/>
        <w:jc w:val="both"/>
        <w:rPr>
          <w:sz w:val="28"/>
          <w:szCs w:val="28"/>
        </w:rPr>
      </w:pPr>
      <w:proofErr w:type="gramStart"/>
      <w:r w:rsidRPr="00795471">
        <w:rPr>
          <w:sz w:val="28"/>
          <w:szCs w:val="28"/>
        </w:rPr>
        <w:t xml:space="preserve">В целях реализации </w:t>
      </w:r>
      <w:r w:rsidRPr="00140C73">
        <w:rPr>
          <w:sz w:val="28"/>
          <w:szCs w:val="28"/>
        </w:rPr>
        <w:t>Закон</w:t>
      </w:r>
      <w:r w:rsidR="00D74304">
        <w:rPr>
          <w:sz w:val="28"/>
          <w:szCs w:val="28"/>
        </w:rPr>
        <w:t>а</w:t>
      </w:r>
      <w:r w:rsidRPr="00140C73">
        <w:rPr>
          <w:sz w:val="28"/>
          <w:szCs w:val="28"/>
        </w:rPr>
        <w:t xml:space="preserve"> № 3</w:t>
      </w:r>
      <w:r>
        <w:rPr>
          <w:sz w:val="28"/>
          <w:szCs w:val="28"/>
        </w:rPr>
        <w:t>7-ЗЗК</w:t>
      </w:r>
      <w:r w:rsidRPr="00795471">
        <w:rPr>
          <w:sz w:val="28"/>
          <w:szCs w:val="28"/>
        </w:rPr>
        <w:t xml:space="preserve"> </w:t>
      </w:r>
      <w:hyperlink r:id="rId8" w:history="1">
        <w:r w:rsidR="00B838B6">
          <w:rPr>
            <w:rStyle w:val="af"/>
            <w:color w:val="auto"/>
            <w:sz w:val="28"/>
            <w:szCs w:val="28"/>
            <w:u w:val="none"/>
          </w:rPr>
          <w:t>п</w:t>
        </w:r>
        <w:r w:rsidR="007077C2" w:rsidRPr="00795471">
          <w:rPr>
            <w:rStyle w:val="af"/>
            <w:color w:val="auto"/>
            <w:sz w:val="28"/>
            <w:szCs w:val="28"/>
            <w:u w:val="none"/>
          </w:rPr>
          <w:t>остановление</w:t>
        </w:r>
      </w:hyperlink>
      <w:r w:rsidR="007077C2" w:rsidRPr="00795471">
        <w:rPr>
          <w:sz w:val="28"/>
          <w:szCs w:val="28"/>
        </w:rPr>
        <w:t>м</w:t>
      </w:r>
      <w:r w:rsidR="007077C2">
        <w:rPr>
          <w:sz w:val="28"/>
          <w:szCs w:val="28"/>
        </w:rPr>
        <w:t xml:space="preserve"> Правительства Забайкальского края от</w:t>
      </w:r>
      <w:r w:rsidR="007077C2">
        <w:rPr>
          <w:b/>
          <w:sz w:val="28"/>
          <w:szCs w:val="28"/>
        </w:rPr>
        <w:t xml:space="preserve"> </w:t>
      </w:r>
      <w:r w:rsidR="007077C2">
        <w:rPr>
          <w:sz w:val="28"/>
          <w:szCs w:val="28"/>
        </w:rPr>
        <w:t xml:space="preserve">24 марта 2009 года № 107 </w:t>
      </w:r>
      <w:r>
        <w:rPr>
          <w:sz w:val="28"/>
          <w:szCs w:val="28"/>
        </w:rPr>
        <w:t xml:space="preserve">утвержден </w:t>
      </w:r>
      <w:r w:rsidR="007077C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7077C2">
        <w:rPr>
          <w:sz w:val="28"/>
          <w:szCs w:val="28"/>
        </w:rPr>
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</w:t>
      </w:r>
      <w:r>
        <w:rPr>
          <w:sz w:val="28"/>
          <w:szCs w:val="28"/>
        </w:rPr>
        <w:t xml:space="preserve">льском крае </w:t>
      </w:r>
      <w:r w:rsidR="00D74304">
        <w:rPr>
          <w:sz w:val="28"/>
          <w:szCs w:val="28"/>
        </w:rPr>
        <w:t xml:space="preserve">(далее - </w:t>
      </w:r>
      <w:r w:rsidR="007077C2">
        <w:rPr>
          <w:sz w:val="28"/>
          <w:szCs w:val="28"/>
        </w:rPr>
        <w:t>Порядок).</w:t>
      </w:r>
      <w:proofErr w:type="gramEnd"/>
    </w:p>
    <w:p w:rsidR="00D74304" w:rsidRDefault="00D74304" w:rsidP="00D74304">
      <w:pPr>
        <w:ind w:firstLine="709"/>
        <w:jc w:val="both"/>
        <w:rPr>
          <w:sz w:val="28"/>
        </w:rPr>
      </w:pPr>
      <w:proofErr w:type="gramStart"/>
      <w:r w:rsidRPr="009304B6">
        <w:rPr>
          <w:bCs/>
          <w:spacing w:val="-8"/>
          <w:sz w:val="28"/>
          <w:szCs w:val="28"/>
        </w:rPr>
        <w:t xml:space="preserve">В соответствии с </w:t>
      </w:r>
      <w:r>
        <w:rPr>
          <w:bCs/>
          <w:spacing w:val="-8"/>
          <w:sz w:val="28"/>
          <w:szCs w:val="28"/>
        </w:rPr>
        <w:t xml:space="preserve">подпунктом 8 пункта 7 Порядка </w:t>
      </w:r>
      <w:r>
        <w:rPr>
          <w:sz w:val="28"/>
        </w:rPr>
        <w:t xml:space="preserve">для получения субсидии </w:t>
      </w:r>
      <w:r w:rsidR="00892648">
        <w:rPr>
          <w:sz w:val="28"/>
          <w:szCs w:val="28"/>
        </w:rPr>
        <w:t>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892648">
        <w:rPr>
          <w:sz w:val="28"/>
        </w:rPr>
        <w:t xml:space="preserve"> (далее - субсидия) </w:t>
      </w:r>
      <w:r>
        <w:rPr>
          <w:sz w:val="28"/>
        </w:rPr>
        <w:t xml:space="preserve">получатели субсидии предоставляют в Министерство </w:t>
      </w:r>
      <w:r w:rsidR="00B838B6" w:rsidRPr="00DF6CAC">
        <w:rPr>
          <w:sz w:val="28"/>
          <w:szCs w:val="28"/>
        </w:rPr>
        <w:t>экономического развития Забайкальского края (далее - Министерство)</w:t>
      </w:r>
      <w:r w:rsidR="00B838B6">
        <w:rPr>
          <w:sz w:val="28"/>
          <w:szCs w:val="28"/>
        </w:rPr>
        <w:t xml:space="preserve"> </w:t>
      </w:r>
      <w:r>
        <w:rPr>
          <w:sz w:val="28"/>
        </w:rPr>
        <w:t>расчет стоимости транспортных расходов (с указанием расстояния транспортировки, вида транспортного средства и года его выпуска</w:t>
      </w:r>
      <w:proofErr w:type="gramEnd"/>
      <w:r>
        <w:rPr>
          <w:sz w:val="28"/>
        </w:rPr>
        <w:t xml:space="preserve">), </w:t>
      </w:r>
      <w:proofErr w:type="gramStart"/>
      <w:r>
        <w:rPr>
          <w:sz w:val="28"/>
        </w:rPr>
        <w:t>произведенный</w:t>
      </w:r>
      <w:proofErr w:type="gramEnd"/>
      <w:r>
        <w:rPr>
          <w:sz w:val="28"/>
        </w:rPr>
        <w:t xml:space="preserve"> в соответствии с </w:t>
      </w:r>
      <w:r w:rsidRPr="0099580A">
        <w:rPr>
          <w:sz w:val="28"/>
        </w:rPr>
        <w:t>пунктом 6</w:t>
      </w:r>
      <w:r>
        <w:rPr>
          <w:sz w:val="28"/>
        </w:rPr>
        <w:t xml:space="preserve"> Порядка.</w:t>
      </w:r>
    </w:p>
    <w:p w:rsidR="00D74304" w:rsidRDefault="00D74304" w:rsidP="00D7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Порядка определяет, что к </w:t>
      </w:r>
      <w:r w:rsidRPr="0099580A">
        <w:rPr>
          <w:rFonts w:ascii="Times New Roman" w:hAnsi="Times New Roman" w:cs="Times New Roman"/>
          <w:sz w:val="28"/>
          <w:szCs w:val="28"/>
        </w:rPr>
        <w:t>субсидированию принимаются расходы на приобретение горюче-смазочных материалов, на заработную плату водителя и начисленные страховые взносы на заработную плату водителя согласно методике определения транспортных расходов, утвержденной нормативным правовым актом Министерства.</w:t>
      </w:r>
    </w:p>
    <w:p w:rsidR="00D74304" w:rsidRPr="00471D26" w:rsidRDefault="00D74304" w:rsidP="00D7430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1D26">
        <w:rPr>
          <w:sz w:val="28"/>
          <w:szCs w:val="28"/>
        </w:rPr>
        <w:t>Приказом Минис</w:t>
      </w:r>
      <w:r>
        <w:rPr>
          <w:sz w:val="28"/>
          <w:szCs w:val="28"/>
        </w:rPr>
        <w:t xml:space="preserve">терства </w:t>
      </w:r>
      <w:r w:rsidRPr="00471D26">
        <w:rPr>
          <w:rFonts w:eastAsia="BatangChe"/>
          <w:sz w:val="28"/>
          <w:szCs w:val="28"/>
        </w:rPr>
        <w:t>от 13 июня 2017 года № 63-од</w:t>
      </w:r>
      <w:r w:rsidRPr="0047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утверждена</w:t>
      </w:r>
      <w:r w:rsidRPr="00471D26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а</w:t>
      </w:r>
      <w:r w:rsidRPr="00471D26">
        <w:rPr>
          <w:sz w:val="28"/>
          <w:szCs w:val="28"/>
        </w:rPr>
        <w:t xml:space="preserve"> расчета транспортных расходов по доставке продукции (товаров) в </w:t>
      </w:r>
      <w:r w:rsidRPr="00471D26">
        <w:rPr>
          <w:sz w:val="28"/>
          <w:szCs w:val="28"/>
        </w:rPr>
        <w:lastRenderedPageBreak/>
        <w:t>населенные пункты с ограниченными сроками завоза грузов (продукции) в Забайкальском крае</w:t>
      </w:r>
      <w:r>
        <w:rPr>
          <w:sz w:val="28"/>
          <w:szCs w:val="28"/>
        </w:rPr>
        <w:t xml:space="preserve"> (далее - Методика).</w:t>
      </w:r>
    </w:p>
    <w:p w:rsidR="000104EA" w:rsidRDefault="00A3104C" w:rsidP="006C5D0E">
      <w:pPr>
        <w:ind w:firstLine="709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</w:t>
      </w:r>
      <w:r w:rsidR="00D13B36">
        <w:rPr>
          <w:bCs/>
          <w:spacing w:val="-8"/>
          <w:sz w:val="28"/>
          <w:szCs w:val="28"/>
        </w:rPr>
        <w:t>роект</w:t>
      </w:r>
      <w:r>
        <w:rPr>
          <w:bCs/>
          <w:spacing w:val="-8"/>
          <w:sz w:val="28"/>
          <w:szCs w:val="28"/>
        </w:rPr>
        <w:t xml:space="preserve">ом </w:t>
      </w:r>
      <w:r w:rsidRPr="00A3104C">
        <w:rPr>
          <w:sz w:val="28"/>
          <w:szCs w:val="28"/>
        </w:rPr>
        <w:t>приказа Министерства «</w:t>
      </w:r>
      <w:r w:rsidRPr="00A3104C">
        <w:rPr>
          <w:rFonts w:eastAsia="BatangChe"/>
          <w:sz w:val="28"/>
          <w:szCs w:val="28"/>
        </w:rPr>
        <w:t xml:space="preserve">О внесении изменений в </w:t>
      </w:r>
      <w:r w:rsidRPr="00A3104C">
        <w:rPr>
          <w:sz w:val="28"/>
          <w:szCs w:val="28"/>
        </w:rPr>
        <w:t xml:space="preserve">приказ </w:t>
      </w:r>
      <w:r w:rsidRPr="00A3104C">
        <w:rPr>
          <w:rFonts w:eastAsia="BatangChe"/>
          <w:sz w:val="28"/>
          <w:szCs w:val="28"/>
        </w:rPr>
        <w:t>Министерства экономического развития Забайкальского края от 13 июня 2017 года № 63-од»</w:t>
      </w:r>
      <w:r w:rsidR="00D13B36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 xml:space="preserve"> (далее –</w:t>
      </w:r>
      <w:r w:rsidR="00103D35">
        <w:rPr>
          <w:bCs/>
          <w:spacing w:val="-8"/>
          <w:sz w:val="28"/>
          <w:szCs w:val="28"/>
        </w:rPr>
        <w:t xml:space="preserve"> п</w:t>
      </w:r>
      <w:r>
        <w:rPr>
          <w:bCs/>
          <w:spacing w:val="-8"/>
          <w:sz w:val="28"/>
          <w:szCs w:val="28"/>
        </w:rPr>
        <w:t>роект</w:t>
      </w:r>
      <w:r w:rsidR="00103D35">
        <w:rPr>
          <w:bCs/>
          <w:spacing w:val="-8"/>
          <w:sz w:val="28"/>
          <w:szCs w:val="28"/>
        </w:rPr>
        <w:t xml:space="preserve"> приказа</w:t>
      </w:r>
      <w:r>
        <w:rPr>
          <w:bCs/>
          <w:spacing w:val="-8"/>
          <w:sz w:val="28"/>
          <w:szCs w:val="28"/>
        </w:rPr>
        <w:t xml:space="preserve">) </w:t>
      </w:r>
      <w:r w:rsidR="00D02B5F">
        <w:rPr>
          <w:bCs/>
          <w:spacing w:val="-8"/>
          <w:sz w:val="28"/>
          <w:szCs w:val="28"/>
        </w:rPr>
        <w:t>при расчете транспортных</w:t>
      </w:r>
      <w:r w:rsidR="005C0832">
        <w:rPr>
          <w:bCs/>
          <w:spacing w:val="-8"/>
          <w:sz w:val="28"/>
          <w:szCs w:val="28"/>
        </w:rPr>
        <w:t xml:space="preserve"> расходов </w:t>
      </w:r>
      <w:r w:rsidR="005C0832" w:rsidRPr="00471D26">
        <w:rPr>
          <w:sz w:val="28"/>
          <w:szCs w:val="28"/>
        </w:rPr>
        <w:t>по доставке продукции (товаров) в населенные пункты с ограниченными сроками завоза грузов (продукции) в Забайкальском крае</w:t>
      </w:r>
      <w:r w:rsidR="005C0832">
        <w:rPr>
          <w:bCs/>
          <w:spacing w:val="-8"/>
          <w:sz w:val="28"/>
          <w:szCs w:val="28"/>
        </w:rPr>
        <w:t xml:space="preserve"> </w:t>
      </w:r>
      <w:r w:rsidR="000104EA">
        <w:rPr>
          <w:bCs/>
          <w:spacing w:val="-8"/>
          <w:sz w:val="28"/>
          <w:szCs w:val="28"/>
        </w:rPr>
        <w:t>предлагается:</w:t>
      </w:r>
    </w:p>
    <w:p w:rsidR="00317B77" w:rsidRPr="00DE27EC" w:rsidRDefault="00420BAB" w:rsidP="00DE27EC">
      <w:pPr>
        <w:pStyle w:val="af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предусмотреть, </w:t>
      </w:r>
      <w:r w:rsidR="005E756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определения </w:t>
      </w:r>
      <w:r w:rsidR="00A37142">
        <w:rPr>
          <w:sz w:val="28"/>
          <w:szCs w:val="28"/>
        </w:rPr>
        <w:t xml:space="preserve">норм расхода топлив, </w:t>
      </w:r>
      <w:r>
        <w:rPr>
          <w:sz w:val="28"/>
          <w:szCs w:val="28"/>
        </w:rPr>
        <w:t>в случа</w:t>
      </w:r>
      <w:r w:rsidR="006C5D0E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использования модификаций автомобилей</w:t>
      </w:r>
      <w:r w:rsidR="005E7561">
        <w:rPr>
          <w:sz w:val="28"/>
          <w:szCs w:val="28"/>
        </w:rPr>
        <w:t>, на которые</w:t>
      </w:r>
      <w:r>
        <w:rPr>
          <w:sz w:val="28"/>
          <w:szCs w:val="28"/>
        </w:rPr>
        <w:t xml:space="preserve"> </w:t>
      </w:r>
      <w:r w:rsidR="00A37142">
        <w:rPr>
          <w:sz w:val="28"/>
          <w:szCs w:val="28"/>
        </w:rPr>
        <w:t>распоряжением</w:t>
      </w:r>
      <w:r w:rsidR="00DE27EC">
        <w:rPr>
          <w:sz w:val="28"/>
          <w:szCs w:val="28"/>
        </w:rPr>
        <w:t xml:space="preserve"> </w:t>
      </w:r>
      <w:r w:rsidR="00DE27EC">
        <w:rPr>
          <w:color w:val="000000"/>
          <w:sz w:val="28"/>
          <w:szCs w:val="28"/>
        </w:rPr>
        <w:t>Министерства транспорта Российской Фе</w:t>
      </w:r>
      <w:r w:rsidR="00A37142">
        <w:rPr>
          <w:color w:val="000000"/>
          <w:sz w:val="28"/>
          <w:szCs w:val="28"/>
        </w:rPr>
        <w:t>дерации от 14 </w:t>
      </w:r>
      <w:r w:rsidR="006547FE">
        <w:rPr>
          <w:color w:val="000000"/>
          <w:sz w:val="28"/>
          <w:szCs w:val="28"/>
        </w:rPr>
        <w:t>марта 2008 года № </w:t>
      </w:r>
      <w:r w:rsidR="00DE27EC">
        <w:rPr>
          <w:color w:val="000000"/>
          <w:sz w:val="28"/>
          <w:szCs w:val="28"/>
        </w:rPr>
        <w:t>АМ-23-р «О</w:t>
      </w:r>
      <w:r w:rsidR="00DE27EC">
        <w:rPr>
          <w:sz w:val="28"/>
          <w:szCs w:val="28"/>
        </w:rPr>
        <w:t xml:space="preserve"> введении в действие методических рекомендаций «Нормы расхода топлив и смазочных материалов на автомобильном транспорте» (далее - Распоряжение АМ-23-Р) не устан</w:t>
      </w:r>
      <w:r w:rsidR="005E7561">
        <w:rPr>
          <w:sz w:val="28"/>
          <w:szCs w:val="28"/>
        </w:rPr>
        <w:t>овлены нормы потребления топлив;</w:t>
      </w:r>
      <w:r w:rsidR="00DE27EC">
        <w:rPr>
          <w:sz w:val="28"/>
          <w:szCs w:val="28"/>
        </w:rPr>
        <w:t xml:space="preserve"> </w:t>
      </w:r>
    </w:p>
    <w:p w:rsidR="001B5BDC" w:rsidRPr="000104EA" w:rsidRDefault="001E5670" w:rsidP="000104EA">
      <w:pPr>
        <w:ind w:firstLine="709"/>
        <w:jc w:val="both"/>
        <w:rPr>
          <w:bCs/>
          <w:spacing w:val="-8"/>
          <w:sz w:val="28"/>
          <w:szCs w:val="28"/>
        </w:rPr>
      </w:pPr>
      <w:r>
        <w:rPr>
          <w:sz w:val="28"/>
          <w:szCs w:val="28"/>
        </w:rPr>
        <w:t>уточн</w:t>
      </w:r>
      <w:r w:rsidR="000104EA">
        <w:rPr>
          <w:sz w:val="28"/>
          <w:szCs w:val="28"/>
        </w:rPr>
        <w:t>ить</w:t>
      </w:r>
      <w:r>
        <w:rPr>
          <w:sz w:val="28"/>
          <w:szCs w:val="28"/>
        </w:rPr>
        <w:t xml:space="preserve"> составляющие поправочного коэффициента к норме расхода топлива (</w:t>
      </w:r>
      <w:r>
        <w:rPr>
          <w:sz w:val="28"/>
          <w:szCs w:val="28"/>
          <w:lang w:val="en-US"/>
        </w:rPr>
        <w:t>D</w:t>
      </w:r>
      <w:r w:rsidR="005E7561">
        <w:rPr>
          <w:sz w:val="28"/>
          <w:szCs w:val="28"/>
        </w:rPr>
        <w:t>)</w:t>
      </w:r>
      <w:r w:rsidR="001B5BDC">
        <w:rPr>
          <w:sz w:val="28"/>
          <w:szCs w:val="28"/>
        </w:rPr>
        <w:t>;</w:t>
      </w:r>
    </w:p>
    <w:p w:rsidR="001B5BDC" w:rsidRDefault="001E5670" w:rsidP="001E5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 w:rsidR="000104EA">
        <w:rPr>
          <w:sz w:val="28"/>
          <w:szCs w:val="28"/>
        </w:rPr>
        <w:t>есть</w:t>
      </w:r>
      <w:r>
        <w:rPr>
          <w:sz w:val="28"/>
          <w:szCs w:val="28"/>
        </w:rPr>
        <w:t xml:space="preserve"> фактически выплаченн</w:t>
      </w:r>
      <w:r w:rsidR="000104EA">
        <w:rPr>
          <w:sz w:val="28"/>
          <w:szCs w:val="28"/>
        </w:rPr>
        <w:t>ую</w:t>
      </w:r>
      <w:r>
        <w:rPr>
          <w:sz w:val="28"/>
          <w:szCs w:val="28"/>
        </w:rPr>
        <w:t xml:space="preserve"> заработн</w:t>
      </w:r>
      <w:r w:rsidR="000104EA">
        <w:rPr>
          <w:sz w:val="28"/>
          <w:szCs w:val="28"/>
        </w:rPr>
        <w:t>ую</w:t>
      </w:r>
      <w:r>
        <w:rPr>
          <w:sz w:val="28"/>
          <w:szCs w:val="28"/>
        </w:rPr>
        <w:t xml:space="preserve"> плат</w:t>
      </w:r>
      <w:r w:rsidR="000104EA">
        <w:rPr>
          <w:sz w:val="28"/>
          <w:szCs w:val="28"/>
        </w:rPr>
        <w:t>у</w:t>
      </w:r>
      <w:r>
        <w:rPr>
          <w:sz w:val="28"/>
          <w:szCs w:val="28"/>
        </w:rPr>
        <w:t xml:space="preserve"> (без условия применения в размере «не более размера среднемесячной номинальной заработной платы работников крупных и средних организаций, сложивш</w:t>
      </w:r>
      <w:r w:rsidR="001B5BDC">
        <w:rPr>
          <w:sz w:val="28"/>
          <w:szCs w:val="28"/>
        </w:rPr>
        <w:t>ихся по муниципальному району»)</w:t>
      </w:r>
      <w:r w:rsidR="000104EA">
        <w:rPr>
          <w:sz w:val="28"/>
          <w:szCs w:val="28"/>
        </w:rPr>
        <w:t xml:space="preserve"> в составе транспортных  расходов</w:t>
      </w:r>
      <w:r w:rsidR="001B5BDC">
        <w:rPr>
          <w:sz w:val="28"/>
          <w:szCs w:val="28"/>
        </w:rPr>
        <w:t>;</w:t>
      </w:r>
    </w:p>
    <w:p w:rsidR="00522A64" w:rsidRDefault="000104EA" w:rsidP="0052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2A135B">
        <w:rPr>
          <w:sz w:val="28"/>
          <w:szCs w:val="28"/>
        </w:rPr>
        <w:t xml:space="preserve">Методику, </w:t>
      </w:r>
      <w:r w:rsidR="001E5670">
        <w:rPr>
          <w:sz w:val="28"/>
          <w:szCs w:val="28"/>
        </w:rPr>
        <w:t>методик</w:t>
      </w:r>
      <w:r w:rsidR="002A135B">
        <w:rPr>
          <w:sz w:val="28"/>
          <w:szCs w:val="28"/>
        </w:rPr>
        <w:t>ой</w:t>
      </w:r>
      <w:r w:rsidR="001E5670">
        <w:rPr>
          <w:sz w:val="28"/>
          <w:szCs w:val="28"/>
        </w:rPr>
        <w:t xml:space="preserve"> расчета транспортных расходов п</w:t>
      </w:r>
      <w:r w:rsidR="00437F75">
        <w:rPr>
          <w:sz w:val="28"/>
          <w:szCs w:val="28"/>
        </w:rPr>
        <w:t>ри</w:t>
      </w:r>
      <w:r w:rsidR="001E5670">
        <w:rPr>
          <w:sz w:val="28"/>
          <w:szCs w:val="28"/>
        </w:rPr>
        <w:t xml:space="preserve"> доставк</w:t>
      </w:r>
      <w:r w:rsidR="006C5D0E">
        <w:rPr>
          <w:sz w:val="28"/>
          <w:szCs w:val="28"/>
        </w:rPr>
        <w:t>е</w:t>
      </w:r>
      <w:r w:rsidR="001E5670">
        <w:rPr>
          <w:sz w:val="28"/>
          <w:szCs w:val="28"/>
        </w:rPr>
        <w:t xml:space="preserve"> продукции (товаров) в населенные пункты с ограниченными сроками завоза грузов (продукции) в Забайкальском крае посредством моторн</w:t>
      </w:r>
      <w:r w:rsidR="00522A64">
        <w:rPr>
          <w:sz w:val="28"/>
          <w:szCs w:val="28"/>
        </w:rPr>
        <w:t xml:space="preserve">ой лодки. </w:t>
      </w:r>
    </w:p>
    <w:p w:rsidR="000F1905" w:rsidRPr="00522A64" w:rsidRDefault="000F1905" w:rsidP="00522A6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2A64">
        <w:rPr>
          <w:i/>
          <w:sz w:val="28"/>
          <w:szCs w:val="28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074D0F" w:rsidRPr="00074D0F" w:rsidRDefault="00074D0F" w:rsidP="00074D0F">
      <w:pPr>
        <w:pStyle w:val="a3"/>
        <w:ind w:left="0" w:firstLine="709"/>
        <w:jc w:val="both"/>
        <w:rPr>
          <w:bCs/>
          <w:spacing w:val="-8"/>
          <w:sz w:val="28"/>
          <w:szCs w:val="28"/>
        </w:rPr>
      </w:pPr>
      <w:r w:rsidRPr="00074D0F">
        <w:rPr>
          <w:bCs/>
          <w:spacing w:val="-8"/>
          <w:sz w:val="28"/>
          <w:szCs w:val="28"/>
        </w:rPr>
        <w:t>Принятие данного нормативно правового акта направлено на уточнение</w:t>
      </w:r>
      <w:r>
        <w:rPr>
          <w:bCs/>
          <w:spacing w:val="-8"/>
          <w:sz w:val="28"/>
          <w:szCs w:val="28"/>
        </w:rPr>
        <w:t xml:space="preserve"> и дополнение</w:t>
      </w:r>
      <w:r w:rsidRPr="00074D0F">
        <w:rPr>
          <w:bCs/>
          <w:spacing w:val="-8"/>
          <w:sz w:val="28"/>
          <w:szCs w:val="28"/>
        </w:rPr>
        <w:t xml:space="preserve"> Методики</w:t>
      </w:r>
      <w:r w:rsidR="00E03DFD">
        <w:rPr>
          <w:bCs/>
          <w:spacing w:val="-8"/>
          <w:sz w:val="28"/>
          <w:szCs w:val="28"/>
        </w:rPr>
        <w:t xml:space="preserve">, </w:t>
      </w:r>
      <w:r w:rsidR="00B838B6">
        <w:rPr>
          <w:bCs/>
          <w:spacing w:val="-8"/>
          <w:sz w:val="28"/>
          <w:szCs w:val="28"/>
        </w:rPr>
        <w:t xml:space="preserve">и </w:t>
      </w:r>
      <w:r w:rsidR="00E03DFD">
        <w:rPr>
          <w:bCs/>
          <w:spacing w:val="-8"/>
          <w:sz w:val="28"/>
          <w:szCs w:val="28"/>
        </w:rPr>
        <w:t xml:space="preserve">связано с </w:t>
      </w:r>
      <w:r w:rsidR="00B838B6">
        <w:rPr>
          <w:bCs/>
          <w:spacing w:val="-8"/>
          <w:sz w:val="28"/>
          <w:szCs w:val="28"/>
        </w:rPr>
        <w:t xml:space="preserve">ее </w:t>
      </w:r>
      <w:r w:rsidR="00E03DFD">
        <w:rPr>
          <w:bCs/>
          <w:spacing w:val="-8"/>
          <w:sz w:val="28"/>
          <w:szCs w:val="28"/>
        </w:rPr>
        <w:t>практическим применением.</w:t>
      </w:r>
      <w:r w:rsidR="007944FA">
        <w:rPr>
          <w:bCs/>
          <w:spacing w:val="-8"/>
          <w:sz w:val="28"/>
          <w:szCs w:val="28"/>
        </w:rPr>
        <w:t xml:space="preserve"> </w:t>
      </w:r>
    </w:p>
    <w:p w:rsidR="0011087D" w:rsidRDefault="000F71A4" w:rsidP="00110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 </w:t>
      </w:r>
      <w:r w:rsidR="0011087D">
        <w:rPr>
          <w:sz w:val="28"/>
          <w:szCs w:val="28"/>
        </w:rPr>
        <w:t>практике возник</w:t>
      </w:r>
      <w:r>
        <w:rPr>
          <w:sz w:val="28"/>
          <w:szCs w:val="28"/>
        </w:rPr>
        <w:t>а</w:t>
      </w:r>
      <w:r w:rsidR="0011087D">
        <w:rPr>
          <w:sz w:val="28"/>
          <w:szCs w:val="28"/>
        </w:rPr>
        <w:t>ли ситуации, при которых доставка продукции (товаров) в населенные пункты с ограниченными сроками завоза грузов (продукции) в Забайкальском крае осуществлялась посредством отдельных модификаций автотранспортных средств, нормы потребления топлив, на которые не установлены Распоряжением АМ-23-р. Отсутствие алгоритма действий в такой ситуации побуждает получателей субсидии при произведении расчета транспортных расходов самостоятельно, без каких-либо обоснований, указывать нормы потребления топлив для таких автомобилей, что в свою  очередь приводит, как правило,  к завышению сумм транспортных расходов заявляемых  к субсидированию.</w:t>
      </w:r>
    </w:p>
    <w:p w:rsidR="0011087D" w:rsidRDefault="0011087D" w:rsidP="00110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приказа, в таком случае, предлагается руководствоваться нормами потребления</w:t>
      </w:r>
      <w:r w:rsidR="009F07BF">
        <w:rPr>
          <w:sz w:val="28"/>
          <w:szCs w:val="28"/>
        </w:rPr>
        <w:t xml:space="preserve"> топлив</w:t>
      </w:r>
      <w:r>
        <w:rPr>
          <w:sz w:val="28"/>
          <w:szCs w:val="28"/>
        </w:rPr>
        <w:t>, установленными Распоряжением АМ-23-р на модификации аналогичной марки, с аналогичными, либо приближенными техническими характеристиками (по виду используемого топлива, объему двигателя).</w:t>
      </w:r>
    </w:p>
    <w:p w:rsidR="00F74650" w:rsidRDefault="009F07BF" w:rsidP="00F7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</w:t>
      </w:r>
      <w:r w:rsidR="007C62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4650">
        <w:rPr>
          <w:sz w:val="28"/>
          <w:szCs w:val="28"/>
        </w:rPr>
        <w:t xml:space="preserve">32 населенных пункта Забайкальского края, отнесенных </w:t>
      </w:r>
      <w:r w:rsidR="00F74650">
        <w:rPr>
          <w:sz w:val="28"/>
          <w:szCs w:val="28"/>
          <w:lang w:eastAsia="en-US"/>
        </w:rPr>
        <w:t xml:space="preserve">Постановлением Правительства Российской Федерации от 23  мая 2000 года № 402 </w:t>
      </w:r>
      <w:r w:rsidR="00F74650">
        <w:rPr>
          <w:sz w:val="28"/>
          <w:szCs w:val="28"/>
        </w:rPr>
        <w:t>к районам Крайнего Севера и приравненным к ним местностям с ограниченными сроками завоза грузов (продукции), на которые распространяется субсидирование</w:t>
      </w:r>
      <w:r w:rsidR="007C629B">
        <w:rPr>
          <w:sz w:val="28"/>
          <w:szCs w:val="28"/>
        </w:rPr>
        <w:t>,</w:t>
      </w:r>
      <w:r w:rsidR="00F74650">
        <w:rPr>
          <w:sz w:val="28"/>
          <w:szCs w:val="28"/>
        </w:rPr>
        <w:t xml:space="preserve"> располагаются от 391 до 1168 метрах над уровнем моря.</w:t>
      </w:r>
    </w:p>
    <w:p w:rsidR="008805D9" w:rsidRDefault="008805D9" w:rsidP="008805D9">
      <w:pPr>
        <w:ind w:firstLine="709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В действующей редакции Методики отсутствуют критерии учета </w:t>
      </w:r>
      <w:r w:rsidRPr="00A47EF9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A47EF9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 на дорогах общего пользования в горной местности. </w:t>
      </w:r>
    </w:p>
    <w:p w:rsidR="00E54954" w:rsidRDefault="008805D9" w:rsidP="00F7465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pacing w:val="-8"/>
          <w:sz w:val="28"/>
          <w:szCs w:val="28"/>
        </w:rPr>
        <w:t xml:space="preserve">Предлагается </w:t>
      </w:r>
      <w:r w:rsidR="00F83665">
        <w:rPr>
          <w:bCs/>
          <w:spacing w:val="-8"/>
          <w:sz w:val="28"/>
          <w:szCs w:val="28"/>
        </w:rPr>
        <w:t xml:space="preserve">уточнить </w:t>
      </w:r>
      <w:r w:rsidR="00F83665">
        <w:rPr>
          <w:sz w:val="28"/>
          <w:szCs w:val="28"/>
        </w:rPr>
        <w:t>составляющие поправочного коэффициента к норме расхода топлива (</w:t>
      </w:r>
      <w:r w:rsidR="00F83665">
        <w:rPr>
          <w:sz w:val="28"/>
          <w:szCs w:val="28"/>
          <w:lang w:val="en-US"/>
        </w:rPr>
        <w:t>D</w:t>
      </w:r>
      <w:r w:rsidR="00F83665">
        <w:rPr>
          <w:sz w:val="28"/>
          <w:szCs w:val="28"/>
        </w:rPr>
        <w:t>),</w:t>
      </w:r>
      <w:r w:rsidR="008E11EB">
        <w:rPr>
          <w:sz w:val="28"/>
          <w:szCs w:val="28"/>
        </w:rPr>
        <w:t xml:space="preserve"> </w:t>
      </w:r>
      <w:r w:rsidR="00076172">
        <w:rPr>
          <w:sz w:val="28"/>
          <w:szCs w:val="28"/>
        </w:rPr>
        <w:t>учитываемого при расчете транспортных расходов</w:t>
      </w:r>
      <w:r w:rsidR="00076172">
        <w:rPr>
          <w:bCs/>
          <w:spacing w:val="-8"/>
          <w:sz w:val="28"/>
          <w:szCs w:val="28"/>
        </w:rPr>
        <w:t xml:space="preserve">, </w:t>
      </w:r>
      <w:r w:rsidR="008E11EB">
        <w:rPr>
          <w:sz w:val="28"/>
          <w:szCs w:val="28"/>
        </w:rPr>
        <w:t xml:space="preserve">так как норма расхода топлива увеличивается </w:t>
      </w:r>
      <w:r w:rsidR="00076172">
        <w:rPr>
          <w:sz w:val="28"/>
          <w:szCs w:val="28"/>
        </w:rPr>
        <w:t>в зависимости от расположения населенного пункта над  уровнем моря</w:t>
      </w:r>
      <w:r w:rsidR="008E11EB">
        <w:rPr>
          <w:bCs/>
          <w:spacing w:val="-8"/>
          <w:sz w:val="28"/>
          <w:szCs w:val="28"/>
        </w:rPr>
        <w:t>,</w:t>
      </w:r>
      <w:r w:rsidR="008244C1">
        <w:rPr>
          <w:bCs/>
          <w:spacing w:val="-8"/>
          <w:sz w:val="28"/>
          <w:szCs w:val="28"/>
        </w:rPr>
        <w:t xml:space="preserve"> </w:t>
      </w:r>
      <w:r w:rsidR="00403A38">
        <w:rPr>
          <w:bCs/>
          <w:spacing w:val="-8"/>
          <w:sz w:val="28"/>
          <w:szCs w:val="28"/>
        </w:rPr>
        <w:t>создав градацию</w:t>
      </w:r>
      <w:r w:rsidR="00725FF9">
        <w:rPr>
          <w:bCs/>
          <w:spacing w:val="-8"/>
          <w:sz w:val="28"/>
          <w:szCs w:val="28"/>
        </w:rPr>
        <w:t xml:space="preserve">: </w:t>
      </w:r>
      <w:r w:rsidR="00F83665" w:rsidRPr="00A47EF9">
        <w:rPr>
          <w:sz w:val="28"/>
          <w:szCs w:val="28"/>
        </w:rPr>
        <w:t>от 30</w:t>
      </w:r>
      <w:r w:rsidR="00F83665">
        <w:rPr>
          <w:sz w:val="28"/>
          <w:szCs w:val="28"/>
        </w:rPr>
        <w:t>0 до 800 м - до 5% (</w:t>
      </w:r>
      <w:proofErr w:type="spellStart"/>
      <w:r w:rsidR="00F83665">
        <w:rPr>
          <w:sz w:val="28"/>
          <w:szCs w:val="28"/>
        </w:rPr>
        <w:t>нижнегорье</w:t>
      </w:r>
      <w:proofErr w:type="spellEnd"/>
      <w:r w:rsidR="00F83665">
        <w:rPr>
          <w:sz w:val="28"/>
          <w:szCs w:val="28"/>
        </w:rPr>
        <w:t xml:space="preserve">), </w:t>
      </w:r>
      <w:r w:rsidR="00F83665" w:rsidRPr="00A47EF9">
        <w:rPr>
          <w:sz w:val="28"/>
          <w:szCs w:val="28"/>
        </w:rPr>
        <w:t>от 801 д</w:t>
      </w:r>
      <w:r w:rsidR="00F83665">
        <w:rPr>
          <w:sz w:val="28"/>
          <w:szCs w:val="28"/>
        </w:rPr>
        <w:t xml:space="preserve">о 2000 м - до 10% (среднегорье), </w:t>
      </w:r>
      <w:r w:rsidR="00F83665" w:rsidRPr="00A47EF9">
        <w:rPr>
          <w:sz w:val="28"/>
          <w:szCs w:val="28"/>
        </w:rPr>
        <w:t>от 2001 д</w:t>
      </w:r>
      <w:r w:rsidR="00725FF9">
        <w:rPr>
          <w:sz w:val="28"/>
          <w:szCs w:val="28"/>
        </w:rPr>
        <w:t>о 3000 м - до 15% (высокогорье)</w:t>
      </w:r>
      <w:r w:rsidR="00F83665">
        <w:rPr>
          <w:sz w:val="28"/>
          <w:szCs w:val="28"/>
        </w:rPr>
        <w:t>.</w:t>
      </w:r>
      <w:proofErr w:type="gramEnd"/>
    </w:p>
    <w:p w:rsidR="003C3A1F" w:rsidRDefault="00D30B88" w:rsidP="00F74650">
      <w:pPr>
        <w:ind w:firstLine="709"/>
        <w:jc w:val="both"/>
        <w:rPr>
          <w:sz w:val="28"/>
          <w:szCs w:val="28"/>
        </w:rPr>
      </w:pPr>
      <w:r w:rsidRPr="00D30B88">
        <w:rPr>
          <w:sz w:val="28"/>
          <w:szCs w:val="28"/>
        </w:rPr>
        <w:t>Негативные эффекты</w:t>
      </w:r>
      <w:r>
        <w:rPr>
          <w:sz w:val="28"/>
          <w:szCs w:val="28"/>
        </w:rPr>
        <w:t xml:space="preserve"> </w:t>
      </w:r>
      <w:r w:rsidRPr="00D30B88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D30B88">
        <w:rPr>
          <w:sz w:val="28"/>
          <w:szCs w:val="28"/>
        </w:rPr>
        <w:t xml:space="preserve"> данной проблемы</w:t>
      </w:r>
      <w:r>
        <w:rPr>
          <w:sz w:val="28"/>
          <w:szCs w:val="28"/>
        </w:rPr>
        <w:t xml:space="preserve"> -</w:t>
      </w:r>
      <w:r w:rsidR="003C3A1F">
        <w:rPr>
          <w:sz w:val="28"/>
          <w:szCs w:val="28"/>
        </w:rPr>
        <w:t xml:space="preserve"> отсутствие обоснованного применения поправочного коэффициента</w:t>
      </w:r>
      <w:r w:rsidR="00857EB6">
        <w:rPr>
          <w:sz w:val="28"/>
          <w:szCs w:val="28"/>
        </w:rPr>
        <w:t xml:space="preserve"> к норме расхода топлива.</w:t>
      </w:r>
    </w:p>
    <w:p w:rsidR="00F74650" w:rsidRPr="00403A38" w:rsidRDefault="00403A38" w:rsidP="00403A38">
      <w:pPr>
        <w:ind w:firstLine="709"/>
        <w:jc w:val="both"/>
        <w:rPr>
          <w:bCs/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предлагается </w:t>
      </w:r>
      <w:r w:rsidR="00F74650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="00F74650">
        <w:rPr>
          <w:sz w:val="28"/>
          <w:szCs w:val="28"/>
        </w:rPr>
        <w:t xml:space="preserve"> с</w:t>
      </w:r>
      <w:r w:rsidR="00F74650" w:rsidRPr="00A47EF9">
        <w:rPr>
          <w:sz w:val="28"/>
          <w:szCs w:val="28"/>
        </w:rPr>
        <w:t>оставляющие</w:t>
      </w:r>
      <w:r w:rsidR="00F74650">
        <w:rPr>
          <w:sz w:val="28"/>
          <w:szCs w:val="28"/>
        </w:rPr>
        <w:t>, которые не могут быть документально подтверждены получателем субсидии и Министерством: работа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(до 35%) и работа в чрезвычайных климатических и тяжелых дорожных условиях в период сезонной распутицы, снежных</w:t>
      </w:r>
      <w:proofErr w:type="gramEnd"/>
      <w:r w:rsidR="00F74650">
        <w:rPr>
          <w:sz w:val="28"/>
          <w:szCs w:val="28"/>
        </w:rPr>
        <w:t xml:space="preserve"> или песчаных заносов, при сильном снегопаде и гололедице для дорог IV и V категорий (до 50%).</w:t>
      </w:r>
    </w:p>
    <w:p w:rsidR="00857EB6" w:rsidRDefault="00DA1A79" w:rsidP="00DA1A79">
      <w:pPr>
        <w:ind w:firstLine="709"/>
        <w:jc w:val="both"/>
        <w:rPr>
          <w:sz w:val="28"/>
          <w:szCs w:val="28"/>
        </w:rPr>
      </w:pPr>
      <w:r w:rsidRPr="00D30B88">
        <w:rPr>
          <w:sz w:val="28"/>
          <w:szCs w:val="28"/>
        </w:rPr>
        <w:t>Негативные эффекты</w:t>
      </w:r>
      <w:r>
        <w:rPr>
          <w:sz w:val="28"/>
          <w:szCs w:val="28"/>
        </w:rPr>
        <w:t xml:space="preserve"> </w:t>
      </w:r>
      <w:r w:rsidRPr="00D30B88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D30B88">
        <w:rPr>
          <w:sz w:val="28"/>
          <w:szCs w:val="28"/>
        </w:rPr>
        <w:t xml:space="preserve"> данной проблемы</w:t>
      </w:r>
      <w:r>
        <w:rPr>
          <w:sz w:val="28"/>
          <w:szCs w:val="28"/>
        </w:rPr>
        <w:t xml:space="preserve"> </w:t>
      </w:r>
      <w:r w:rsidR="00672E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7EB6">
        <w:rPr>
          <w:sz w:val="28"/>
          <w:szCs w:val="28"/>
        </w:rPr>
        <w:t xml:space="preserve">отсутствие форм </w:t>
      </w:r>
      <w:r w:rsidR="00381153">
        <w:rPr>
          <w:sz w:val="28"/>
          <w:szCs w:val="28"/>
        </w:rPr>
        <w:t xml:space="preserve">и видов </w:t>
      </w:r>
      <w:r w:rsidR="00857EB6">
        <w:rPr>
          <w:sz w:val="28"/>
          <w:szCs w:val="28"/>
        </w:rPr>
        <w:t>документов, подтверждающих правомерность применения</w:t>
      </w:r>
      <w:r w:rsidR="00BC2062">
        <w:rPr>
          <w:sz w:val="28"/>
          <w:szCs w:val="28"/>
        </w:rPr>
        <w:t xml:space="preserve"> составляющих поправочного коэффициента.</w:t>
      </w:r>
    </w:p>
    <w:p w:rsidR="005B7F2B" w:rsidRDefault="005B7F2B" w:rsidP="005B7F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АМ-23-р для осуществления транспортной работы грузовых бортовых автомобилей и автопоездов используются, в том числе</w:t>
      </w:r>
      <w:r w:rsidRPr="00075E03">
        <w:rPr>
          <w:sz w:val="28"/>
          <w:szCs w:val="28"/>
        </w:rPr>
        <w:t xml:space="preserve"> </w:t>
      </w:r>
      <w:r>
        <w:rPr>
          <w:sz w:val="28"/>
          <w:szCs w:val="28"/>
        </w:rPr>
        <w:t>сжиженный углеводородный газ (СУГ)</w:t>
      </w:r>
      <w:r w:rsidRPr="00B33AAC">
        <w:rPr>
          <w:sz w:val="28"/>
          <w:szCs w:val="28"/>
        </w:rPr>
        <w:t xml:space="preserve"> </w:t>
      </w:r>
      <w:r>
        <w:rPr>
          <w:sz w:val="28"/>
          <w:szCs w:val="28"/>
        </w:rPr>
        <w:t>и сжатый природный газ (СПГ), а для работы грузовых бортовых автомобилей, тягачей с прицепами и седельными тягачами с полуприцепами - сжиженный и природный газ.</w:t>
      </w:r>
    </w:p>
    <w:p w:rsidR="005B7F2B" w:rsidRPr="00C66BBF" w:rsidRDefault="005B7F2B" w:rsidP="005B7F2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проектом приказа предлагается разделить условия применения поправочного коэффициента для грузовых бортовых автомобилей, автопоездов и грузовых бортовых автомобилей, тягачей с прицепами и седельными тягачами с полуприцепами.</w:t>
      </w:r>
    </w:p>
    <w:p w:rsidR="00F74650" w:rsidRDefault="00F74650" w:rsidP="00F7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приказа пред</w:t>
      </w:r>
      <w:r w:rsidR="004D0226">
        <w:rPr>
          <w:sz w:val="28"/>
          <w:szCs w:val="28"/>
        </w:rPr>
        <w:t>лагается в расчете транспортных</w:t>
      </w:r>
      <w:r>
        <w:rPr>
          <w:sz w:val="28"/>
          <w:szCs w:val="28"/>
        </w:rPr>
        <w:t xml:space="preserve"> расходов учитывать фактически выплаченную заработную плату, без условия применения в размере «не более размера среднемесячной номинальной заработной платы работников крупных и средних организаций, сложившихся по муниципальному району</w:t>
      </w:r>
      <w:r w:rsidR="005054A0">
        <w:rPr>
          <w:sz w:val="28"/>
          <w:szCs w:val="28"/>
        </w:rPr>
        <w:t>»</w:t>
      </w:r>
      <w:r w:rsidR="009472CE">
        <w:rPr>
          <w:sz w:val="28"/>
          <w:szCs w:val="28"/>
        </w:rPr>
        <w:t>.</w:t>
      </w:r>
      <w:r w:rsidR="00C403D5">
        <w:rPr>
          <w:sz w:val="28"/>
          <w:szCs w:val="28"/>
        </w:rPr>
        <w:t xml:space="preserve"> </w:t>
      </w:r>
    </w:p>
    <w:p w:rsidR="00672ED6" w:rsidRPr="00D30B88" w:rsidRDefault="00421F2C" w:rsidP="00672ED6">
      <w:pPr>
        <w:ind w:firstLine="709"/>
        <w:jc w:val="both"/>
        <w:rPr>
          <w:sz w:val="28"/>
          <w:szCs w:val="28"/>
        </w:rPr>
      </w:pPr>
      <w:r w:rsidRPr="00D30B88">
        <w:rPr>
          <w:sz w:val="28"/>
          <w:szCs w:val="28"/>
        </w:rPr>
        <w:lastRenderedPageBreak/>
        <w:t>Негативные эффекты</w:t>
      </w:r>
      <w:r w:rsidR="00E01373">
        <w:rPr>
          <w:sz w:val="28"/>
          <w:szCs w:val="28"/>
        </w:rPr>
        <w:t xml:space="preserve"> </w:t>
      </w:r>
      <w:r w:rsidR="004D6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2ED6">
        <w:rPr>
          <w:sz w:val="28"/>
          <w:szCs w:val="28"/>
        </w:rPr>
        <w:t xml:space="preserve">занижение заявленной к субсидированию суммы </w:t>
      </w:r>
      <w:r w:rsidR="004D6578">
        <w:rPr>
          <w:sz w:val="28"/>
          <w:szCs w:val="28"/>
        </w:rPr>
        <w:t xml:space="preserve">фактически произведенных </w:t>
      </w:r>
      <w:r w:rsidR="00672ED6">
        <w:rPr>
          <w:sz w:val="28"/>
          <w:szCs w:val="28"/>
        </w:rPr>
        <w:t>транспортных расходов</w:t>
      </w:r>
      <w:r w:rsidR="00E01373">
        <w:rPr>
          <w:sz w:val="28"/>
          <w:szCs w:val="28"/>
        </w:rPr>
        <w:t xml:space="preserve"> в части фактически выплаченной водителю заработной платы</w:t>
      </w:r>
      <w:r w:rsidR="00672ED6">
        <w:rPr>
          <w:sz w:val="28"/>
          <w:szCs w:val="28"/>
        </w:rPr>
        <w:t xml:space="preserve">. </w:t>
      </w:r>
    </w:p>
    <w:p w:rsidR="00DC1AA1" w:rsidRDefault="00F424C2" w:rsidP="00C66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BF8">
        <w:rPr>
          <w:sz w:val="28"/>
          <w:szCs w:val="28"/>
        </w:rPr>
        <w:t xml:space="preserve"> </w:t>
      </w:r>
      <w:r w:rsidR="00F74650">
        <w:rPr>
          <w:sz w:val="28"/>
          <w:szCs w:val="28"/>
        </w:rPr>
        <w:t xml:space="preserve">связи с </w:t>
      </w:r>
      <w:r w:rsidR="00381153">
        <w:rPr>
          <w:sz w:val="28"/>
          <w:szCs w:val="28"/>
        </w:rPr>
        <w:t>имеющейся</w:t>
      </w:r>
      <w:r w:rsidR="00F74650">
        <w:rPr>
          <w:sz w:val="28"/>
          <w:szCs w:val="28"/>
        </w:rPr>
        <w:t xml:space="preserve"> практикой доставки продукции (товаров) в населенные пункты с ограниченными сроками завоза грузов (продукции) в Забайкальском крае получателями субсидии на моторных лодках, проектом предусмотрена возможность учета транспортных расходов по доставке продукции (товаров) посредством моторной лодки. </w:t>
      </w:r>
    </w:p>
    <w:p w:rsidR="00B669A4" w:rsidRDefault="00E01373" w:rsidP="00C66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методики, </w:t>
      </w:r>
      <w:r w:rsidR="00E109FE">
        <w:rPr>
          <w:sz w:val="28"/>
          <w:szCs w:val="28"/>
        </w:rPr>
        <w:t xml:space="preserve">учета транспортных расходов по доставке продукции (товаров) посредством моторной лодки </w:t>
      </w:r>
      <w:r w:rsidR="00B669A4">
        <w:rPr>
          <w:sz w:val="28"/>
          <w:szCs w:val="28"/>
        </w:rPr>
        <w:t>приводит к существенным расхождениям при проведении расчетов.</w:t>
      </w:r>
    </w:p>
    <w:p w:rsidR="000F1905" w:rsidRPr="00C64D1B" w:rsidRDefault="000F1905" w:rsidP="00C64D1B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C64D1B">
        <w:rPr>
          <w:i/>
          <w:sz w:val="28"/>
          <w:szCs w:val="28"/>
        </w:rPr>
        <w:t>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4F5DD6" w:rsidRDefault="000F1905" w:rsidP="009A04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8"/>
          <w:szCs w:val="28"/>
        </w:rPr>
      </w:pPr>
      <w:proofErr w:type="gramStart"/>
      <w:r w:rsidRPr="00D87494">
        <w:rPr>
          <w:bCs/>
          <w:spacing w:val="-8"/>
          <w:sz w:val="28"/>
          <w:szCs w:val="28"/>
        </w:rPr>
        <w:t xml:space="preserve">Проект </w:t>
      </w:r>
      <w:r w:rsidR="004F5DD6">
        <w:rPr>
          <w:bCs/>
          <w:spacing w:val="-8"/>
          <w:sz w:val="28"/>
          <w:szCs w:val="28"/>
        </w:rPr>
        <w:t>приказа Министер</w:t>
      </w:r>
      <w:r w:rsidR="00C64D1B">
        <w:rPr>
          <w:bCs/>
          <w:spacing w:val="-8"/>
          <w:sz w:val="28"/>
          <w:szCs w:val="28"/>
        </w:rPr>
        <w:t>с</w:t>
      </w:r>
      <w:r w:rsidR="004F5DD6">
        <w:rPr>
          <w:bCs/>
          <w:spacing w:val="-8"/>
          <w:sz w:val="28"/>
          <w:szCs w:val="28"/>
        </w:rPr>
        <w:t>т</w:t>
      </w:r>
      <w:r w:rsidR="00C64D1B">
        <w:rPr>
          <w:bCs/>
          <w:spacing w:val="-8"/>
          <w:sz w:val="28"/>
          <w:szCs w:val="28"/>
        </w:rPr>
        <w:t>ва</w:t>
      </w:r>
      <w:r w:rsidR="00765A70" w:rsidRPr="00D87494">
        <w:rPr>
          <w:bCs/>
          <w:spacing w:val="-8"/>
          <w:sz w:val="28"/>
          <w:szCs w:val="28"/>
        </w:rPr>
        <w:t xml:space="preserve"> </w:t>
      </w:r>
      <w:r w:rsidRPr="00D87494">
        <w:rPr>
          <w:bCs/>
          <w:spacing w:val="-8"/>
          <w:sz w:val="28"/>
          <w:szCs w:val="28"/>
        </w:rPr>
        <w:t xml:space="preserve">подготовлен в связи с необходимостью </w:t>
      </w:r>
      <w:r w:rsidR="008D7BCE" w:rsidRPr="00D87494">
        <w:rPr>
          <w:bCs/>
          <w:spacing w:val="-8"/>
          <w:sz w:val="28"/>
          <w:szCs w:val="28"/>
        </w:rPr>
        <w:t xml:space="preserve">реализации постановления </w:t>
      </w:r>
      <w:r w:rsidR="004F5DD6">
        <w:rPr>
          <w:sz w:val="28"/>
          <w:szCs w:val="28"/>
        </w:rPr>
        <w:t>Правительства Забайкальского края от</w:t>
      </w:r>
      <w:r w:rsidR="004F5DD6">
        <w:rPr>
          <w:b/>
          <w:sz w:val="28"/>
          <w:szCs w:val="28"/>
        </w:rPr>
        <w:t xml:space="preserve"> </w:t>
      </w:r>
      <w:r w:rsidR="004F5DD6">
        <w:rPr>
          <w:sz w:val="28"/>
          <w:szCs w:val="28"/>
        </w:rPr>
        <w:t xml:space="preserve">24 марта 2009 года № 107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крае» </w:t>
      </w:r>
      <w:r w:rsidR="005B1FDC">
        <w:rPr>
          <w:sz w:val="28"/>
          <w:szCs w:val="28"/>
        </w:rPr>
        <w:t>в части про</w:t>
      </w:r>
      <w:r w:rsidR="00D41EEF">
        <w:rPr>
          <w:sz w:val="28"/>
          <w:szCs w:val="28"/>
        </w:rPr>
        <w:t>изведения расчета транспортных</w:t>
      </w:r>
      <w:proofErr w:type="gramEnd"/>
      <w:r w:rsidR="00D41EEF">
        <w:rPr>
          <w:sz w:val="28"/>
          <w:szCs w:val="28"/>
        </w:rPr>
        <w:t xml:space="preserve"> </w:t>
      </w:r>
      <w:r w:rsidR="005B1FDC">
        <w:rPr>
          <w:sz w:val="28"/>
          <w:szCs w:val="28"/>
        </w:rPr>
        <w:t>расходов</w:t>
      </w:r>
      <w:r w:rsidR="00D41EEF">
        <w:rPr>
          <w:sz w:val="28"/>
          <w:szCs w:val="28"/>
        </w:rPr>
        <w:t xml:space="preserve"> по доставке продукции (товаров) в населенные пункты с ограниченными сроками завоза грузов (продукции) в Забайкальском крае.</w:t>
      </w:r>
    </w:p>
    <w:p w:rsidR="000F1905" w:rsidRPr="00D41EEF" w:rsidRDefault="000F1905" w:rsidP="00D41EEF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D41EEF">
        <w:rPr>
          <w:i/>
          <w:sz w:val="28"/>
          <w:szCs w:val="28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D41EEF" w:rsidRDefault="000F1905" w:rsidP="00D41EEF">
      <w:pPr>
        <w:ind w:firstLine="708"/>
        <w:jc w:val="both"/>
        <w:rPr>
          <w:sz w:val="28"/>
          <w:szCs w:val="28"/>
        </w:rPr>
      </w:pPr>
      <w:r w:rsidRPr="00E414A5">
        <w:rPr>
          <w:sz w:val="28"/>
          <w:szCs w:val="28"/>
        </w:rPr>
        <w:t>Иные способы решения проблемы</w:t>
      </w:r>
      <w:r>
        <w:rPr>
          <w:sz w:val="28"/>
          <w:szCs w:val="28"/>
        </w:rPr>
        <w:t>:</w:t>
      </w:r>
      <w:r w:rsidRPr="00E414A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414A5">
        <w:rPr>
          <w:sz w:val="28"/>
          <w:szCs w:val="28"/>
        </w:rPr>
        <w:t>, информационн</w:t>
      </w:r>
      <w:r>
        <w:rPr>
          <w:sz w:val="28"/>
          <w:szCs w:val="28"/>
        </w:rPr>
        <w:t>ые</w:t>
      </w:r>
      <w:r w:rsidRPr="00E414A5">
        <w:rPr>
          <w:sz w:val="28"/>
          <w:szCs w:val="28"/>
        </w:rPr>
        <w:t xml:space="preserve"> или организационны</w:t>
      </w:r>
      <w:r>
        <w:rPr>
          <w:sz w:val="28"/>
          <w:szCs w:val="28"/>
        </w:rPr>
        <w:t>е</w:t>
      </w:r>
      <w:r w:rsidR="00D41EEF">
        <w:rPr>
          <w:sz w:val="28"/>
          <w:szCs w:val="28"/>
        </w:rPr>
        <w:t xml:space="preserve"> средства отсутствуют.</w:t>
      </w:r>
    </w:p>
    <w:p w:rsidR="00F92139" w:rsidRPr="00501EBD" w:rsidRDefault="000F1905" w:rsidP="00501EB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1EEF">
        <w:rPr>
          <w:i/>
          <w:sz w:val="28"/>
          <w:szCs w:val="28"/>
        </w:rPr>
        <w:t xml:space="preserve">Обоснование предлагаемого правового регулирования в части положений, которыми изменяется содержание или порядок </w:t>
      </w:r>
      <w:proofErr w:type="gramStart"/>
      <w:r w:rsidRPr="00D41EEF">
        <w:rPr>
          <w:i/>
          <w:sz w:val="28"/>
          <w:szCs w:val="28"/>
        </w:rPr>
        <w:t>реализации полномочий исполнительных органов государственной власти края</w:t>
      </w:r>
      <w:proofErr w:type="gramEnd"/>
      <w:r w:rsidRPr="00D41EEF">
        <w:rPr>
          <w:i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p w:rsidR="000B12DB" w:rsidRDefault="0097794B" w:rsidP="00893A06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</w:t>
      </w:r>
      <w:r w:rsidR="00F92139">
        <w:rPr>
          <w:color w:val="000000"/>
          <w:sz w:val="28"/>
          <w:szCs w:val="28"/>
        </w:rPr>
        <w:t xml:space="preserve">аспоряжением </w:t>
      </w:r>
      <w:r w:rsidR="00355907">
        <w:rPr>
          <w:sz w:val="28"/>
          <w:szCs w:val="28"/>
        </w:rPr>
        <w:t>АМ-23-Р</w:t>
      </w:r>
      <w:r w:rsidR="00501EBD">
        <w:rPr>
          <w:color w:val="000000"/>
          <w:sz w:val="28"/>
          <w:szCs w:val="28"/>
          <w:shd w:val="clear" w:color="auto" w:fill="FFFFFF"/>
        </w:rPr>
        <w:t xml:space="preserve"> для каждой марки и модификации эксплуатируемых автомобилей</w:t>
      </w:r>
      <w:r w:rsidR="00501EBD">
        <w:rPr>
          <w:sz w:val="28"/>
          <w:szCs w:val="28"/>
        </w:rPr>
        <w:t xml:space="preserve"> установлены н</w:t>
      </w:r>
      <w:r>
        <w:rPr>
          <w:color w:val="000000"/>
          <w:sz w:val="28"/>
          <w:szCs w:val="28"/>
          <w:shd w:val="clear" w:color="auto" w:fill="FFFFFF"/>
        </w:rPr>
        <w:t>ормы расхода топлива</w:t>
      </w:r>
      <w:r w:rsidR="001D3FFB">
        <w:rPr>
          <w:color w:val="000000"/>
          <w:sz w:val="28"/>
          <w:szCs w:val="28"/>
          <w:shd w:val="clear" w:color="auto" w:fill="FFFFFF"/>
        </w:rPr>
        <w:t xml:space="preserve">, а так же определены </w:t>
      </w:r>
      <w:r w:rsidR="00501EBD">
        <w:rPr>
          <w:color w:val="000000"/>
          <w:sz w:val="28"/>
          <w:szCs w:val="28"/>
          <w:shd w:val="clear" w:color="auto" w:fill="FFFFFF"/>
        </w:rPr>
        <w:t>условия</w:t>
      </w:r>
      <w:r w:rsidR="001D3FFB">
        <w:rPr>
          <w:color w:val="000000"/>
          <w:sz w:val="28"/>
          <w:szCs w:val="28"/>
          <w:shd w:val="clear" w:color="auto" w:fill="FFFFFF"/>
        </w:rPr>
        <w:t>, при которых нормы расхода топлив повышаются</w:t>
      </w:r>
      <w:r w:rsidR="000B12DB">
        <w:rPr>
          <w:color w:val="000000"/>
          <w:sz w:val="28"/>
          <w:szCs w:val="28"/>
          <w:shd w:val="clear" w:color="auto" w:fill="FFFFFF"/>
        </w:rPr>
        <w:t>.</w:t>
      </w:r>
    </w:p>
    <w:p w:rsidR="00284B3F" w:rsidRDefault="000B12DB" w:rsidP="009F2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Pr="00A47EF9">
        <w:rPr>
          <w:rFonts w:ascii="Times New Roman" w:hAnsi="Times New Roman" w:cs="Times New Roman"/>
          <w:sz w:val="28"/>
          <w:szCs w:val="28"/>
        </w:rPr>
        <w:t>Распоряжения АМ-23-Р проектом</w:t>
      </w:r>
      <w:r w:rsidR="00D70693" w:rsidRPr="00D70693">
        <w:rPr>
          <w:rFonts w:ascii="Times New Roman" w:hAnsi="Times New Roman" w:cs="Times New Roman"/>
          <w:sz w:val="28"/>
          <w:szCs w:val="28"/>
        </w:rPr>
        <w:t xml:space="preserve"> </w:t>
      </w:r>
      <w:r w:rsidR="00BB263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96D47">
        <w:rPr>
          <w:rFonts w:ascii="Times New Roman" w:hAnsi="Times New Roman" w:cs="Times New Roman"/>
          <w:sz w:val="28"/>
          <w:szCs w:val="28"/>
        </w:rPr>
        <w:t>предлагается внести изменения в Методику</w:t>
      </w:r>
      <w:r w:rsidR="00BE3779">
        <w:rPr>
          <w:rFonts w:ascii="Times New Roman" w:hAnsi="Times New Roman" w:cs="Times New Roman"/>
          <w:sz w:val="28"/>
          <w:szCs w:val="28"/>
        </w:rPr>
        <w:t>, в части</w:t>
      </w:r>
      <w:r w:rsidR="00D70693">
        <w:rPr>
          <w:rFonts w:ascii="Times New Roman" w:hAnsi="Times New Roman" w:cs="Times New Roman"/>
          <w:sz w:val="28"/>
          <w:szCs w:val="28"/>
        </w:rPr>
        <w:t xml:space="preserve"> изменения с</w:t>
      </w:r>
      <w:r w:rsidR="00D70693" w:rsidRPr="00A47EF9">
        <w:rPr>
          <w:rFonts w:ascii="Times New Roman" w:hAnsi="Times New Roman" w:cs="Times New Roman"/>
          <w:sz w:val="28"/>
          <w:szCs w:val="28"/>
        </w:rPr>
        <w:t>оставляющи</w:t>
      </w:r>
      <w:r w:rsidR="00D70693">
        <w:rPr>
          <w:rFonts w:ascii="Times New Roman" w:hAnsi="Times New Roman" w:cs="Times New Roman"/>
          <w:sz w:val="28"/>
          <w:szCs w:val="28"/>
        </w:rPr>
        <w:t>х</w:t>
      </w:r>
      <w:r w:rsidR="00D70693" w:rsidRPr="00A47EF9">
        <w:rPr>
          <w:rFonts w:ascii="Times New Roman" w:hAnsi="Times New Roman" w:cs="Times New Roman"/>
          <w:sz w:val="28"/>
          <w:szCs w:val="28"/>
        </w:rPr>
        <w:t xml:space="preserve"> поправочного коэффициента к норме расхода топлива (</w:t>
      </w:r>
      <w:r w:rsidR="00D70693" w:rsidRPr="00A47E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0693" w:rsidRPr="00A47EF9">
        <w:rPr>
          <w:rFonts w:ascii="Times New Roman" w:hAnsi="Times New Roman" w:cs="Times New Roman"/>
          <w:sz w:val="28"/>
          <w:szCs w:val="28"/>
        </w:rPr>
        <w:t>), учитываемого при расчете транспортных расходов по доставки грузов (продукции) с ограниченными сроками завоза грузов</w:t>
      </w:r>
      <w:r w:rsidR="00284B3F">
        <w:rPr>
          <w:rFonts w:ascii="Times New Roman" w:hAnsi="Times New Roman" w:cs="Times New Roman"/>
          <w:sz w:val="28"/>
          <w:szCs w:val="28"/>
        </w:rPr>
        <w:t>:</w:t>
      </w:r>
      <w:r w:rsidRPr="00A4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A7" w:rsidRPr="00A47EF9" w:rsidRDefault="00284B3F" w:rsidP="009F2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A4D64">
        <w:rPr>
          <w:rFonts w:ascii="Times New Roman" w:hAnsi="Times New Roman" w:cs="Times New Roman"/>
          <w:sz w:val="28"/>
          <w:szCs w:val="28"/>
        </w:rPr>
        <w:t>уточ</w:t>
      </w:r>
      <w:r w:rsidR="000B12DB" w:rsidRPr="00A47EF9">
        <w:rPr>
          <w:rFonts w:ascii="Times New Roman" w:hAnsi="Times New Roman" w:cs="Times New Roman"/>
          <w:sz w:val="28"/>
          <w:szCs w:val="28"/>
        </w:rPr>
        <w:t>н</w:t>
      </w:r>
      <w:r w:rsidR="00BE3779">
        <w:rPr>
          <w:rFonts w:ascii="Times New Roman" w:hAnsi="Times New Roman" w:cs="Times New Roman"/>
          <w:sz w:val="28"/>
          <w:szCs w:val="28"/>
        </w:rPr>
        <w:t>и</w:t>
      </w:r>
      <w:r w:rsidR="00D20D8E">
        <w:rPr>
          <w:rFonts w:ascii="Times New Roman" w:hAnsi="Times New Roman" w:cs="Times New Roman"/>
          <w:sz w:val="28"/>
          <w:szCs w:val="28"/>
        </w:rPr>
        <w:t>в</w:t>
      </w:r>
      <w:r w:rsidR="000B12DB" w:rsidRPr="00A47EF9">
        <w:rPr>
          <w:rFonts w:ascii="Times New Roman" w:hAnsi="Times New Roman" w:cs="Times New Roman"/>
          <w:sz w:val="28"/>
          <w:szCs w:val="28"/>
        </w:rPr>
        <w:t xml:space="preserve"> </w:t>
      </w:r>
      <w:r w:rsidR="002010EE">
        <w:rPr>
          <w:rFonts w:ascii="Times New Roman" w:hAnsi="Times New Roman" w:cs="Times New Roman"/>
          <w:sz w:val="28"/>
          <w:szCs w:val="28"/>
        </w:rPr>
        <w:t>услови</w:t>
      </w:r>
      <w:r w:rsidR="00BE3779">
        <w:rPr>
          <w:rFonts w:ascii="Times New Roman" w:hAnsi="Times New Roman" w:cs="Times New Roman"/>
          <w:sz w:val="28"/>
          <w:szCs w:val="28"/>
        </w:rPr>
        <w:t>й</w:t>
      </w:r>
      <w:r w:rsidR="007570A7" w:rsidRPr="00A47EF9">
        <w:rPr>
          <w:rFonts w:ascii="Times New Roman" w:hAnsi="Times New Roman" w:cs="Times New Roman"/>
          <w:sz w:val="28"/>
          <w:szCs w:val="28"/>
        </w:rPr>
        <w:t xml:space="preserve"> </w:t>
      </w:r>
      <w:r w:rsidR="0037314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A47EF9" w:rsidRPr="00A47EF9">
        <w:rPr>
          <w:rFonts w:ascii="Times New Roman" w:hAnsi="Times New Roman" w:cs="Times New Roman"/>
          <w:sz w:val="28"/>
          <w:szCs w:val="28"/>
        </w:rPr>
        <w:t xml:space="preserve">при </w:t>
      </w:r>
      <w:r w:rsidR="007570A7" w:rsidRPr="00A47EF9">
        <w:rPr>
          <w:rFonts w:ascii="Times New Roman" w:hAnsi="Times New Roman" w:cs="Times New Roman"/>
          <w:sz w:val="28"/>
          <w:szCs w:val="28"/>
        </w:rPr>
        <w:t>работ</w:t>
      </w:r>
      <w:r w:rsidR="00A47EF9" w:rsidRPr="00A47EF9">
        <w:rPr>
          <w:rFonts w:ascii="Times New Roman" w:hAnsi="Times New Roman" w:cs="Times New Roman"/>
          <w:sz w:val="28"/>
          <w:szCs w:val="28"/>
        </w:rPr>
        <w:t>е</w:t>
      </w:r>
      <w:r w:rsidR="007570A7" w:rsidRPr="00A47EF9">
        <w:rPr>
          <w:rFonts w:ascii="Times New Roman" w:hAnsi="Times New Roman" w:cs="Times New Roman"/>
          <w:sz w:val="28"/>
          <w:szCs w:val="28"/>
        </w:rPr>
        <w:t xml:space="preserve"> автотранспорта на дорогах общего пользования (I, II и III категорий) в горной местности, включая города, поселки и пригородные зон</w:t>
      </w:r>
      <w:r w:rsidR="009F221A">
        <w:rPr>
          <w:rFonts w:ascii="Times New Roman" w:hAnsi="Times New Roman" w:cs="Times New Roman"/>
          <w:sz w:val="28"/>
          <w:szCs w:val="28"/>
        </w:rPr>
        <w:t>ы, при высоте над уровнем моря (</w:t>
      </w:r>
      <w:r w:rsidR="007570A7" w:rsidRPr="00A47EF9">
        <w:rPr>
          <w:rFonts w:ascii="Times New Roman" w:hAnsi="Times New Roman" w:cs="Times New Roman"/>
          <w:sz w:val="28"/>
          <w:szCs w:val="28"/>
        </w:rPr>
        <w:t>от 30</w:t>
      </w:r>
      <w:r w:rsidR="009F221A">
        <w:rPr>
          <w:rFonts w:ascii="Times New Roman" w:hAnsi="Times New Roman" w:cs="Times New Roman"/>
          <w:sz w:val="28"/>
          <w:szCs w:val="28"/>
        </w:rPr>
        <w:t xml:space="preserve">0 </w:t>
      </w:r>
      <w:r w:rsidR="009F221A">
        <w:rPr>
          <w:rFonts w:ascii="Times New Roman" w:hAnsi="Times New Roman" w:cs="Times New Roman"/>
          <w:sz w:val="28"/>
          <w:szCs w:val="28"/>
        </w:rPr>
        <w:lastRenderedPageBreak/>
        <w:t>до 800 м - до 5% (</w:t>
      </w:r>
      <w:proofErr w:type="spellStart"/>
      <w:r w:rsidR="009F221A">
        <w:rPr>
          <w:rFonts w:ascii="Times New Roman" w:hAnsi="Times New Roman" w:cs="Times New Roman"/>
          <w:sz w:val="28"/>
          <w:szCs w:val="28"/>
        </w:rPr>
        <w:t>нижнегорье</w:t>
      </w:r>
      <w:proofErr w:type="spellEnd"/>
      <w:r w:rsidR="009F221A">
        <w:rPr>
          <w:rFonts w:ascii="Times New Roman" w:hAnsi="Times New Roman" w:cs="Times New Roman"/>
          <w:sz w:val="28"/>
          <w:szCs w:val="28"/>
        </w:rPr>
        <w:t xml:space="preserve">), </w:t>
      </w:r>
      <w:r w:rsidR="007570A7" w:rsidRPr="00A47EF9">
        <w:rPr>
          <w:rFonts w:ascii="Times New Roman" w:hAnsi="Times New Roman" w:cs="Times New Roman"/>
          <w:sz w:val="28"/>
          <w:szCs w:val="28"/>
        </w:rPr>
        <w:t>от 801 д</w:t>
      </w:r>
      <w:r w:rsidR="009F221A">
        <w:rPr>
          <w:rFonts w:ascii="Times New Roman" w:hAnsi="Times New Roman" w:cs="Times New Roman"/>
          <w:sz w:val="28"/>
          <w:szCs w:val="28"/>
        </w:rPr>
        <w:t xml:space="preserve">о 2000 м - до 10% (среднегорье), </w:t>
      </w:r>
      <w:r w:rsidR="007570A7" w:rsidRPr="00A47EF9">
        <w:rPr>
          <w:rFonts w:ascii="Times New Roman" w:hAnsi="Times New Roman" w:cs="Times New Roman"/>
          <w:sz w:val="28"/>
          <w:szCs w:val="28"/>
        </w:rPr>
        <w:t>от 2001 д</w:t>
      </w:r>
      <w:r w:rsidR="009F221A">
        <w:rPr>
          <w:rFonts w:ascii="Times New Roman" w:hAnsi="Times New Roman" w:cs="Times New Roman"/>
          <w:sz w:val="28"/>
          <w:szCs w:val="28"/>
        </w:rPr>
        <w:t>о 3000 м - до 15% (высокогорье)).</w:t>
      </w:r>
      <w:proofErr w:type="gramEnd"/>
    </w:p>
    <w:p w:rsidR="004B780E" w:rsidRDefault="00284B3F" w:rsidP="00BB1D2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F53AE3">
        <w:rPr>
          <w:sz w:val="28"/>
          <w:szCs w:val="28"/>
        </w:rPr>
        <w:t>) исключ</w:t>
      </w:r>
      <w:r w:rsidR="00BE3779">
        <w:rPr>
          <w:sz w:val="28"/>
          <w:szCs w:val="28"/>
        </w:rPr>
        <w:t>и</w:t>
      </w:r>
      <w:r w:rsidR="00D20D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B780E">
        <w:rPr>
          <w:sz w:val="28"/>
          <w:szCs w:val="28"/>
        </w:rPr>
        <w:t>с</w:t>
      </w:r>
      <w:r w:rsidR="004B780E" w:rsidRPr="00A47EF9">
        <w:rPr>
          <w:sz w:val="28"/>
          <w:szCs w:val="28"/>
        </w:rPr>
        <w:t>оставляющие</w:t>
      </w:r>
      <w:r w:rsidR="002010EE">
        <w:rPr>
          <w:sz w:val="28"/>
          <w:szCs w:val="28"/>
        </w:rPr>
        <w:t xml:space="preserve">, которые не могут быть </w:t>
      </w:r>
      <w:r w:rsidR="00BB1D2E">
        <w:rPr>
          <w:sz w:val="28"/>
          <w:szCs w:val="28"/>
        </w:rPr>
        <w:t xml:space="preserve">документально </w:t>
      </w:r>
      <w:r w:rsidR="002010EE">
        <w:rPr>
          <w:sz w:val="28"/>
          <w:szCs w:val="28"/>
        </w:rPr>
        <w:t xml:space="preserve">подтверждены </w:t>
      </w:r>
      <w:r w:rsidR="00BB1D2E">
        <w:rPr>
          <w:sz w:val="28"/>
          <w:szCs w:val="28"/>
        </w:rPr>
        <w:t>получателем субсидии и Министерством</w:t>
      </w:r>
      <w:r w:rsidR="004B780E">
        <w:rPr>
          <w:sz w:val="28"/>
          <w:szCs w:val="28"/>
        </w:rPr>
        <w:t xml:space="preserve">: </w:t>
      </w:r>
      <w:r w:rsidR="00BB1D2E">
        <w:rPr>
          <w:sz w:val="28"/>
          <w:szCs w:val="28"/>
        </w:rPr>
        <w:t>работа</w:t>
      </w:r>
      <w:r w:rsidR="004B780E">
        <w:rPr>
          <w:sz w:val="28"/>
          <w:szCs w:val="28"/>
        </w:rPr>
        <w:t xml:space="preserve">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</w:t>
      </w:r>
      <w:r w:rsidR="00BB1D2E">
        <w:rPr>
          <w:sz w:val="28"/>
          <w:szCs w:val="28"/>
        </w:rPr>
        <w:t>втомобилями прикрытия) (</w:t>
      </w:r>
      <w:r>
        <w:rPr>
          <w:sz w:val="28"/>
          <w:szCs w:val="28"/>
        </w:rPr>
        <w:t>до 35%</w:t>
      </w:r>
      <w:r w:rsidR="00BB1D2E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B5627C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в чрезвычайных климатических и тяжелых дорожных условиях в период сезонной распутицы, снежных или</w:t>
      </w:r>
      <w:proofErr w:type="gramEnd"/>
      <w:r>
        <w:rPr>
          <w:sz w:val="28"/>
          <w:szCs w:val="28"/>
        </w:rPr>
        <w:t xml:space="preserve"> песчаных заносов, при сильном снегопаде и гололеди</w:t>
      </w:r>
      <w:r w:rsidR="00BB1D2E">
        <w:rPr>
          <w:sz w:val="28"/>
          <w:szCs w:val="28"/>
        </w:rPr>
        <w:t>це для дорог IV и V категорий (</w:t>
      </w:r>
      <w:r>
        <w:rPr>
          <w:sz w:val="28"/>
          <w:szCs w:val="28"/>
        </w:rPr>
        <w:t>до 50%</w:t>
      </w:r>
      <w:r w:rsidR="00BB1D2E">
        <w:rPr>
          <w:sz w:val="28"/>
          <w:szCs w:val="28"/>
        </w:rPr>
        <w:t>)</w:t>
      </w:r>
      <w:r w:rsidR="007402BE">
        <w:rPr>
          <w:sz w:val="28"/>
          <w:szCs w:val="28"/>
        </w:rPr>
        <w:t>;</w:t>
      </w:r>
    </w:p>
    <w:p w:rsidR="007402BE" w:rsidRDefault="007402BE" w:rsidP="00BB1D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20D8E">
        <w:rPr>
          <w:sz w:val="28"/>
          <w:szCs w:val="28"/>
        </w:rPr>
        <w:t xml:space="preserve">разделив условия применения </w:t>
      </w:r>
      <w:r w:rsidR="002A4D64">
        <w:rPr>
          <w:sz w:val="28"/>
          <w:szCs w:val="28"/>
        </w:rPr>
        <w:t>поправочного коэффициента для грузовых бортовых автомобилей и автопоездов и грузовых бортовых автомобилей, тягачей с прицепами и седельных тягачей с полуприцепами</w:t>
      </w:r>
      <w:r w:rsidR="00893EF7">
        <w:rPr>
          <w:sz w:val="28"/>
          <w:szCs w:val="28"/>
        </w:rPr>
        <w:t>,  так как</w:t>
      </w:r>
      <w:r w:rsidR="00670C19">
        <w:rPr>
          <w:sz w:val="28"/>
          <w:szCs w:val="28"/>
        </w:rPr>
        <w:t xml:space="preserve"> для транспортной работы первых</w:t>
      </w:r>
      <w:r w:rsidR="00893EF7">
        <w:rPr>
          <w:sz w:val="28"/>
          <w:szCs w:val="28"/>
        </w:rPr>
        <w:t xml:space="preserve"> может прим</w:t>
      </w:r>
      <w:r w:rsidR="00CE0D92">
        <w:rPr>
          <w:sz w:val="28"/>
          <w:szCs w:val="28"/>
        </w:rPr>
        <w:t xml:space="preserve">еняться сжиженный </w:t>
      </w:r>
      <w:r w:rsidR="00075E03">
        <w:rPr>
          <w:sz w:val="28"/>
          <w:szCs w:val="28"/>
        </w:rPr>
        <w:t>углеводородный</w:t>
      </w:r>
      <w:r w:rsidR="00CE0D92">
        <w:rPr>
          <w:sz w:val="28"/>
          <w:szCs w:val="28"/>
        </w:rPr>
        <w:t xml:space="preserve"> газ</w:t>
      </w:r>
      <w:r w:rsidR="00893EF7">
        <w:rPr>
          <w:sz w:val="28"/>
          <w:szCs w:val="28"/>
        </w:rPr>
        <w:t xml:space="preserve"> (СУГ)</w:t>
      </w:r>
      <w:r w:rsidR="00CE0D92">
        <w:rPr>
          <w:sz w:val="28"/>
          <w:szCs w:val="28"/>
        </w:rPr>
        <w:t xml:space="preserve"> и сжатый природный газ (СПГ), а для вторых – сжиженный газ  и природный газ.</w:t>
      </w:r>
    </w:p>
    <w:p w:rsidR="00BB2635" w:rsidRDefault="00C46BC8" w:rsidP="00B25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3779">
        <w:rPr>
          <w:sz w:val="28"/>
          <w:szCs w:val="28"/>
        </w:rPr>
        <w:t xml:space="preserve">роектом </w:t>
      </w:r>
      <w:r w:rsidR="00BB2635">
        <w:rPr>
          <w:sz w:val="28"/>
          <w:szCs w:val="28"/>
        </w:rPr>
        <w:t xml:space="preserve">приказа </w:t>
      </w:r>
      <w:r w:rsidR="00BE3779">
        <w:rPr>
          <w:sz w:val="28"/>
          <w:szCs w:val="28"/>
        </w:rPr>
        <w:t xml:space="preserve">предлагается </w:t>
      </w:r>
      <w:r w:rsidR="00C66BBF">
        <w:rPr>
          <w:sz w:val="28"/>
          <w:szCs w:val="28"/>
        </w:rPr>
        <w:t>в расчете транспортных</w:t>
      </w:r>
      <w:r w:rsidR="003378B8">
        <w:rPr>
          <w:sz w:val="28"/>
          <w:szCs w:val="28"/>
        </w:rPr>
        <w:t xml:space="preserve"> расходов </w:t>
      </w:r>
      <w:r w:rsidR="00F15613">
        <w:rPr>
          <w:sz w:val="28"/>
          <w:szCs w:val="28"/>
        </w:rPr>
        <w:t>уч</w:t>
      </w:r>
      <w:r w:rsidR="001D3D64">
        <w:rPr>
          <w:sz w:val="28"/>
          <w:szCs w:val="28"/>
        </w:rPr>
        <w:t>есть</w:t>
      </w:r>
      <w:r w:rsidR="003378B8">
        <w:rPr>
          <w:sz w:val="28"/>
          <w:szCs w:val="28"/>
        </w:rPr>
        <w:t xml:space="preserve"> </w:t>
      </w:r>
      <w:r w:rsidR="00F15613">
        <w:rPr>
          <w:sz w:val="28"/>
          <w:szCs w:val="28"/>
        </w:rPr>
        <w:t>фактически выплаченн</w:t>
      </w:r>
      <w:r w:rsidR="003378B8">
        <w:rPr>
          <w:sz w:val="28"/>
          <w:szCs w:val="28"/>
        </w:rPr>
        <w:t>ую</w:t>
      </w:r>
      <w:r w:rsidR="00F15613">
        <w:rPr>
          <w:sz w:val="28"/>
          <w:szCs w:val="28"/>
        </w:rPr>
        <w:t xml:space="preserve"> заработн</w:t>
      </w:r>
      <w:r w:rsidR="003378B8">
        <w:rPr>
          <w:sz w:val="28"/>
          <w:szCs w:val="28"/>
        </w:rPr>
        <w:t>ую</w:t>
      </w:r>
      <w:r w:rsidR="00F15613">
        <w:rPr>
          <w:sz w:val="28"/>
          <w:szCs w:val="28"/>
        </w:rPr>
        <w:t xml:space="preserve"> плат</w:t>
      </w:r>
      <w:r w:rsidR="003378B8">
        <w:rPr>
          <w:sz w:val="28"/>
          <w:szCs w:val="28"/>
        </w:rPr>
        <w:t xml:space="preserve">у и страховые взносы с нее, </w:t>
      </w:r>
      <w:r w:rsidR="00F15613">
        <w:rPr>
          <w:sz w:val="28"/>
          <w:szCs w:val="28"/>
        </w:rPr>
        <w:t>без условия применения в размере «не более размера среднемесячной номинальной заработной платы работников крупных и средних организаций, сложив</w:t>
      </w:r>
      <w:r w:rsidR="00BC35E7">
        <w:rPr>
          <w:sz w:val="28"/>
          <w:szCs w:val="28"/>
        </w:rPr>
        <w:t>ши</w:t>
      </w:r>
      <w:r w:rsidR="00B25094">
        <w:rPr>
          <w:sz w:val="28"/>
          <w:szCs w:val="28"/>
        </w:rPr>
        <w:t>хся по муниципальному району».</w:t>
      </w:r>
    </w:p>
    <w:p w:rsidR="004B780E" w:rsidRPr="003B3A1A" w:rsidRDefault="003B3A1A" w:rsidP="003B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525FFC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возникшей практикой доставки продукции (товаров) </w:t>
      </w:r>
      <w:r w:rsidR="00525FFC">
        <w:rPr>
          <w:sz w:val="28"/>
          <w:szCs w:val="28"/>
        </w:rPr>
        <w:t xml:space="preserve">в населенные пункты с ограниченными сроками завоза грузов (продукции) в Забайкальском крае получателями субсидии </w:t>
      </w:r>
      <w:r>
        <w:rPr>
          <w:sz w:val="28"/>
          <w:szCs w:val="28"/>
        </w:rPr>
        <w:t>на моторных лодках</w:t>
      </w:r>
      <w:r w:rsidR="00525FF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BC35E7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BC35E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предусмотрена</w:t>
      </w:r>
      <w:r w:rsidR="00BC35E7">
        <w:rPr>
          <w:sz w:val="28"/>
          <w:szCs w:val="28"/>
        </w:rPr>
        <w:t xml:space="preserve"> возможность учета </w:t>
      </w:r>
      <w:r w:rsidR="00F15613">
        <w:rPr>
          <w:sz w:val="28"/>
          <w:szCs w:val="28"/>
        </w:rPr>
        <w:t>транспортных расходов по доставке продукции (товаров) посредством моторной лодки</w:t>
      </w:r>
      <w:r>
        <w:rPr>
          <w:sz w:val="28"/>
          <w:szCs w:val="28"/>
        </w:rPr>
        <w:t xml:space="preserve">. </w:t>
      </w:r>
    </w:p>
    <w:p w:rsidR="00A97E5F" w:rsidRDefault="000F1905" w:rsidP="00A97E5F">
      <w:pPr>
        <w:pStyle w:val="a5"/>
        <w:ind w:firstLine="709"/>
        <w:jc w:val="both"/>
        <w:rPr>
          <w:bCs/>
          <w:color w:val="auto"/>
          <w:spacing w:val="-8"/>
        </w:rPr>
      </w:pPr>
      <w:r w:rsidRPr="00D87494">
        <w:rPr>
          <w:bCs/>
          <w:color w:val="auto"/>
          <w:spacing w:val="-8"/>
        </w:rPr>
        <w:t xml:space="preserve">Проект разработан в целях реализации полномочий, установленных </w:t>
      </w:r>
      <w:r w:rsidR="00893A06">
        <w:rPr>
          <w:bCs/>
          <w:color w:val="auto"/>
          <w:spacing w:val="-8"/>
        </w:rPr>
        <w:t>региональным</w:t>
      </w:r>
      <w:r w:rsidR="00A97E5F">
        <w:rPr>
          <w:bCs/>
          <w:color w:val="auto"/>
          <w:spacing w:val="-8"/>
        </w:rPr>
        <w:t xml:space="preserve"> законодательством.</w:t>
      </w:r>
    </w:p>
    <w:p w:rsidR="000F1905" w:rsidRPr="00A97E5F" w:rsidRDefault="000F1905" w:rsidP="00A97E5F">
      <w:pPr>
        <w:pStyle w:val="a5"/>
        <w:numPr>
          <w:ilvl w:val="0"/>
          <w:numId w:val="2"/>
        </w:numPr>
        <w:ind w:left="0" w:firstLine="709"/>
        <w:jc w:val="both"/>
        <w:rPr>
          <w:bCs/>
          <w:color w:val="auto"/>
          <w:spacing w:val="-8"/>
        </w:rPr>
      </w:pPr>
      <w:r w:rsidRPr="00FA1C36">
        <w:rPr>
          <w:i/>
        </w:rPr>
        <w:t>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A97E5F" w:rsidRDefault="007E4000" w:rsidP="00A97E5F">
      <w:pPr>
        <w:ind w:firstLine="708"/>
        <w:jc w:val="both"/>
        <w:rPr>
          <w:bCs/>
          <w:spacing w:val="-8"/>
          <w:sz w:val="28"/>
          <w:szCs w:val="28"/>
        </w:rPr>
      </w:pPr>
      <w:r w:rsidRPr="00D87494">
        <w:rPr>
          <w:bCs/>
          <w:spacing w:val="-8"/>
          <w:sz w:val="28"/>
          <w:szCs w:val="28"/>
        </w:rPr>
        <w:t xml:space="preserve">Принятие проекта </w:t>
      </w:r>
      <w:r w:rsidR="00A97E5F">
        <w:rPr>
          <w:bCs/>
          <w:spacing w:val="-8"/>
          <w:sz w:val="28"/>
          <w:szCs w:val="28"/>
        </w:rPr>
        <w:t>приказа</w:t>
      </w:r>
      <w:r w:rsidRPr="00D87494">
        <w:rPr>
          <w:bCs/>
          <w:spacing w:val="-8"/>
          <w:sz w:val="28"/>
          <w:szCs w:val="28"/>
        </w:rPr>
        <w:t xml:space="preserve"> не потребует дополнительных расходов за счет средст</w:t>
      </w:r>
      <w:r w:rsidR="00A97E5F">
        <w:rPr>
          <w:bCs/>
          <w:spacing w:val="-8"/>
          <w:sz w:val="28"/>
          <w:szCs w:val="28"/>
        </w:rPr>
        <w:t xml:space="preserve">в бюджета Забайкальского края. </w:t>
      </w:r>
    </w:p>
    <w:p w:rsidR="000F1905" w:rsidRPr="00A97E5F" w:rsidRDefault="000F1905" w:rsidP="00A97E5F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A97E5F">
        <w:rPr>
          <w:i/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721686" w:rsidRDefault="00EA4244" w:rsidP="00721686">
      <w:pPr>
        <w:ind w:firstLine="709"/>
        <w:jc w:val="both"/>
        <w:rPr>
          <w:bCs/>
          <w:spacing w:val="-8"/>
          <w:sz w:val="28"/>
          <w:szCs w:val="28"/>
        </w:rPr>
      </w:pPr>
      <w:r w:rsidRPr="00EA4244">
        <w:rPr>
          <w:sz w:val="28"/>
          <w:szCs w:val="28"/>
        </w:rPr>
        <w:t>Обязанности,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</w:t>
      </w:r>
      <w:r w:rsidR="00721686">
        <w:rPr>
          <w:sz w:val="28"/>
          <w:szCs w:val="28"/>
        </w:rPr>
        <w:t xml:space="preserve"> о</w:t>
      </w:r>
      <w:r w:rsidRPr="00EA4244">
        <w:rPr>
          <w:bCs/>
          <w:spacing w:val="-8"/>
          <w:sz w:val="28"/>
          <w:szCs w:val="28"/>
        </w:rPr>
        <w:t>тсутс</w:t>
      </w:r>
      <w:r w:rsidR="00721686">
        <w:rPr>
          <w:bCs/>
          <w:spacing w:val="-8"/>
          <w:sz w:val="28"/>
          <w:szCs w:val="28"/>
        </w:rPr>
        <w:t>т</w:t>
      </w:r>
      <w:r w:rsidRPr="00EA4244">
        <w:rPr>
          <w:bCs/>
          <w:spacing w:val="-8"/>
          <w:sz w:val="28"/>
          <w:szCs w:val="28"/>
        </w:rPr>
        <w:t>вуют</w:t>
      </w:r>
      <w:r w:rsidR="00721686">
        <w:rPr>
          <w:bCs/>
          <w:spacing w:val="-8"/>
          <w:sz w:val="28"/>
          <w:szCs w:val="28"/>
        </w:rPr>
        <w:t>.</w:t>
      </w:r>
    </w:p>
    <w:p w:rsidR="000F1905" w:rsidRPr="00721686" w:rsidRDefault="000F1905" w:rsidP="00721686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721686">
        <w:rPr>
          <w:i/>
          <w:sz w:val="28"/>
          <w:szCs w:val="28"/>
        </w:rPr>
        <w:lastRenderedPageBreak/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200531" w:rsidRDefault="007D0AAF" w:rsidP="0020053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Ю</w:t>
      </w:r>
      <w:r w:rsidR="00721686">
        <w:rPr>
          <w:sz w:val="28"/>
        </w:rPr>
        <w:t>ридически</w:t>
      </w:r>
      <w:r>
        <w:rPr>
          <w:sz w:val="28"/>
        </w:rPr>
        <w:t>е лица</w:t>
      </w:r>
      <w:r w:rsidR="00721686">
        <w:rPr>
          <w:sz w:val="28"/>
        </w:rPr>
        <w:t xml:space="preserve"> (за исключением государственных (муниципальных) учреждений) и индивидуальны</w:t>
      </w:r>
      <w:r>
        <w:rPr>
          <w:sz w:val="28"/>
        </w:rPr>
        <w:t>е</w:t>
      </w:r>
      <w:r w:rsidR="00721686">
        <w:rPr>
          <w:sz w:val="28"/>
        </w:rPr>
        <w:t xml:space="preserve"> предпринимател</w:t>
      </w:r>
      <w:r>
        <w:rPr>
          <w:sz w:val="28"/>
        </w:rPr>
        <w:t>и</w:t>
      </w:r>
      <w:r w:rsidR="00721686">
        <w:rPr>
          <w:sz w:val="28"/>
        </w:rPr>
        <w:t xml:space="preserve"> </w:t>
      </w:r>
      <w:r>
        <w:rPr>
          <w:sz w:val="28"/>
        </w:rPr>
        <w:t>осуществляющие доставку продукции (товаров) в населенные пункты с ограниченными сроками завоза грузов (п</w:t>
      </w:r>
      <w:r w:rsidR="00200531">
        <w:rPr>
          <w:sz w:val="28"/>
        </w:rPr>
        <w:t>родукции) в Забайкальском крае</w:t>
      </w:r>
      <w:r w:rsidR="006E1541">
        <w:rPr>
          <w:sz w:val="28"/>
        </w:rPr>
        <w:t>,</w:t>
      </w:r>
      <w:r w:rsidR="000B6EAC">
        <w:rPr>
          <w:sz w:val="28"/>
        </w:rPr>
        <w:t xml:space="preserve"> представившие в Министерство заявление о рассмотрении в качес</w:t>
      </w:r>
      <w:r w:rsidR="006E1541">
        <w:rPr>
          <w:sz w:val="28"/>
        </w:rPr>
        <w:t>т</w:t>
      </w:r>
      <w:r w:rsidR="000B6EAC">
        <w:rPr>
          <w:sz w:val="28"/>
        </w:rPr>
        <w:t>ве получателя субсидии</w:t>
      </w:r>
      <w:r w:rsidR="00200531">
        <w:rPr>
          <w:sz w:val="28"/>
        </w:rPr>
        <w:t>.</w:t>
      </w:r>
    </w:p>
    <w:p w:rsidR="000F1905" w:rsidRPr="00200531" w:rsidRDefault="000F1905" w:rsidP="00200531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00531">
        <w:rPr>
          <w:i/>
          <w:sz w:val="28"/>
          <w:szCs w:val="28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0B6EAC" w:rsidRDefault="000F1905" w:rsidP="000B6EAC">
      <w:pPr>
        <w:ind w:firstLine="720"/>
        <w:jc w:val="both"/>
        <w:rPr>
          <w:sz w:val="28"/>
          <w:szCs w:val="28"/>
        </w:rPr>
      </w:pPr>
      <w:r w:rsidRPr="003F5550">
        <w:rPr>
          <w:sz w:val="28"/>
          <w:szCs w:val="28"/>
        </w:rPr>
        <w:t xml:space="preserve">Период воздействия в результате принятия проекта </w:t>
      </w:r>
      <w:r w:rsidR="00623923">
        <w:rPr>
          <w:sz w:val="28"/>
          <w:szCs w:val="28"/>
        </w:rPr>
        <w:t xml:space="preserve">приказа </w:t>
      </w:r>
      <w:r w:rsidR="00200531">
        <w:rPr>
          <w:sz w:val="28"/>
          <w:szCs w:val="28"/>
        </w:rPr>
        <w:t xml:space="preserve">- </w:t>
      </w:r>
      <w:r w:rsidR="000B6EAC">
        <w:rPr>
          <w:sz w:val="28"/>
          <w:szCs w:val="28"/>
        </w:rPr>
        <w:t>долгосрочный.</w:t>
      </w:r>
    </w:p>
    <w:p w:rsidR="000F1905" w:rsidRPr="000B6EAC" w:rsidRDefault="000F1905" w:rsidP="000B6EA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6EAC">
        <w:rPr>
          <w:i/>
          <w:sz w:val="28"/>
          <w:szCs w:val="28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4366E9" w:rsidRDefault="00F6397D" w:rsidP="004366E9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проекта </w:t>
      </w:r>
      <w:r w:rsidR="004366E9">
        <w:rPr>
          <w:rFonts w:eastAsia="Calibri"/>
          <w:sz w:val="28"/>
          <w:szCs w:val="28"/>
        </w:rPr>
        <w:t>приказа</w:t>
      </w:r>
      <w:r>
        <w:rPr>
          <w:rFonts w:eastAsia="Calibri"/>
          <w:sz w:val="28"/>
          <w:szCs w:val="28"/>
        </w:rPr>
        <w:t xml:space="preserve"> не повлечет изменения </w:t>
      </w:r>
      <w:r w:rsidRPr="007E400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F6397D">
        <w:rPr>
          <w:rFonts w:eastAsia="Calibri"/>
          <w:sz w:val="28"/>
          <w:szCs w:val="28"/>
        </w:rPr>
        <w:t>субъектов предпринимательской и инвестиционной деятельности</w:t>
      </w:r>
      <w:r>
        <w:rPr>
          <w:rFonts w:eastAsia="Calibri"/>
          <w:sz w:val="28"/>
          <w:szCs w:val="28"/>
        </w:rPr>
        <w:t>.</w:t>
      </w:r>
    </w:p>
    <w:p w:rsidR="000F1905" w:rsidRPr="004366E9" w:rsidRDefault="000F1905" w:rsidP="004366E9">
      <w:pPr>
        <w:pStyle w:val="a3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4366E9">
        <w:rPr>
          <w:i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C2637C" w:rsidRDefault="00D87494" w:rsidP="00C2637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Риски</w:t>
      </w:r>
      <w:r w:rsidRPr="00D87494">
        <w:rPr>
          <w:sz w:val="28"/>
          <w:szCs w:val="28"/>
        </w:rPr>
        <w:t xml:space="preserve"> невозможности решения </w:t>
      </w:r>
      <w:r>
        <w:rPr>
          <w:sz w:val="28"/>
          <w:szCs w:val="28"/>
        </w:rPr>
        <w:t>проблемы предложенным способом и риски</w:t>
      </w:r>
      <w:r w:rsidRPr="00D87494">
        <w:rPr>
          <w:sz w:val="28"/>
          <w:szCs w:val="28"/>
        </w:rPr>
        <w:t xml:space="preserve"> непредвиденных негативных последствий</w:t>
      </w:r>
      <w:r>
        <w:rPr>
          <w:color w:val="000000"/>
          <w:sz w:val="28"/>
          <w:szCs w:val="28"/>
        </w:rPr>
        <w:t xml:space="preserve"> </w:t>
      </w:r>
      <w:r w:rsidR="000F1905" w:rsidRPr="003F5550">
        <w:rPr>
          <w:sz w:val="28"/>
          <w:szCs w:val="28"/>
        </w:rPr>
        <w:t>отсутствуют.</w:t>
      </w:r>
    </w:p>
    <w:p w:rsidR="000F1905" w:rsidRPr="00C2637C" w:rsidRDefault="000F1905" w:rsidP="00C2637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C2637C">
        <w:rPr>
          <w:i/>
          <w:sz w:val="28"/>
          <w:szCs w:val="28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0F1905" w:rsidRPr="002E01C7" w:rsidRDefault="000F1905" w:rsidP="009A04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Иные сведения </w:t>
      </w:r>
      <w:r w:rsidRPr="002E01C7">
        <w:rPr>
          <w:sz w:val="28"/>
          <w:szCs w:val="28"/>
          <w:lang w:eastAsia="en-US"/>
        </w:rPr>
        <w:t>отсутствуют.</w:t>
      </w:r>
    </w:p>
    <w:p w:rsidR="006D6511" w:rsidRDefault="006D6511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CF3574" w:rsidRDefault="00CF3574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511FB2" w:rsidRDefault="00511FB2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A00CC" w:rsidRDefault="00AA00CC" w:rsidP="00D13B36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Начальник отдела </w:t>
      </w:r>
    </w:p>
    <w:p w:rsidR="00AA00CC" w:rsidRDefault="00AA00CC" w:rsidP="00D13B36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потребительского рынка</w:t>
      </w:r>
    </w:p>
    <w:p w:rsidR="00D13B36" w:rsidRPr="00891AAD" w:rsidRDefault="00AA00CC" w:rsidP="00D13B36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и денежных расходов</w:t>
      </w:r>
      <w:r w:rsidR="00891AAD">
        <w:rPr>
          <w:bCs/>
          <w:spacing w:val="-8"/>
          <w:sz w:val="28"/>
          <w:szCs w:val="28"/>
        </w:rPr>
        <w:t xml:space="preserve">                                                           </w:t>
      </w:r>
      <w:r w:rsidR="00987397">
        <w:rPr>
          <w:bCs/>
          <w:spacing w:val="-8"/>
          <w:sz w:val="28"/>
          <w:szCs w:val="28"/>
        </w:rPr>
        <w:t xml:space="preserve">            </w:t>
      </w:r>
      <w:bookmarkStart w:id="0" w:name="_GoBack"/>
      <w:bookmarkEnd w:id="0"/>
      <w:r w:rsidR="00891AAD">
        <w:rPr>
          <w:bCs/>
          <w:spacing w:val="-8"/>
          <w:sz w:val="28"/>
          <w:szCs w:val="28"/>
        </w:rPr>
        <w:t xml:space="preserve">      </w:t>
      </w:r>
      <w:r w:rsidR="00987397">
        <w:rPr>
          <w:bCs/>
          <w:spacing w:val="-8"/>
          <w:sz w:val="28"/>
          <w:szCs w:val="28"/>
        </w:rPr>
        <w:t xml:space="preserve">     </w:t>
      </w:r>
      <w:proofErr w:type="spellStart"/>
      <w:r w:rsidR="00987397">
        <w:rPr>
          <w:bCs/>
          <w:spacing w:val="-8"/>
          <w:sz w:val="28"/>
          <w:szCs w:val="28"/>
        </w:rPr>
        <w:t>Л.В.Сверкунова</w:t>
      </w:r>
      <w:proofErr w:type="spellEnd"/>
    </w:p>
    <w:p w:rsidR="008F4596" w:rsidRDefault="008F4596" w:rsidP="00D13B36">
      <w:pPr>
        <w:jc w:val="both"/>
        <w:rPr>
          <w:sz w:val="28"/>
          <w:szCs w:val="28"/>
        </w:rPr>
      </w:pPr>
    </w:p>
    <w:p w:rsidR="00717F2F" w:rsidRDefault="00717F2F" w:rsidP="00D13B36">
      <w:pPr>
        <w:jc w:val="both"/>
        <w:rPr>
          <w:sz w:val="28"/>
          <w:szCs w:val="28"/>
        </w:rPr>
      </w:pPr>
    </w:p>
    <w:p w:rsidR="00717F2F" w:rsidRPr="003A37BE" w:rsidRDefault="00717F2F" w:rsidP="003A37BE">
      <w:pPr>
        <w:jc w:val="both"/>
        <w:rPr>
          <w:bCs/>
          <w:spacing w:val="-8"/>
          <w:sz w:val="28"/>
          <w:szCs w:val="28"/>
        </w:rPr>
      </w:pPr>
    </w:p>
    <w:sectPr w:rsidR="00717F2F" w:rsidRPr="003A37BE" w:rsidSect="00891AA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CC" w:rsidRDefault="00AA00CC" w:rsidP="00957884">
      <w:r>
        <w:separator/>
      </w:r>
    </w:p>
  </w:endnote>
  <w:endnote w:type="continuationSeparator" w:id="0">
    <w:p w:rsidR="00AA00CC" w:rsidRDefault="00AA00CC" w:rsidP="0095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CC" w:rsidRDefault="00AA00CC" w:rsidP="00957884">
      <w:r>
        <w:separator/>
      </w:r>
    </w:p>
  </w:footnote>
  <w:footnote w:type="continuationSeparator" w:id="0">
    <w:p w:rsidR="00AA00CC" w:rsidRDefault="00AA00CC" w:rsidP="0095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498794"/>
      <w:docPartObj>
        <w:docPartGallery w:val="Page Numbers (Top of Page)"/>
        <w:docPartUnique/>
      </w:docPartObj>
    </w:sdtPr>
    <w:sdtContent>
      <w:p w:rsidR="00AA00CC" w:rsidRDefault="00AA00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00CC" w:rsidRDefault="00AA00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6425D6B"/>
    <w:multiLevelType w:val="hybridMultilevel"/>
    <w:tmpl w:val="274E3516"/>
    <w:lvl w:ilvl="0" w:tplc="3DC2C8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36"/>
    <w:rsid w:val="000104EA"/>
    <w:rsid w:val="0004161E"/>
    <w:rsid w:val="00046509"/>
    <w:rsid w:val="000615D8"/>
    <w:rsid w:val="000742FC"/>
    <w:rsid w:val="00074D0F"/>
    <w:rsid w:val="00075E03"/>
    <w:rsid w:val="00076172"/>
    <w:rsid w:val="00084568"/>
    <w:rsid w:val="00090EDC"/>
    <w:rsid w:val="000A27E6"/>
    <w:rsid w:val="000A6D23"/>
    <w:rsid w:val="000B12DB"/>
    <w:rsid w:val="000B304F"/>
    <w:rsid w:val="000B6EAC"/>
    <w:rsid w:val="000F1905"/>
    <w:rsid w:val="000F600C"/>
    <w:rsid w:val="000F6FF4"/>
    <w:rsid w:val="000F71A4"/>
    <w:rsid w:val="00103D35"/>
    <w:rsid w:val="0011087D"/>
    <w:rsid w:val="001120DD"/>
    <w:rsid w:val="00115294"/>
    <w:rsid w:val="0012006E"/>
    <w:rsid w:val="00132FD8"/>
    <w:rsid w:val="001369AE"/>
    <w:rsid w:val="00136B55"/>
    <w:rsid w:val="00140C73"/>
    <w:rsid w:val="00141171"/>
    <w:rsid w:val="00147CE2"/>
    <w:rsid w:val="00187B92"/>
    <w:rsid w:val="001906F8"/>
    <w:rsid w:val="001B18C2"/>
    <w:rsid w:val="001B5BDC"/>
    <w:rsid w:val="001D3D64"/>
    <w:rsid w:val="001D3FFB"/>
    <w:rsid w:val="001E5670"/>
    <w:rsid w:val="00200531"/>
    <w:rsid w:val="002010EE"/>
    <w:rsid w:val="00205DD5"/>
    <w:rsid w:val="00212C7F"/>
    <w:rsid w:val="00230129"/>
    <w:rsid w:val="002517E3"/>
    <w:rsid w:val="00266B3B"/>
    <w:rsid w:val="00284B3F"/>
    <w:rsid w:val="00296D47"/>
    <w:rsid w:val="002A135B"/>
    <w:rsid w:val="002A18BD"/>
    <w:rsid w:val="002A4D64"/>
    <w:rsid w:val="002C64B8"/>
    <w:rsid w:val="002D0E2D"/>
    <w:rsid w:val="002E01C7"/>
    <w:rsid w:val="002F78DF"/>
    <w:rsid w:val="00317B77"/>
    <w:rsid w:val="00332004"/>
    <w:rsid w:val="003378B8"/>
    <w:rsid w:val="00347AB5"/>
    <w:rsid w:val="0035087F"/>
    <w:rsid w:val="00355907"/>
    <w:rsid w:val="0036077D"/>
    <w:rsid w:val="00363CC0"/>
    <w:rsid w:val="003721C3"/>
    <w:rsid w:val="0037314B"/>
    <w:rsid w:val="00381153"/>
    <w:rsid w:val="003A37BE"/>
    <w:rsid w:val="003B3A1A"/>
    <w:rsid w:val="003C3A1F"/>
    <w:rsid w:val="003D69D4"/>
    <w:rsid w:val="003F09AF"/>
    <w:rsid w:val="003F5550"/>
    <w:rsid w:val="00403A38"/>
    <w:rsid w:val="00411FC9"/>
    <w:rsid w:val="00420BAB"/>
    <w:rsid w:val="00421F2C"/>
    <w:rsid w:val="00431A02"/>
    <w:rsid w:val="004366E9"/>
    <w:rsid w:val="00437F75"/>
    <w:rsid w:val="004611CC"/>
    <w:rsid w:val="00471D26"/>
    <w:rsid w:val="004903C4"/>
    <w:rsid w:val="004A7F32"/>
    <w:rsid w:val="004B0A16"/>
    <w:rsid w:val="004B2025"/>
    <w:rsid w:val="004B780E"/>
    <w:rsid w:val="004D0226"/>
    <w:rsid w:val="004D14CA"/>
    <w:rsid w:val="004D6578"/>
    <w:rsid w:val="004D7EB3"/>
    <w:rsid w:val="004E6FA0"/>
    <w:rsid w:val="004F222E"/>
    <w:rsid w:val="004F2960"/>
    <w:rsid w:val="004F54C4"/>
    <w:rsid w:val="004F5DD6"/>
    <w:rsid w:val="00501EBD"/>
    <w:rsid w:val="005054A0"/>
    <w:rsid w:val="00511FB2"/>
    <w:rsid w:val="0052072A"/>
    <w:rsid w:val="00522A64"/>
    <w:rsid w:val="00525FFC"/>
    <w:rsid w:val="0054116A"/>
    <w:rsid w:val="005552E2"/>
    <w:rsid w:val="00580195"/>
    <w:rsid w:val="005A4C76"/>
    <w:rsid w:val="005B1FDC"/>
    <w:rsid w:val="005B56B8"/>
    <w:rsid w:val="005B7F2B"/>
    <w:rsid w:val="005C0832"/>
    <w:rsid w:val="005E427D"/>
    <w:rsid w:val="005E7561"/>
    <w:rsid w:val="00600017"/>
    <w:rsid w:val="00603D75"/>
    <w:rsid w:val="00623923"/>
    <w:rsid w:val="006249FD"/>
    <w:rsid w:val="006264E1"/>
    <w:rsid w:val="00643EAF"/>
    <w:rsid w:val="006547FE"/>
    <w:rsid w:val="00663E2B"/>
    <w:rsid w:val="00670C19"/>
    <w:rsid w:val="00672ED6"/>
    <w:rsid w:val="006970A7"/>
    <w:rsid w:val="006A12E9"/>
    <w:rsid w:val="006B6E9F"/>
    <w:rsid w:val="006C0766"/>
    <w:rsid w:val="006C5D0E"/>
    <w:rsid w:val="006D6511"/>
    <w:rsid w:val="006E1541"/>
    <w:rsid w:val="006E2112"/>
    <w:rsid w:val="00701D17"/>
    <w:rsid w:val="00702892"/>
    <w:rsid w:val="00705667"/>
    <w:rsid w:val="007077C2"/>
    <w:rsid w:val="00713534"/>
    <w:rsid w:val="00717F2F"/>
    <w:rsid w:val="00721686"/>
    <w:rsid w:val="007245C8"/>
    <w:rsid w:val="00725FF9"/>
    <w:rsid w:val="007402BE"/>
    <w:rsid w:val="00756B75"/>
    <w:rsid w:val="007570A7"/>
    <w:rsid w:val="00765A70"/>
    <w:rsid w:val="00773CE8"/>
    <w:rsid w:val="007944FA"/>
    <w:rsid w:val="00795471"/>
    <w:rsid w:val="007A21CE"/>
    <w:rsid w:val="007A55FF"/>
    <w:rsid w:val="007B0FB5"/>
    <w:rsid w:val="007C629B"/>
    <w:rsid w:val="007D0AAF"/>
    <w:rsid w:val="007E4000"/>
    <w:rsid w:val="0081490F"/>
    <w:rsid w:val="008244C1"/>
    <w:rsid w:val="00830C23"/>
    <w:rsid w:val="00856161"/>
    <w:rsid w:val="00857EB6"/>
    <w:rsid w:val="008763B0"/>
    <w:rsid w:val="008805D9"/>
    <w:rsid w:val="00891AAD"/>
    <w:rsid w:val="00892648"/>
    <w:rsid w:val="00893A06"/>
    <w:rsid w:val="00893EF7"/>
    <w:rsid w:val="00895246"/>
    <w:rsid w:val="008A13ED"/>
    <w:rsid w:val="008B3B67"/>
    <w:rsid w:val="008C1602"/>
    <w:rsid w:val="008D7BCE"/>
    <w:rsid w:val="008E11EB"/>
    <w:rsid w:val="008E7CED"/>
    <w:rsid w:val="008F4596"/>
    <w:rsid w:val="00910E22"/>
    <w:rsid w:val="00945223"/>
    <w:rsid w:val="009472CE"/>
    <w:rsid w:val="00957884"/>
    <w:rsid w:val="0097794B"/>
    <w:rsid w:val="00987397"/>
    <w:rsid w:val="0099580A"/>
    <w:rsid w:val="009A04FF"/>
    <w:rsid w:val="009D275A"/>
    <w:rsid w:val="009D6AC8"/>
    <w:rsid w:val="009F07BF"/>
    <w:rsid w:val="009F221A"/>
    <w:rsid w:val="00A3104C"/>
    <w:rsid w:val="00A339DA"/>
    <w:rsid w:val="00A37142"/>
    <w:rsid w:val="00A47EF9"/>
    <w:rsid w:val="00A97E5F"/>
    <w:rsid w:val="00AA00CC"/>
    <w:rsid w:val="00AB5762"/>
    <w:rsid w:val="00AB614C"/>
    <w:rsid w:val="00AD6027"/>
    <w:rsid w:val="00AD715E"/>
    <w:rsid w:val="00AD7356"/>
    <w:rsid w:val="00B20F6A"/>
    <w:rsid w:val="00B25094"/>
    <w:rsid w:val="00B26D7D"/>
    <w:rsid w:val="00B31A4E"/>
    <w:rsid w:val="00B33AAC"/>
    <w:rsid w:val="00B529FF"/>
    <w:rsid w:val="00B5627C"/>
    <w:rsid w:val="00B648A6"/>
    <w:rsid w:val="00B669A4"/>
    <w:rsid w:val="00B838B6"/>
    <w:rsid w:val="00B87860"/>
    <w:rsid w:val="00B90D56"/>
    <w:rsid w:val="00B967C2"/>
    <w:rsid w:val="00BB1D2E"/>
    <w:rsid w:val="00BB2635"/>
    <w:rsid w:val="00BC2062"/>
    <w:rsid w:val="00BC35E7"/>
    <w:rsid w:val="00BE3779"/>
    <w:rsid w:val="00BE76D8"/>
    <w:rsid w:val="00BF1567"/>
    <w:rsid w:val="00C04E01"/>
    <w:rsid w:val="00C057AC"/>
    <w:rsid w:val="00C11EAE"/>
    <w:rsid w:val="00C201D4"/>
    <w:rsid w:val="00C2637C"/>
    <w:rsid w:val="00C26DDD"/>
    <w:rsid w:val="00C403D5"/>
    <w:rsid w:val="00C46BC8"/>
    <w:rsid w:val="00C55FBC"/>
    <w:rsid w:val="00C611FF"/>
    <w:rsid w:val="00C64D1B"/>
    <w:rsid w:val="00C66BBF"/>
    <w:rsid w:val="00C7686A"/>
    <w:rsid w:val="00C910D4"/>
    <w:rsid w:val="00C9110E"/>
    <w:rsid w:val="00CA2AF3"/>
    <w:rsid w:val="00CA73EB"/>
    <w:rsid w:val="00CC6C6F"/>
    <w:rsid w:val="00CD3EA5"/>
    <w:rsid w:val="00CE0D92"/>
    <w:rsid w:val="00CF3574"/>
    <w:rsid w:val="00D02B5F"/>
    <w:rsid w:val="00D05860"/>
    <w:rsid w:val="00D13B36"/>
    <w:rsid w:val="00D1698C"/>
    <w:rsid w:val="00D20D8E"/>
    <w:rsid w:val="00D30B88"/>
    <w:rsid w:val="00D41EEF"/>
    <w:rsid w:val="00D70693"/>
    <w:rsid w:val="00D74304"/>
    <w:rsid w:val="00D87494"/>
    <w:rsid w:val="00D87631"/>
    <w:rsid w:val="00DA1A79"/>
    <w:rsid w:val="00DC1AA1"/>
    <w:rsid w:val="00DC63B4"/>
    <w:rsid w:val="00DE27EC"/>
    <w:rsid w:val="00DE2B40"/>
    <w:rsid w:val="00DE659B"/>
    <w:rsid w:val="00DE74AB"/>
    <w:rsid w:val="00DF4BF8"/>
    <w:rsid w:val="00DF6CAC"/>
    <w:rsid w:val="00E01373"/>
    <w:rsid w:val="00E03DFD"/>
    <w:rsid w:val="00E109FE"/>
    <w:rsid w:val="00E37858"/>
    <w:rsid w:val="00E414A5"/>
    <w:rsid w:val="00E51665"/>
    <w:rsid w:val="00E54954"/>
    <w:rsid w:val="00E54D80"/>
    <w:rsid w:val="00E82FF9"/>
    <w:rsid w:val="00E84EDE"/>
    <w:rsid w:val="00EA4244"/>
    <w:rsid w:val="00F15613"/>
    <w:rsid w:val="00F424C2"/>
    <w:rsid w:val="00F53AE3"/>
    <w:rsid w:val="00F54517"/>
    <w:rsid w:val="00F548A7"/>
    <w:rsid w:val="00F6397D"/>
    <w:rsid w:val="00F744E9"/>
    <w:rsid w:val="00F74650"/>
    <w:rsid w:val="00F83665"/>
    <w:rsid w:val="00F850B3"/>
    <w:rsid w:val="00F92139"/>
    <w:rsid w:val="00F95D60"/>
    <w:rsid w:val="00FA1C36"/>
    <w:rsid w:val="00FD3BEC"/>
    <w:rsid w:val="00FD46BA"/>
    <w:rsid w:val="00FE603F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5E"/>
    <w:pPr>
      <w:ind w:left="720"/>
      <w:contextualSpacing/>
    </w:pPr>
  </w:style>
  <w:style w:type="paragraph" w:customStyle="1" w:styleId="a4">
    <w:name w:val="Базовый"/>
    <w:rsid w:val="00830C23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E41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3F5550"/>
    <w:rPr>
      <w:rFonts w:cs="Times New Roman"/>
      <w:i/>
      <w:iCs/>
    </w:rPr>
  </w:style>
  <w:style w:type="paragraph" w:styleId="a7">
    <w:name w:val="Body Text Indent"/>
    <w:basedOn w:val="a"/>
    <w:link w:val="a8"/>
    <w:uiPriority w:val="99"/>
    <w:rsid w:val="002E01C7"/>
    <w:pPr>
      <w:spacing w:after="120"/>
      <w:ind w:left="283"/>
    </w:pPr>
    <w:rPr>
      <w:rFonts w:ascii="SimSun" w:eastAsia="SimSun" w:hAnsiTheme="minorHAns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C7"/>
    <w:rPr>
      <w:rFonts w:ascii="SimSun" w:eastAsia="SimSun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0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03C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71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5E"/>
    <w:pPr>
      <w:ind w:left="720"/>
      <w:contextualSpacing/>
    </w:pPr>
  </w:style>
  <w:style w:type="paragraph" w:customStyle="1" w:styleId="a4">
    <w:name w:val="Базовый"/>
    <w:rsid w:val="00830C23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E41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3F5550"/>
    <w:rPr>
      <w:rFonts w:cs="Times New Roman"/>
      <w:i/>
      <w:iCs/>
    </w:rPr>
  </w:style>
  <w:style w:type="paragraph" w:styleId="a7">
    <w:name w:val="Body Text Indent"/>
    <w:basedOn w:val="a"/>
    <w:link w:val="a8"/>
    <w:uiPriority w:val="99"/>
    <w:rsid w:val="002E01C7"/>
    <w:pPr>
      <w:spacing w:after="120"/>
      <w:ind w:left="283"/>
    </w:pPr>
    <w:rPr>
      <w:rFonts w:ascii="SimSun" w:eastAsia="SimSun" w:hAnsiTheme="minorHAns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C7"/>
    <w:rPr>
      <w:rFonts w:ascii="SimSun" w:eastAsia="SimSun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0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03C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71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80980638AC4341D7073BC78FD27EA04F804F63E9E7FFFB1F72187E5D07CDD2018sCQ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Шукшина</dc:creator>
  <cp:lastModifiedBy>Черепанова Мария</cp:lastModifiedBy>
  <cp:revision>11</cp:revision>
  <cp:lastPrinted>2019-04-09T06:29:00Z</cp:lastPrinted>
  <dcterms:created xsi:type="dcterms:W3CDTF">2019-04-09T04:12:00Z</dcterms:created>
  <dcterms:modified xsi:type="dcterms:W3CDTF">2019-04-10T02:31:00Z</dcterms:modified>
</cp:coreProperties>
</file>