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7B0B63" w:rsidRDefault="00342180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65C3">
        <w:rPr>
          <w:sz w:val="28"/>
          <w:szCs w:val="28"/>
        </w:rPr>
        <w:t>21</w:t>
      </w:r>
      <w:r w:rsidR="0019270E">
        <w:rPr>
          <w:sz w:val="28"/>
          <w:szCs w:val="28"/>
        </w:rPr>
        <w:t xml:space="preserve"> </w:t>
      </w:r>
      <w:r w:rsidR="00345192">
        <w:rPr>
          <w:sz w:val="28"/>
          <w:szCs w:val="28"/>
        </w:rPr>
        <w:t>мая 2019</w:t>
      </w:r>
      <w:r w:rsidR="00891B6B" w:rsidRPr="007B0B63">
        <w:rPr>
          <w:sz w:val="28"/>
          <w:szCs w:val="28"/>
        </w:rPr>
        <w:t xml:space="preserve"> </w:t>
      </w:r>
      <w:r w:rsidR="004F2A6C" w:rsidRPr="007B0B63">
        <w:rPr>
          <w:sz w:val="28"/>
          <w:szCs w:val="28"/>
        </w:rPr>
        <w:t>года</w:t>
      </w:r>
    </w:p>
    <w:p w:rsidR="009E3A9E" w:rsidRPr="007B0B63" w:rsidRDefault="009E3A9E" w:rsidP="00847952">
      <w:pPr>
        <w:jc w:val="center"/>
        <w:rPr>
          <w:b/>
          <w:sz w:val="28"/>
          <w:szCs w:val="28"/>
        </w:rPr>
      </w:pPr>
    </w:p>
    <w:p w:rsidR="00847952" w:rsidRPr="007B0B63" w:rsidRDefault="004B273B" w:rsidP="00847952">
      <w:pPr>
        <w:jc w:val="center"/>
        <w:rPr>
          <w:b/>
          <w:sz w:val="28"/>
          <w:szCs w:val="28"/>
        </w:rPr>
      </w:pPr>
      <w:r w:rsidRPr="007B0B63">
        <w:rPr>
          <w:b/>
          <w:sz w:val="28"/>
          <w:szCs w:val="28"/>
        </w:rPr>
        <w:t>ЗАКЛЮЧЕ</w:t>
      </w:r>
      <w:r w:rsidR="00847952" w:rsidRPr="007B0B63">
        <w:rPr>
          <w:b/>
          <w:sz w:val="28"/>
          <w:szCs w:val="28"/>
        </w:rPr>
        <w:t>НИЕ</w:t>
      </w:r>
    </w:p>
    <w:p w:rsidR="009E3A9E" w:rsidRPr="007B0B63" w:rsidRDefault="004B273B" w:rsidP="009E3A9E">
      <w:pPr>
        <w:jc w:val="center"/>
        <w:rPr>
          <w:b/>
          <w:sz w:val="28"/>
          <w:szCs w:val="28"/>
        </w:rPr>
      </w:pPr>
      <w:r w:rsidRPr="007B0B63">
        <w:rPr>
          <w:b/>
          <w:sz w:val="28"/>
          <w:szCs w:val="28"/>
        </w:rPr>
        <w:t>об оценке</w:t>
      </w:r>
      <w:r w:rsidR="00847952" w:rsidRPr="007B0B63">
        <w:rPr>
          <w:b/>
          <w:sz w:val="28"/>
          <w:szCs w:val="28"/>
        </w:rPr>
        <w:t xml:space="preserve"> регулирующего воздействия </w:t>
      </w:r>
      <w:r w:rsidR="009E3A9E" w:rsidRPr="007B0B63">
        <w:rPr>
          <w:b/>
          <w:sz w:val="28"/>
          <w:szCs w:val="28"/>
        </w:rPr>
        <w:t>на проект п</w:t>
      </w:r>
      <w:r w:rsidR="00345192">
        <w:rPr>
          <w:b/>
          <w:sz w:val="28"/>
          <w:szCs w:val="28"/>
        </w:rPr>
        <w:t xml:space="preserve">остановления </w:t>
      </w:r>
      <w:r w:rsidR="00607B69">
        <w:rPr>
          <w:b/>
          <w:sz w:val="28"/>
          <w:szCs w:val="28"/>
        </w:rPr>
        <w:t xml:space="preserve">Правительства </w:t>
      </w:r>
      <w:r w:rsidR="009E3A9E" w:rsidRPr="007B0B63">
        <w:rPr>
          <w:b/>
          <w:sz w:val="28"/>
          <w:szCs w:val="28"/>
        </w:rPr>
        <w:t>Забайкал</w:t>
      </w:r>
      <w:r w:rsidR="00345192">
        <w:rPr>
          <w:b/>
          <w:sz w:val="28"/>
          <w:szCs w:val="28"/>
        </w:rPr>
        <w:t xml:space="preserve">ьского края </w:t>
      </w:r>
      <w:r w:rsidR="00345192">
        <w:rPr>
          <w:b/>
          <w:sz w:val="28"/>
          <w:szCs w:val="28"/>
        </w:rPr>
        <w:br/>
        <w:t>«О внесении изменений в постановление Правительства Забайкальского края от 01 июня 2017 года №213»</w:t>
      </w:r>
    </w:p>
    <w:p w:rsidR="009E3A9E" w:rsidRPr="007B0B63" w:rsidRDefault="009E3A9E" w:rsidP="009E3A9E">
      <w:pPr>
        <w:jc w:val="center"/>
        <w:rPr>
          <w:b/>
          <w:sz w:val="28"/>
          <w:szCs w:val="28"/>
        </w:rPr>
      </w:pPr>
    </w:p>
    <w:p w:rsidR="004F2A6C" w:rsidRPr="007B0B63" w:rsidRDefault="004F2A6C" w:rsidP="003511D9">
      <w:pPr>
        <w:ind w:firstLine="709"/>
        <w:jc w:val="both"/>
        <w:rPr>
          <w:sz w:val="28"/>
          <w:szCs w:val="28"/>
        </w:rPr>
      </w:pPr>
      <w:proofErr w:type="gramStart"/>
      <w:r w:rsidRPr="007B0B63">
        <w:rPr>
          <w:sz w:val="28"/>
          <w:szCs w:val="28"/>
        </w:rPr>
        <w:t xml:space="preserve">В соответствии с разделом 2 Порядка </w:t>
      </w:r>
      <w:r w:rsidR="00902B4D" w:rsidRPr="007B0B63">
        <w:rPr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02B4D" w:rsidRPr="007B0B63">
        <w:rPr>
          <w:sz w:val="28"/>
          <w:szCs w:val="28"/>
        </w:rPr>
        <w:t xml:space="preserve"> </w:t>
      </w:r>
      <w:proofErr w:type="gramStart"/>
      <w:r w:rsidR="00902B4D" w:rsidRPr="007B0B63">
        <w:rPr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7B0B63">
        <w:rPr>
          <w:sz w:val="28"/>
          <w:szCs w:val="28"/>
        </w:rPr>
        <w:t>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A25436" w:rsidRPr="007B0B63">
        <w:rPr>
          <w:sz w:val="28"/>
          <w:szCs w:val="28"/>
        </w:rPr>
        <w:t xml:space="preserve"> (далее – Министерство)</w:t>
      </w:r>
      <w:r w:rsidRPr="007B0B63">
        <w:rPr>
          <w:sz w:val="28"/>
          <w:szCs w:val="28"/>
        </w:rPr>
        <w:t xml:space="preserve"> проведена оценка регулирующего воздействия </w:t>
      </w:r>
      <w:r w:rsidR="003511D9" w:rsidRPr="003511D9">
        <w:rPr>
          <w:sz w:val="28"/>
          <w:szCs w:val="28"/>
        </w:rPr>
        <w:t>проект</w:t>
      </w:r>
      <w:r w:rsidR="006465C3">
        <w:rPr>
          <w:sz w:val="28"/>
          <w:szCs w:val="28"/>
        </w:rPr>
        <w:t>а</w:t>
      </w:r>
      <w:r w:rsidR="003511D9" w:rsidRPr="003511D9">
        <w:rPr>
          <w:sz w:val="28"/>
          <w:szCs w:val="28"/>
        </w:rPr>
        <w:t xml:space="preserve"> постановления Министерства экономическог</w:t>
      </w:r>
      <w:r w:rsidR="003511D9">
        <w:rPr>
          <w:sz w:val="28"/>
          <w:szCs w:val="28"/>
        </w:rPr>
        <w:t xml:space="preserve">о развития Забайкальского края </w:t>
      </w:r>
      <w:r w:rsidR="003511D9" w:rsidRPr="003511D9">
        <w:rPr>
          <w:sz w:val="28"/>
          <w:szCs w:val="28"/>
        </w:rPr>
        <w:t>«О внесении изменений в постановление Правительства Забайкальского края от 01 июня 2017 года №213»</w:t>
      </w:r>
      <w:r w:rsidR="009E3A9E" w:rsidRPr="007B0B63">
        <w:rPr>
          <w:sz w:val="28"/>
          <w:szCs w:val="28"/>
        </w:rPr>
        <w:t xml:space="preserve"> </w:t>
      </w:r>
      <w:r w:rsidRPr="007B0B63">
        <w:rPr>
          <w:sz w:val="28"/>
          <w:szCs w:val="28"/>
        </w:rPr>
        <w:t xml:space="preserve">(далее – проект </w:t>
      </w:r>
      <w:r w:rsidR="003511D9">
        <w:rPr>
          <w:sz w:val="28"/>
          <w:szCs w:val="28"/>
        </w:rPr>
        <w:t>постановления</w:t>
      </w:r>
      <w:r w:rsidR="00E07929" w:rsidRPr="007B0B63">
        <w:rPr>
          <w:sz w:val="28"/>
          <w:szCs w:val="28"/>
        </w:rPr>
        <w:t>).</w:t>
      </w:r>
      <w:proofErr w:type="gramEnd"/>
    </w:p>
    <w:p w:rsidR="004F2A6C" w:rsidRPr="007B0B63" w:rsidRDefault="004F2A6C" w:rsidP="009E3A9E">
      <w:pPr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 xml:space="preserve">Разработчиком проекта </w:t>
      </w:r>
      <w:r w:rsidR="00BE6427">
        <w:rPr>
          <w:sz w:val="28"/>
          <w:szCs w:val="28"/>
        </w:rPr>
        <w:t>постановления</w:t>
      </w:r>
      <w:r w:rsidRPr="007B0B63">
        <w:rPr>
          <w:sz w:val="28"/>
          <w:szCs w:val="28"/>
        </w:rPr>
        <w:t xml:space="preserve"> является </w:t>
      </w:r>
      <w:r w:rsidR="004B1F95" w:rsidRPr="007B0B63">
        <w:rPr>
          <w:sz w:val="28"/>
          <w:szCs w:val="28"/>
        </w:rPr>
        <w:t>Министерство</w:t>
      </w:r>
      <w:r w:rsidR="00E07929" w:rsidRPr="007B0B63">
        <w:rPr>
          <w:sz w:val="28"/>
          <w:szCs w:val="28"/>
        </w:rPr>
        <w:t>.</w:t>
      </w:r>
    </w:p>
    <w:p w:rsidR="00BC5DD2" w:rsidRDefault="00C80654" w:rsidP="009E3A9E">
      <w:pPr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 xml:space="preserve">Проект </w:t>
      </w:r>
      <w:r w:rsidR="00A52983">
        <w:rPr>
          <w:sz w:val="28"/>
          <w:szCs w:val="28"/>
        </w:rPr>
        <w:t>постановления</w:t>
      </w:r>
      <w:r w:rsidRPr="007B0B63">
        <w:rPr>
          <w:sz w:val="28"/>
          <w:szCs w:val="28"/>
        </w:rPr>
        <w:t xml:space="preserve"> разработан в целях </w:t>
      </w:r>
      <w:r w:rsidR="00BC5DD2">
        <w:rPr>
          <w:sz w:val="28"/>
          <w:szCs w:val="28"/>
        </w:rPr>
        <w:t xml:space="preserve">создания механизма оказания поддержки субъектам малого и среднего предпринимательства и организациям, образующим инфраструктуру поддержки малого и среднего </w:t>
      </w:r>
      <w:proofErr w:type="gramStart"/>
      <w:r w:rsidR="00BC5DD2">
        <w:rPr>
          <w:sz w:val="28"/>
          <w:szCs w:val="28"/>
        </w:rPr>
        <w:t xml:space="preserve">предпринимательства, в виде субсидий, предусмотренных </w:t>
      </w:r>
      <w:r w:rsidR="00F50991">
        <w:rPr>
          <w:sz w:val="28"/>
          <w:szCs w:val="28"/>
        </w:rPr>
        <w:t>под</w:t>
      </w:r>
      <w:r w:rsidR="00BC5DD2">
        <w:rPr>
          <w:sz w:val="28"/>
          <w:szCs w:val="28"/>
        </w:rPr>
        <w:t>программой «Развитие малого и среднего предпринимательства»</w:t>
      </w:r>
      <w:r w:rsidR="00F50991">
        <w:rPr>
          <w:sz w:val="28"/>
          <w:szCs w:val="28"/>
        </w:rPr>
        <w:t xml:space="preserve"> государственной программы Забайкальског</w:t>
      </w:r>
      <w:r w:rsidR="00EF3F78">
        <w:rPr>
          <w:sz w:val="28"/>
          <w:szCs w:val="28"/>
        </w:rPr>
        <w:t>о края «Экономическое развитие», утвержденной постановлением Правительства Забайкальского к</w:t>
      </w:r>
      <w:r w:rsidR="006E4059">
        <w:rPr>
          <w:sz w:val="28"/>
          <w:szCs w:val="28"/>
        </w:rPr>
        <w:t>рая от 23 апреля 2014 года №220 и в целях</w:t>
      </w:r>
      <w:r w:rsidR="00A52983">
        <w:rPr>
          <w:sz w:val="28"/>
          <w:szCs w:val="28"/>
        </w:rPr>
        <w:t xml:space="preserve"> </w:t>
      </w:r>
      <w:r w:rsidR="006E4059">
        <w:rPr>
          <w:sz w:val="28"/>
          <w:szCs w:val="28"/>
        </w:rPr>
        <w:t>приведения действующего законодательства в соответствие</w:t>
      </w:r>
      <w:r w:rsidR="008B43A4">
        <w:rPr>
          <w:sz w:val="28"/>
          <w:szCs w:val="28"/>
        </w:rPr>
        <w:t xml:space="preserve"> с приказом М</w:t>
      </w:r>
      <w:r w:rsidR="00A52983">
        <w:rPr>
          <w:sz w:val="28"/>
          <w:szCs w:val="28"/>
        </w:rPr>
        <w:t>инистерства экономического раз</w:t>
      </w:r>
      <w:r w:rsidR="003168E6">
        <w:rPr>
          <w:sz w:val="28"/>
          <w:szCs w:val="28"/>
        </w:rPr>
        <w:t>вития Российской Федерации от 30</w:t>
      </w:r>
      <w:r w:rsidR="0067594B">
        <w:rPr>
          <w:sz w:val="28"/>
          <w:szCs w:val="28"/>
        </w:rPr>
        <w:t xml:space="preserve"> марта 2019 года №125 (далее – Приказ №125).</w:t>
      </w:r>
      <w:proofErr w:type="gramEnd"/>
    </w:p>
    <w:p w:rsidR="00DF5E20" w:rsidRDefault="00E50F4A" w:rsidP="00DF5E20">
      <w:pPr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 xml:space="preserve">Действие проекта </w:t>
      </w:r>
      <w:r w:rsidR="00A52983">
        <w:rPr>
          <w:sz w:val="28"/>
          <w:szCs w:val="28"/>
        </w:rPr>
        <w:t>постановления затрагивает</w:t>
      </w:r>
      <w:r w:rsidRPr="007B0B63">
        <w:rPr>
          <w:sz w:val="28"/>
          <w:szCs w:val="28"/>
        </w:rPr>
        <w:t xml:space="preserve"> </w:t>
      </w:r>
      <w:r w:rsidR="00EF3F78">
        <w:rPr>
          <w:sz w:val="28"/>
          <w:szCs w:val="28"/>
        </w:rPr>
        <w:t xml:space="preserve">субъектов малого </w:t>
      </w:r>
      <w:r w:rsidR="00FA00C0">
        <w:rPr>
          <w:sz w:val="28"/>
          <w:szCs w:val="28"/>
        </w:rPr>
        <w:t xml:space="preserve">и среднего предпринимательства, </w:t>
      </w:r>
      <w:r w:rsidR="00026717">
        <w:rPr>
          <w:sz w:val="28"/>
          <w:szCs w:val="28"/>
        </w:rPr>
        <w:t xml:space="preserve">образующих инфраструктуру поддержки малого и среднего предпринимательства </w:t>
      </w:r>
      <w:r w:rsidR="00A52983">
        <w:rPr>
          <w:sz w:val="28"/>
          <w:szCs w:val="28"/>
        </w:rPr>
        <w:t>(далее – субъекты предпринимательской деятельности).</w:t>
      </w:r>
    </w:p>
    <w:p w:rsidR="00C832FC" w:rsidRPr="008244CC" w:rsidRDefault="00C832FC" w:rsidP="00824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F42B2C">
        <w:rPr>
          <w:sz w:val="28"/>
          <w:szCs w:val="28"/>
        </w:rPr>
        <w:t xml:space="preserve">внести изменения в </w:t>
      </w:r>
      <w:r w:rsidR="00F42B2C" w:rsidRPr="00F42B2C">
        <w:rPr>
          <w:sz w:val="28"/>
          <w:szCs w:val="28"/>
        </w:rPr>
        <w:t>постановление Правительства Забайкальского края от 01 июня 2017 года №213</w:t>
      </w:r>
      <w:r w:rsidR="008244CC">
        <w:rPr>
          <w:sz w:val="28"/>
          <w:szCs w:val="28"/>
        </w:rPr>
        <w:t xml:space="preserve"> </w:t>
      </w:r>
      <w:r w:rsidR="00250EDE">
        <w:rPr>
          <w:sz w:val="28"/>
          <w:szCs w:val="28"/>
        </w:rPr>
        <w:t>«</w:t>
      </w:r>
      <w:r w:rsidR="008244CC" w:rsidRPr="008244CC">
        <w:rPr>
          <w:sz w:val="28"/>
          <w:szCs w:val="28"/>
        </w:rPr>
        <w:t xml:space="preserve">Об утверждении Порядков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</w:t>
      </w:r>
      <w:r w:rsidR="008244CC" w:rsidRPr="008244CC">
        <w:rPr>
          <w:sz w:val="28"/>
          <w:szCs w:val="28"/>
        </w:rPr>
        <w:lastRenderedPageBreak/>
        <w:t>инфраструктуру поддержки малого</w:t>
      </w:r>
      <w:r w:rsidR="00250EDE">
        <w:rPr>
          <w:sz w:val="28"/>
          <w:szCs w:val="28"/>
        </w:rPr>
        <w:t xml:space="preserve"> и среднего предпринимательства»</w:t>
      </w:r>
      <w:r w:rsidR="008244CC">
        <w:rPr>
          <w:sz w:val="28"/>
          <w:szCs w:val="28"/>
        </w:rPr>
        <w:t xml:space="preserve"> (далее – постановление №213).</w:t>
      </w:r>
    </w:p>
    <w:p w:rsidR="00DE35A8" w:rsidRDefault="0069045E" w:rsidP="006904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</w:t>
      </w:r>
      <w:r w:rsidR="00DE35A8">
        <w:rPr>
          <w:sz w:val="28"/>
          <w:szCs w:val="28"/>
        </w:rPr>
        <w:t>в П</w:t>
      </w:r>
      <w:r w:rsidR="00DE35A8" w:rsidRPr="00DE35A8">
        <w:rPr>
          <w:sz w:val="28"/>
          <w:szCs w:val="28"/>
        </w:rPr>
        <w:t>орядке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 в целях финансового обеспечения затрат в связи с производством (реализацией) товаров, вы</w:t>
      </w:r>
      <w:r w:rsidR="001A1A9A">
        <w:rPr>
          <w:sz w:val="28"/>
          <w:szCs w:val="28"/>
        </w:rPr>
        <w:t>полнения работ, оказанием услуг</w:t>
      </w:r>
      <w:r w:rsidR="00EC7B9E">
        <w:rPr>
          <w:sz w:val="28"/>
          <w:szCs w:val="28"/>
        </w:rPr>
        <w:t xml:space="preserve"> </w:t>
      </w:r>
      <w:r w:rsidR="00EA531F">
        <w:rPr>
          <w:sz w:val="28"/>
          <w:szCs w:val="28"/>
        </w:rPr>
        <w:t>у</w:t>
      </w:r>
      <w:r w:rsidR="00250EDE">
        <w:rPr>
          <w:sz w:val="28"/>
          <w:szCs w:val="28"/>
        </w:rPr>
        <w:t>твержденном постановлением №213</w:t>
      </w:r>
      <w:r w:rsidR="00026717" w:rsidRPr="00026717">
        <w:t xml:space="preserve"> </w:t>
      </w:r>
      <w:r w:rsidR="00026717" w:rsidRPr="00026717">
        <w:rPr>
          <w:sz w:val="28"/>
          <w:szCs w:val="28"/>
        </w:rPr>
        <w:t>(далее – Порядок 1)</w:t>
      </w:r>
      <w:r w:rsidR="00250EDE">
        <w:rPr>
          <w:sz w:val="28"/>
          <w:szCs w:val="28"/>
        </w:rPr>
        <w:t>,</w:t>
      </w:r>
      <w:r w:rsidR="00026717" w:rsidRPr="00026717">
        <w:rPr>
          <w:sz w:val="28"/>
          <w:szCs w:val="28"/>
        </w:rPr>
        <w:t xml:space="preserve"> </w:t>
      </w:r>
      <w:r w:rsidR="00DE35A8" w:rsidRPr="00DE35A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дополнить</w:t>
      </w:r>
      <w:r w:rsidR="006E4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EA531F">
        <w:rPr>
          <w:sz w:val="28"/>
          <w:szCs w:val="28"/>
        </w:rPr>
        <w:t xml:space="preserve">целей, на которые предоставляются субсидии </w:t>
      </w:r>
      <w:r>
        <w:rPr>
          <w:sz w:val="28"/>
          <w:szCs w:val="28"/>
        </w:rPr>
        <w:t>организациям, образующим инфраструктуру поддержки</w:t>
      </w:r>
      <w:proofErr w:type="gramEnd"/>
      <w:r>
        <w:rPr>
          <w:sz w:val="28"/>
          <w:szCs w:val="28"/>
        </w:rPr>
        <w:t xml:space="preserve"> малого и среднего предприни</w:t>
      </w:r>
      <w:r w:rsidR="00EA531F">
        <w:rPr>
          <w:sz w:val="28"/>
          <w:szCs w:val="28"/>
        </w:rPr>
        <w:t>мательства следующими целями</w:t>
      </w:r>
      <w:r>
        <w:rPr>
          <w:sz w:val="28"/>
          <w:szCs w:val="28"/>
        </w:rPr>
        <w:t xml:space="preserve">: </w:t>
      </w:r>
    </w:p>
    <w:p w:rsidR="00DE35A8" w:rsidRDefault="00DE35A8" w:rsidP="00690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9045E">
        <w:rPr>
          <w:sz w:val="28"/>
          <w:szCs w:val="28"/>
        </w:rPr>
        <w:t>на создание и (ил</w:t>
      </w:r>
      <w:r>
        <w:rPr>
          <w:sz w:val="28"/>
          <w:szCs w:val="28"/>
        </w:rPr>
        <w:t>и) развитие центра «Мой бизнес»;</w:t>
      </w:r>
      <w:r w:rsidR="001B2888">
        <w:rPr>
          <w:sz w:val="28"/>
          <w:szCs w:val="28"/>
        </w:rPr>
        <w:t xml:space="preserve"> </w:t>
      </w:r>
    </w:p>
    <w:p w:rsidR="00DE35A8" w:rsidRDefault="00DE35A8" w:rsidP="00690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888">
        <w:rPr>
          <w:sz w:val="28"/>
          <w:szCs w:val="28"/>
        </w:rPr>
        <w:t>на создание и (или) обеспечение деятельн</w:t>
      </w:r>
      <w:r>
        <w:rPr>
          <w:sz w:val="28"/>
          <w:szCs w:val="28"/>
        </w:rPr>
        <w:t>ости центра поддержки экспорта;</w:t>
      </w:r>
    </w:p>
    <w:p w:rsidR="0069045E" w:rsidRDefault="00DE35A8" w:rsidP="00690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888">
        <w:rPr>
          <w:sz w:val="28"/>
          <w:szCs w:val="28"/>
        </w:rPr>
        <w:t>на раз</w:t>
      </w:r>
      <w:r w:rsidR="00026717">
        <w:rPr>
          <w:sz w:val="28"/>
          <w:szCs w:val="28"/>
        </w:rPr>
        <w:t xml:space="preserve">витие </w:t>
      </w:r>
      <w:proofErr w:type="spellStart"/>
      <w:r w:rsidR="00026717">
        <w:rPr>
          <w:sz w:val="28"/>
          <w:szCs w:val="28"/>
        </w:rPr>
        <w:t>микро</w:t>
      </w:r>
      <w:r w:rsidR="001B2888">
        <w:rPr>
          <w:sz w:val="28"/>
          <w:szCs w:val="28"/>
        </w:rPr>
        <w:t>финансовых</w:t>
      </w:r>
      <w:proofErr w:type="spellEnd"/>
      <w:r w:rsidR="001B2888">
        <w:rPr>
          <w:sz w:val="28"/>
          <w:szCs w:val="28"/>
        </w:rPr>
        <w:t xml:space="preserve"> организаций в целях ускоренного развития субъектов малого и среднего пр</w:t>
      </w:r>
      <w:r w:rsidR="00DD131F">
        <w:rPr>
          <w:sz w:val="28"/>
          <w:szCs w:val="28"/>
        </w:rPr>
        <w:t>едпринимательства.</w:t>
      </w:r>
    </w:p>
    <w:p w:rsidR="001A1A9A" w:rsidRDefault="00EA531F" w:rsidP="001A1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указанных изменений </w:t>
      </w:r>
      <w:r w:rsidR="001A1A9A">
        <w:rPr>
          <w:sz w:val="28"/>
          <w:szCs w:val="28"/>
        </w:rPr>
        <w:t>предлагается установить:</w:t>
      </w:r>
    </w:p>
    <w:p w:rsidR="001A1A9A" w:rsidRDefault="00EA531F" w:rsidP="001A1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5A8">
        <w:rPr>
          <w:sz w:val="28"/>
          <w:szCs w:val="28"/>
        </w:rPr>
        <w:t>критерии отбора организаций, образующих инфраструктуру поддержки малого и среднего предпринимательства, имеющих право на получение субсидий на государственную поддержку;</w:t>
      </w:r>
      <w:r w:rsidR="001A1A9A">
        <w:rPr>
          <w:sz w:val="28"/>
          <w:szCs w:val="28"/>
        </w:rPr>
        <w:t xml:space="preserve"> </w:t>
      </w:r>
    </w:p>
    <w:p w:rsidR="001A1A9A" w:rsidRDefault="00EA531F" w:rsidP="001A1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5A8">
        <w:rPr>
          <w:sz w:val="28"/>
          <w:szCs w:val="28"/>
        </w:rPr>
        <w:t xml:space="preserve">условия и </w:t>
      </w:r>
      <w:r w:rsidR="001A1A9A">
        <w:rPr>
          <w:sz w:val="28"/>
          <w:szCs w:val="28"/>
        </w:rPr>
        <w:t xml:space="preserve">порядок предоставления субсидий; </w:t>
      </w:r>
    </w:p>
    <w:p w:rsidR="001A1A9A" w:rsidRDefault="00EA531F" w:rsidP="001A1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5A8">
        <w:rPr>
          <w:sz w:val="28"/>
          <w:szCs w:val="28"/>
        </w:rPr>
        <w:t>порядок возврата субсидий в бюджет Забайкальского края в случае нарушения условий, установленных при их предоставлении;</w:t>
      </w:r>
      <w:r w:rsidR="001A1A9A">
        <w:rPr>
          <w:sz w:val="28"/>
          <w:szCs w:val="28"/>
        </w:rPr>
        <w:t xml:space="preserve"> </w:t>
      </w:r>
      <w:r w:rsidR="00DE35A8">
        <w:rPr>
          <w:sz w:val="28"/>
          <w:szCs w:val="28"/>
        </w:rPr>
        <w:t>случаи и порядок возврата в текущем финансовом году остатков субсидий, не использова</w:t>
      </w:r>
      <w:r w:rsidR="002C391E">
        <w:rPr>
          <w:sz w:val="28"/>
          <w:szCs w:val="28"/>
        </w:rPr>
        <w:t>нных в отчетном финансовом году.</w:t>
      </w:r>
    </w:p>
    <w:p w:rsidR="00026717" w:rsidRDefault="00026717" w:rsidP="001A1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3.1 Порядка 1 проектом постановления исключается ряд документов, предоставляемых субъектами предпринимательской деятельности для получения субсидии.</w:t>
      </w:r>
    </w:p>
    <w:p w:rsidR="00D8633D" w:rsidRPr="00D8633D" w:rsidRDefault="00026717" w:rsidP="00607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3.2 Порядка 1 проектом постановления цель предоставления субсидии корректируется с «субсидии на пополнение фондов активов </w:t>
      </w:r>
      <w:proofErr w:type="spellStart"/>
      <w:r>
        <w:rPr>
          <w:sz w:val="28"/>
          <w:szCs w:val="28"/>
        </w:rPr>
        <w:t>микрофинансовых</w:t>
      </w:r>
      <w:proofErr w:type="spellEnd"/>
      <w:r>
        <w:rPr>
          <w:sz w:val="28"/>
          <w:szCs w:val="28"/>
        </w:rPr>
        <w:t xml:space="preserve"> организаций» на «субсидии на капитализацию </w:t>
      </w:r>
      <w:proofErr w:type="spellStart"/>
      <w:r>
        <w:rPr>
          <w:sz w:val="28"/>
          <w:szCs w:val="28"/>
        </w:rPr>
        <w:t>микрофинансовых</w:t>
      </w:r>
      <w:proofErr w:type="spellEnd"/>
      <w:r>
        <w:rPr>
          <w:sz w:val="28"/>
          <w:szCs w:val="28"/>
        </w:rPr>
        <w:t xml:space="preserve"> организаций»</w:t>
      </w:r>
      <w:r w:rsidR="00607B69">
        <w:rPr>
          <w:sz w:val="28"/>
          <w:szCs w:val="28"/>
        </w:rPr>
        <w:t xml:space="preserve"> и</w:t>
      </w:r>
      <w:r w:rsidR="00D8633D" w:rsidRPr="00D8633D">
        <w:rPr>
          <w:sz w:val="28"/>
          <w:szCs w:val="28"/>
        </w:rPr>
        <w:t xml:space="preserve"> предлагается расширить перечень документов, представляемых субъектами предпринимательской деяте</w:t>
      </w:r>
      <w:r w:rsidR="0018435D">
        <w:rPr>
          <w:sz w:val="28"/>
          <w:szCs w:val="28"/>
        </w:rPr>
        <w:t xml:space="preserve">льности для получения </w:t>
      </w:r>
      <w:proofErr w:type="gramStart"/>
      <w:r w:rsidR="0018435D">
        <w:rPr>
          <w:sz w:val="28"/>
          <w:szCs w:val="28"/>
        </w:rPr>
        <w:t>субсидии</w:t>
      </w:r>
      <w:proofErr w:type="gramEnd"/>
      <w:r w:rsidR="0018435D">
        <w:rPr>
          <w:sz w:val="28"/>
          <w:szCs w:val="28"/>
        </w:rPr>
        <w:t xml:space="preserve"> </w:t>
      </w:r>
      <w:r w:rsidR="00D8633D" w:rsidRPr="00D8633D">
        <w:rPr>
          <w:sz w:val="28"/>
          <w:szCs w:val="28"/>
        </w:rPr>
        <w:t>следующими документами:</w:t>
      </w:r>
    </w:p>
    <w:p w:rsidR="00D8633D" w:rsidRPr="00D8633D" w:rsidRDefault="00D8633D" w:rsidP="00D8633D">
      <w:pPr>
        <w:ind w:firstLine="709"/>
        <w:jc w:val="both"/>
        <w:rPr>
          <w:sz w:val="28"/>
          <w:szCs w:val="28"/>
        </w:rPr>
      </w:pPr>
      <w:r w:rsidRPr="00D8633D">
        <w:rPr>
          <w:sz w:val="28"/>
          <w:szCs w:val="28"/>
        </w:rPr>
        <w:t>- копия внутреннего правового акта, утверждающего технологию оценки кредитоспособности субъектов предпринимательства и организаций инфраструктуры;</w:t>
      </w:r>
    </w:p>
    <w:p w:rsidR="00D8633D" w:rsidRPr="00D8633D" w:rsidRDefault="00D8633D" w:rsidP="00D8633D">
      <w:pPr>
        <w:ind w:firstLine="709"/>
        <w:jc w:val="both"/>
        <w:rPr>
          <w:sz w:val="28"/>
          <w:szCs w:val="28"/>
        </w:rPr>
      </w:pPr>
      <w:r w:rsidRPr="00D8633D">
        <w:rPr>
          <w:sz w:val="28"/>
          <w:szCs w:val="28"/>
        </w:rPr>
        <w:t>- копии документов, подтверждающих наличие у руководителя организации инфраструктуры высшего экономического или юридического образования, или опыта осуществления функций руководителя финансовой организации, или его заместителя, или управления отделом или иным структурным подразделением финансовой организации не менее 3 (трех) лет;</w:t>
      </w:r>
    </w:p>
    <w:p w:rsidR="00D8633D" w:rsidRPr="00D8633D" w:rsidRDefault="00D8633D" w:rsidP="00D8633D">
      <w:pPr>
        <w:ind w:firstLine="709"/>
        <w:jc w:val="both"/>
        <w:rPr>
          <w:sz w:val="28"/>
          <w:szCs w:val="28"/>
        </w:rPr>
      </w:pPr>
      <w:r w:rsidRPr="00D8633D">
        <w:rPr>
          <w:sz w:val="28"/>
          <w:szCs w:val="28"/>
        </w:rPr>
        <w:t xml:space="preserve">- копии документов, подтверждающих наличие у главного бухгалтера организации инфраструктуры высшего образования, стажа работы, связанной </w:t>
      </w:r>
      <w:r w:rsidRPr="00D8633D">
        <w:rPr>
          <w:sz w:val="28"/>
          <w:szCs w:val="28"/>
        </w:rPr>
        <w:lastRenderedPageBreak/>
        <w:t>с ведением бухгалтерского учета, составлением бухгалтерской (финансовой) отчетности либо с аудиторской деятельностью:</w:t>
      </w:r>
    </w:p>
    <w:p w:rsidR="00D8633D" w:rsidRPr="00D8633D" w:rsidRDefault="00D8633D" w:rsidP="00D8633D">
      <w:pPr>
        <w:ind w:firstLine="709"/>
        <w:jc w:val="both"/>
        <w:rPr>
          <w:sz w:val="28"/>
          <w:szCs w:val="28"/>
        </w:rPr>
      </w:pPr>
      <w:r w:rsidRPr="00D8633D">
        <w:rPr>
          <w:sz w:val="28"/>
          <w:szCs w:val="28"/>
        </w:rPr>
        <w:t xml:space="preserve">- не менее трех лет из последних пяти календарных лет – при наличии высшего образования в области бухгалтерского учета и аудита; </w:t>
      </w:r>
    </w:p>
    <w:p w:rsidR="00D8633D" w:rsidRPr="00D8633D" w:rsidRDefault="00D8633D" w:rsidP="00D8633D">
      <w:pPr>
        <w:ind w:firstLine="709"/>
        <w:jc w:val="both"/>
        <w:rPr>
          <w:sz w:val="28"/>
          <w:szCs w:val="28"/>
        </w:rPr>
      </w:pPr>
      <w:r w:rsidRPr="00D8633D">
        <w:rPr>
          <w:sz w:val="28"/>
          <w:szCs w:val="28"/>
        </w:rPr>
        <w:t>- не менее пяти лет из последних семи календарных лет – при отсутствии высшего образования в области бухгалтерского учета и аудита;</w:t>
      </w:r>
    </w:p>
    <w:p w:rsidR="00D8633D" w:rsidRPr="00D8633D" w:rsidRDefault="00D8633D" w:rsidP="00D8633D">
      <w:pPr>
        <w:ind w:firstLine="709"/>
        <w:jc w:val="both"/>
        <w:rPr>
          <w:sz w:val="28"/>
          <w:szCs w:val="28"/>
        </w:rPr>
      </w:pPr>
      <w:r w:rsidRPr="00D8633D">
        <w:rPr>
          <w:sz w:val="28"/>
          <w:szCs w:val="28"/>
        </w:rPr>
        <w:t xml:space="preserve">- копию внутреннего правового акта об утверждении положения (порядка, правил или специальной программы) по предоставлению </w:t>
      </w:r>
      <w:proofErr w:type="spellStart"/>
      <w:r w:rsidRPr="00D8633D">
        <w:rPr>
          <w:sz w:val="28"/>
          <w:szCs w:val="28"/>
        </w:rPr>
        <w:t>микрозаймов</w:t>
      </w:r>
      <w:proofErr w:type="spellEnd"/>
      <w:r w:rsidRPr="00D8633D">
        <w:rPr>
          <w:sz w:val="28"/>
          <w:szCs w:val="28"/>
        </w:rPr>
        <w:t xml:space="preserve"> субъектам малого предпринимательства; </w:t>
      </w:r>
    </w:p>
    <w:p w:rsidR="00D8633D" w:rsidRDefault="00D8633D" w:rsidP="001A1A9A">
      <w:pPr>
        <w:ind w:firstLine="709"/>
        <w:jc w:val="both"/>
        <w:rPr>
          <w:sz w:val="28"/>
          <w:szCs w:val="28"/>
        </w:rPr>
      </w:pPr>
      <w:r w:rsidRPr="00D8633D">
        <w:rPr>
          <w:sz w:val="28"/>
          <w:szCs w:val="28"/>
        </w:rPr>
        <w:t>- копию внутреннего правового акта об утверждении правил внутреннего контроля в целях исполнения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D8633D" w:rsidRDefault="0067594B" w:rsidP="001A1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изменения </w:t>
      </w:r>
      <w:r w:rsidR="0018435D">
        <w:rPr>
          <w:sz w:val="28"/>
          <w:szCs w:val="28"/>
        </w:rPr>
        <w:t xml:space="preserve">предлагаются в соответствии с </w:t>
      </w:r>
      <w:r w:rsidR="00BB7B8B">
        <w:rPr>
          <w:sz w:val="28"/>
          <w:szCs w:val="28"/>
        </w:rPr>
        <w:t>нормам</w:t>
      </w:r>
      <w:r w:rsidR="0018435D">
        <w:rPr>
          <w:sz w:val="28"/>
          <w:szCs w:val="28"/>
        </w:rPr>
        <w:t>и</w:t>
      </w:r>
      <w:r w:rsidR="00BB7B8B">
        <w:rPr>
          <w:sz w:val="28"/>
          <w:szCs w:val="28"/>
        </w:rPr>
        <w:t xml:space="preserve"> раздела 2 Приказа</w:t>
      </w:r>
      <w:r w:rsidR="003C7302">
        <w:rPr>
          <w:sz w:val="28"/>
          <w:szCs w:val="28"/>
        </w:rPr>
        <w:t xml:space="preserve"> №125.</w:t>
      </w:r>
    </w:p>
    <w:p w:rsidR="00412C57" w:rsidRDefault="00412C57" w:rsidP="001A1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организациям инфраструктуры предоставляются в рамках национального проекта «Малое и среднее предпринимательство и поддержка индивидуальной</w:t>
      </w:r>
      <w:r w:rsidR="00D82F93">
        <w:rPr>
          <w:sz w:val="28"/>
          <w:szCs w:val="28"/>
        </w:rPr>
        <w:t xml:space="preserve"> предпринимательской инициативы</w:t>
      </w:r>
      <w:r>
        <w:rPr>
          <w:sz w:val="28"/>
          <w:szCs w:val="28"/>
        </w:rPr>
        <w:t>»</w:t>
      </w:r>
      <w:r w:rsidR="00D82F93">
        <w:rPr>
          <w:sz w:val="28"/>
          <w:szCs w:val="28"/>
        </w:rPr>
        <w:t xml:space="preserve">. </w:t>
      </w:r>
      <w:r w:rsidR="00CC7125">
        <w:rPr>
          <w:sz w:val="28"/>
          <w:szCs w:val="28"/>
        </w:rPr>
        <w:t>По данным разработчика объемы финансирования с</w:t>
      </w:r>
      <w:r w:rsidR="0018435D">
        <w:rPr>
          <w:sz w:val="28"/>
          <w:szCs w:val="28"/>
        </w:rPr>
        <w:t>оставляют 218,9 млн. руб.</w:t>
      </w:r>
      <w:r w:rsidR="00CC7125">
        <w:rPr>
          <w:sz w:val="28"/>
          <w:szCs w:val="28"/>
        </w:rPr>
        <w:t xml:space="preserve">, в том числе средства федерального бюджета – </w:t>
      </w:r>
      <w:r w:rsidR="0018435D">
        <w:rPr>
          <w:sz w:val="28"/>
          <w:szCs w:val="28"/>
        </w:rPr>
        <w:t>214,5 млн. руб.</w:t>
      </w:r>
      <w:r w:rsidR="00D8633D">
        <w:rPr>
          <w:sz w:val="28"/>
          <w:szCs w:val="28"/>
        </w:rPr>
        <w:t>,</w:t>
      </w:r>
      <w:r w:rsidR="0018435D">
        <w:rPr>
          <w:sz w:val="28"/>
          <w:szCs w:val="28"/>
        </w:rPr>
        <w:t xml:space="preserve"> краевого бюджета – 4,4 млн. руб</w:t>
      </w:r>
      <w:r w:rsidR="00D8633D">
        <w:rPr>
          <w:sz w:val="28"/>
          <w:szCs w:val="28"/>
        </w:rPr>
        <w:t>.</w:t>
      </w:r>
    </w:p>
    <w:p w:rsidR="0018435D" w:rsidRDefault="001A1A9A" w:rsidP="001A1A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7125">
        <w:rPr>
          <w:sz w:val="28"/>
          <w:szCs w:val="28"/>
        </w:rPr>
        <w:t xml:space="preserve">Проектом постановления в </w:t>
      </w:r>
      <w:r w:rsidR="00CC7125" w:rsidRPr="00CC7125">
        <w:rPr>
          <w:sz w:val="28"/>
          <w:szCs w:val="28"/>
        </w:rPr>
        <w:t>Порядке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</w:t>
      </w:r>
      <w:r w:rsidR="00CC7125">
        <w:rPr>
          <w:sz w:val="28"/>
          <w:szCs w:val="28"/>
        </w:rPr>
        <w:t xml:space="preserve"> в целях возмещения затрат в связи с производством (реализацией) товаров, выполнение</w:t>
      </w:r>
      <w:r w:rsidR="00481A81">
        <w:rPr>
          <w:sz w:val="28"/>
          <w:szCs w:val="28"/>
        </w:rPr>
        <w:t>м раб</w:t>
      </w:r>
      <w:r w:rsidR="0018435D">
        <w:rPr>
          <w:sz w:val="28"/>
          <w:szCs w:val="28"/>
        </w:rPr>
        <w:t>от, оказанием услуг, утвержденно</w:t>
      </w:r>
      <w:r w:rsidR="00481A81">
        <w:rPr>
          <w:sz w:val="28"/>
          <w:szCs w:val="28"/>
        </w:rPr>
        <w:t xml:space="preserve">м постановлением №213, </w:t>
      </w:r>
      <w:r w:rsidR="00005BBE">
        <w:rPr>
          <w:sz w:val="28"/>
          <w:szCs w:val="28"/>
        </w:rPr>
        <w:t xml:space="preserve">предлагается изменить </w:t>
      </w:r>
      <w:r w:rsidR="00CC7125">
        <w:rPr>
          <w:sz w:val="28"/>
          <w:szCs w:val="28"/>
        </w:rPr>
        <w:t>условия предоставления субсидий</w:t>
      </w:r>
      <w:r w:rsidR="00005BBE">
        <w:rPr>
          <w:sz w:val="28"/>
          <w:szCs w:val="28"/>
        </w:rPr>
        <w:t xml:space="preserve">, предоставляемых субъектам </w:t>
      </w:r>
      <w:r w:rsidR="00481A81">
        <w:rPr>
          <w:sz w:val="28"/>
          <w:szCs w:val="28"/>
        </w:rPr>
        <w:t>предпринимательской деятельности</w:t>
      </w:r>
      <w:r w:rsidR="00005BBE">
        <w:rPr>
          <w:sz w:val="28"/>
          <w:szCs w:val="28"/>
        </w:rPr>
        <w:t xml:space="preserve"> на возмещение части затрат на приобретение оборудования</w:t>
      </w:r>
      <w:proofErr w:type="gramEnd"/>
      <w:r w:rsidR="00005BBE">
        <w:rPr>
          <w:sz w:val="28"/>
          <w:szCs w:val="28"/>
        </w:rPr>
        <w:t xml:space="preserve"> в целях модернизации производства, а именно увеличить размер субсид</w:t>
      </w:r>
      <w:r w:rsidR="00B2747B">
        <w:rPr>
          <w:sz w:val="28"/>
          <w:szCs w:val="28"/>
        </w:rPr>
        <w:t xml:space="preserve">ии </w:t>
      </w:r>
      <w:r w:rsidR="00AE70FB">
        <w:rPr>
          <w:sz w:val="28"/>
          <w:szCs w:val="28"/>
        </w:rPr>
        <w:t>с 1 до 3 миллионов рубле</w:t>
      </w:r>
      <w:r w:rsidR="00D8633D">
        <w:rPr>
          <w:sz w:val="28"/>
          <w:szCs w:val="28"/>
        </w:rPr>
        <w:t>й</w:t>
      </w:r>
      <w:r w:rsidR="0018435D">
        <w:rPr>
          <w:sz w:val="28"/>
          <w:szCs w:val="28"/>
        </w:rPr>
        <w:t xml:space="preserve">. </w:t>
      </w:r>
      <w:r w:rsidR="0018435D" w:rsidRPr="0018435D">
        <w:rPr>
          <w:sz w:val="28"/>
          <w:szCs w:val="28"/>
        </w:rPr>
        <w:t xml:space="preserve">По данным разработчика </w:t>
      </w:r>
      <w:r w:rsidR="0018435D">
        <w:rPr>
          <w:sz w:val="28"/>
          <w:szCs w:val="28"/>
        </w:rPr>
        <w:t>в краевом бюджете предусмотрено</w:t>
      </w:r>
      <w:r w:rsidR="0018435D" w:rsidRPr="0018435D">
        <w:rPr>
          <w:sz w:val="28"/>
          <w:szCs w:val="28"/>
        </w:rPr>
        <w:t xml:space="preserve"> 7 миллионов руб</w:t>
      </w:r>
      <w:r w:rsidR="0018435D">
        <w:rPr>
          <w:sz w:val="28"/>
          <w:szCs w:val="28"/>
        </w:rPr>
        <w:t xml:space="preserve">лей на реализацию </w:t>
      </w:r>
      <w:r w:rsidR="00982226">
        <w:rPr>
          <w:sz w:val="28"/>
          <w:szCs w:val="28"/>
        </w:rPr>
        <w:t>указанной государственной поддержки.</w:t>
      </w:r>
    </w:p>
    <w:p w:rsidR="001A1A9A" w:rsidRDefault="00B2747B" w:rsidP="001A1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226">
        <w:rPr>
          <w:sz w:val="28"/>
          <w:szCs w:val="28"/>
        </w:rPr>
        <w:tab/>
        <w:t>Кроме того, проектом постановления предлагается изменить период понесенных затрат, в отношении которых предоставляется субсидия на период «не ранее 1 января 2018 года» (ранее был установлен срок – не ранее 1 января 2016 года). По информации разработчика затраты, понесенные с 1 января 2016 года  по 1 января 2018 года были просубсидированы.</w:t>
      </w:r>
    </w:p>
    <w:p w:rsidR="00C832FC" w:rsidRDefault="00C933E6" w:rsidP="00BC40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Проектом постановления </w:t>
      </w:r>
      <w:r w:rsidR="00B0170A">
        <w:rPr>
          <w:sz w:val="28"/>
          <w:szCs w:val="28"/>
        </w:rPr>
        <w:t xml:space="preserve">предлагается </w:t>
      </w:r>
      <w:r w:rsidR="00982226">
        <w:rPr>
          <w:sz w:val="28"/>
          <w:szCs w:val="28"/>
        </w:rPr>
        <w:t xml:space="preserve">изменить </w:t>
      </w:r>
      <w:r>
        <w:rPr>
          <w:sz w:val="28"/>
          <w:szCs w:val="28"/>
        </w:rPr>
        <w:t xml:space="preserve">требование </w:t>
      </w:r>
      <w:r w:rsidR="0033600D">
        <w:rPr>
          <w:sz w:val="28"/>
          <w:szCs w:val="28"/>
        </w:rPr>
        <w:t>к получателю субсидии</w:t>
      </w:r>
      <w:r w:rsidR="0033600D" w:rsidRPr="00336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отсутствии </w:t>
      </w:r>
      <w:r w:rsidR="0033600D">
        <w:rPr>
          <w:sz w:val="28"/>
          <w:szCs w:val="28"/>
        </w:rPr>
        <w:t>неисполненных обязанностей по уплате налогов, сборов, страховых взносов, пеней, штрафов</w:t>
      </w:r>
      <w:r w:rsidR="00B0170A">
        <w:rPr>
          <w:sz w:val="28"/>
          <w:szCs w:val="28"/>
        </w:rPr>
        <w:t>, процентов, подлежащих уплате (далее – задолженность)</w:t>
      </w:r>
      <w:r w:rsidR="00250EDE">
        <w:rPr>
          <w:sz w:val="28"/>
          <w:szCs w:val="28"/>
        </w:rPr>
        <w:t>,</w:t>
      </w:r>
      <w:bookmarkStart w:id="0" w:name="_GoBack"/>
      <w:bookmarkEnd w:id="0"/>
      <w:r w:rsidR="00B0170A">
        <w:rPr>
          <w:sz w:val="28"/>
          <w:szCs w:val="28"/>
        </w:rPr>
        <w:t xml:space="preserve"> </w:t>
      </w:r>
      <w:r w:rsidR="00982226">
        <w:rPr>
          <w:sz w:val="28"/>
          <w:szCs w:val="28"/>
        </w:rPr>
        <w:t>установив возможность</w:t>
      </w:r>
      <w:r w:rsidR="0033600D">
        <w:rPr>
          <w:sz w:val="28"/>
          <w:szCs w:val="28"/>
        </w:rPr>
        <w:t xml:space="preserve"> погасить имеющуюся задолженность и представить в Министерство до заседания конкурсной комиссии </w:t>
      </w:r>
      <w:r w:rsidR="00B0170A">
        <w:rPr>
          <w:sz w:val="28"/>
          <w:szCs w:val="28"/>
        </w:rPr>
        <w:t xml:space="preserve">по предоставлению из бюджета Забайкальского края субсидий и </w:t>
      </w:r>
      <w:r w:rsidR="00982226">
        <w:rPr>
          <w:sz w:val="28"/>
          <w:szCs w:val="28"/>
        </w:rPr>
        <w:t>грантов</w:t>
      </w:r>
      <w:r w:rsidR="00B0170A">
        <w:rPr>
          <w:sz w:val="28"/>
          <w:szCs w:val="28"/>
        </w:rPr>
        <w:t xml:space="preserve"> справку налогового органа, подтверждающую отсутствие задолженности.</w:t>
      </w:r>
      <w:proofErr w:type="gramEnd"/>
      <w:r w:rsidR="00B0170A">
        <w:rPr>
          <w:sz w:val="28"/>
          <w:szCs w:val="28"/>
        </w:rPr>
        <w:t xml:space="preserve"> На основании </w:t>
      </w:r>
      <w:r w:rsidR="004C7377">
        <w:rPr>
          <w:sz w:val="28"/>
          <w:szCs w:val="28"/>
        </w:rPr>
        <w:t xml:space="preserve">представленной </w:t>
      </w:r>
      <w:r w:rsidR="007762E7">
        <w:rPr>
          <w:sz w:val="28"/>
          <w:szCs w:val="28"/>
        </w:rPr>
        <w:lastRenderedPageBreak/>
        <w:t>справки заявка на получение</w:t>
      </w:r>
      <w:r w:rsidR="004C7377">
        <w:rPr>
          <w:sz w:val="28"/>
          <w:szCs w:val="28"/>
        </w:rPr>
        <w:t xml:space="preserve"> субсидии будет принята к рассмотрению,</w:t>
      </w:r>
      <w:r w:rsidR="00A67B94">
        <w:rPr>
          <w:sz w:val="28"/>
          <w:szCs w:val="28"/>
        </w:rPr>
        <w:t xml:space="preserve"> участию в конкурсном отборе</w:t>
      </w:r>
      <w:r w:rsidR="00BC4029">
        <w:rPr>
          <w:sz w:val="28"/>
          <w:szCs w:val="28"/>
        </w:rPr>
        <w:t>.</w:t>
      </w:r>
    </w:p>
    <w:p w:rsidR="002F27D3" w:rsidRDefault="00127F08" w:rsidP="00982226">
      <w:pPr>
        <w:widowControl w:val="0"/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C832FC">
        <w:rPr>
          <w:sz w:val="28"/>
          <w:szCs w:val="28"/>
        </w:rPr>
        <w:t>постановления</w:t>
      </w:r>
      <w:r w:rsidR="00B90DD5">
        <w:rPr>
          <w:sz w:val="28"/>
          <w:szCs w:val="28"/>
        </w:rPr>
        <w:t xml:space="preserve">, </w:t>
      </w:r>
      <w:r w:rsidRPr="007B0B63">
        <w:rPr>
          <w:sz w:val="28"/>
          <w:szCs w:val="28"/>
        </w:rPr>
        <w:t xml:space="preserve">Министерством сделан вывод о низкой степени регулирующего воздействия, об отсутствии в проекте </w:t>
      </w:r>
      <w:r w:rsidR="00C832FC">
        <w:rPr>
          <w:sz w:val="28"/>
          <w:szCs w:val="28"/>
        </w:rPr>
        <w:t>постановления</w:t>
      </w:r>
      <w:r w:rsidRPr="007B0B63">
        <w:rPr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</w:t>
      </w:r>
      <w:r w:rsidR="00982226">
        <w:rPr>
          <w:sz w:val="28"/>
          <w:szCs w:val="28"/>
        </w:rPr>
        <w:t>.</w:t>
      </w:r>
    </w:p>
    <w:p w:rsidR="007762E7" w:rsidRPr="007B0B63" w:rsidRDefault="007762E7" w:rsidP="006579AD">
      <w:pPr>
        <w:shd w:val="clear" w:color="auto" w:fill="FFFFFF"/>
        <w:rPr>
          <w:sz w:val="28"/>
          <w:szCs w:val="28"/>
        </w:rPr>
      </w:pPr>
    </w:p>
    <w:p w:rsidR="00C17667" w:rsidRPr="007B0B63" w:rsidRDefault="00C17667" w:rsidP="006579AD">
      <w:pPr>
        <w:shd w:val="clear" w:color="auto" w:fill="FFFFFF"/>
        <w:rPr>
          <w:sz w:val="28"/>
          <w:szCs w:val="28"/>
        </w:rPr>
      </w:pPr>
    </w:p>
    <w:p w:rsidR="00B90DD5" w:rsidRDefault="00B90DD5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</w:p>
    <w:p w:rsidR="008522A6" w:rsidRPr="007B0B63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 xml:space="preserve">Заместитель министра </w:t>
      </w:r>
    </w:p>
    <w:p w:rsidR="008522A6" w:rsidRPr="007B0B63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 xml:space="preserve">экономического развития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>Забайкальского края</w:t>
      </w:r>
      <w:r w:rsidR="00E36796" w:rsidRPr="007B0B63">
        <w:rPr>
          <w:sz w:val="28"/>
          <w:szCs w:val="28"/>
        </w:rPr>
        <w:tab/>
      </w:r>
      <w:proofErr w:type="spellStart"/>
      <w:r w:rsidR="00D44EC4">
        <w:rPr>
          <w:sz w:val="28"/>
          <w:szCs w:val="28"/>
        </w:rPr>
        <w:t>О.Л</w:t>
      </w:r>
      <w:r w:rsidR="00BF1614">
        <w:rPr>
          <w:sz w:val="28"/>
          <w:szCs w:val="28"/>
        </w:rPr>
        <w:t>.Боровикова</w:t>
      </w:r>
      <w:proofErr w:type="spellEnd"/>
    </w:p>
    <w:p w:rsidR="00BF1614" w:rsidRPr="007B0B63" w:rsidRDefault="00BF1614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</w:p>
    <w:p w:rsidR="00CE7A04" w:rsidRPr="007B0B63" w:rsidRDefault="00CE7A04" w:rsidP="006579AD">
      <w:pPr>
        <w:shd w:val="clear" w:color="auto" w:fill="FFFFFF"/>
        <w:rPr>
          <w:sz w:val="28"/>
          <w:szCs w:val="28"/>
        </w:rPr>
      </w:pPr>
    </w:p>
    <w:p w:rsidR="00C17667" w:rsidRPr="007B0B63" w:rsidRDefault="00C17667" w:rsidP="006579AD">
      <w:pPr>
        <w:shd w:val="clear" w:color="auto" w:fill="FFFFFF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967"/>
        <w:tblW w:w="0" w:type="auto"/>
        <w:tblLook w:val="04A0" w:firstRow="1" w:lastRow="0" w:firstColumn="1" w:lastColumn="0" w:noHBand="0" w:noVBand="1"/>
      </w:tblPr>
      <w:tblGrid>
        <w:gridCol w:w="1641"/>
      </w:tblGrid>
      <w:tr w:rsidR="00E250C5" w:rsidRPr="009E3A9E" w:rsidTr="00F45DF0">
        <w:trPr>
          <w:trHeight w:val="426"/>
        </w:trPr>
        <w:tc>
          <w:tcPr>
            <w:tcW w:w="1641" w:type="dxa"/>
            <w:hideMark/>
          </w:tcPr>
          <w:p w:rsidR="00411CEF" w:rsidRDefault="00411CEF" w:rsidP="00E250C5">
            <w:pPr>
              <w:rPr>
                <w:rFonts w:eastAsiaTheme="minorHAnsi"/>
                <w:sz w:val="28"/>
                <w:szCs w:val="28"/>
              </w:rPr>
            </w:pPr>
          </w:p>
          <w:p w:rsidR="00FA6DE9" w:rsidRDefault="00FA6DE9" w:rsidP="00E250C5">
            <w:pPr>
              <w:rPr>
                <w:rFonts w:eastAsiaTheme="minorHAnsi"/>
                <w:sz w:val="28"/>
                <w:szCs w:val="28"/>
              </w:rPr>
            </w:pPr>
          </w:p>
          <w:p w:rsidR="00FA6DE9" w:rsidRDefault="00FA6DE9" w:rsidP="00E250C5">
            <w:pPr>
              <w:rPr>
                <w:rFonts w:eastAsiaTheme="minorHAnsi"/>
                <w:sz w:val="28"/>
                <w:szCs w:val="28"/>
              </w:rPr>
            </w:pPr>
          </w:p>
          <w:p w:rsidR="00FA6DE9" w:rsidRDefault="00FA6DE9" w:rsidP="00E250C5">
            <w:pPr>
              <w:rPr>
                <w:rFonts w:eastAsiaTheme="minorHAnsi"/>
                <w:sz w:val="28"/>
                <w:szCs w:val="28"/>
              </w:rPr>
            </w:pPr>
          </w:p>
          <w:p w:rsidR="00FA6DE9" w:rsidRDefault="00FA6DE9" w:rsidP="00E250C5">
            <w:pPr>
              <w:rPr>
                <w:rFonts w:eastAsiaTheme="minorHAnsi"/>
                <w:sz w:val="28"/>
                <w:szCs w:val="28"/>
              </w:rPr>
            </w:pPr>
          </w:p>
          <w:p w:rsidR="00FA6DE9" w:rsidRDefault="00FA6DE9" w:rsidP="00E250C5">
            <w:pPr>
              <w:rPr>
                <w:rFonts w:eastAsiaTheme="minorHAnsi"/>
                <w:sz w:val="28"/>
                <w:szCs w:val="28"/>
              </w:rPr>
            </w:pPr>
          </w:p>
          <w:p w:rsidR="00FA6DE9" w:rsidRDefault="00FA6DE9" w:rsidP="00E250C5">
            <w:pPr>
              <w:rPr>
                <w:rFonts w:eastAsiaTheme="minorHAnsi"/>
                <w:sz w:val="28"/>
                <w:szCs w:val="28"/>
              </w:rPr>
            </w:pPr>
          </w:p>
          <w:p w:rsidR="00FA6DE9" w:rsidRDefault="00FA6DE9" w:rsidP="00E250C5">
            <w:pPr>
              <w:rPr>
                <w:rFonts w:eastAsiaTheme="minorHAnsi"/>
                <w:sz w:val="28"/>
                <w:szCs w:val="28"/>
              </w:rPr>
            </w:pPr>
          </w:p>
          <w:p w:rsidR="00FA6DE9" w:rsidRDefault="00FA6DE9" w:rsidP="00E250C5">
            <w:pPr>
              <w:rPr>
                <w:rFonts w:eastAsiaTheme="minorHAnsi"/>
                <w:sz w:val="28"/>
                <w:szCs w:val="28"/>
              </w:rPr>
            </w:pPr>
          </w:p>
          <w:p w:rsidR="00FA6DE9" w:rsidRDefault="00FA6DE9" w:rsidP="00E250C5">
            <w:pPr>
              <w:rPr>
                <w:rFonts w:eastAsiaTheme="minorHAnsi"/>
                <w:sz w:val="28"/>
                <w:szCs w:val="28"/>
              </w:rPr>
            </w:pPr>
          </w:p>
          <w:p w:rsidR="00FA6DE9" w:rsidRPr="009E3A9E" w:rsidRDefault="00FA6DE9" w:rsidP="00E250C5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C17667" w:rsidRPr="00F0752A" w:rsidRDefault="00C17667" w:rsidP="006579AD">
      <w:pPr>
        <w:shd w:val="clear" w:color="auto" w:fill="FFFFFF"/>
        <w:rPr>
          <w:sz w:val="28"/>
          <w:szCs w:val="28"/>
        </w:rPr>
      </w:pPr>
    </w:p>
    <w:p w:rsidR="00C17667" w:rsidRDefault="00C17667" w:rsidP="006579AD">
      <w:pPr>
        <w:shd w:val="clear" w:color="auto" w:fill="FFFFFF"/>
        <w:rPr>
          <w:sz w:val="28"/>
          <w:szCs w:val="28"/>
        </w:rPr>
      </w:pPr>
    </w:p>
    <w:p w:rsidR="00D414BD" w:rsidRDefault="00D414BD" w:rsidP="006579AD">
      <w:pPr>
        <w:shd w:val="clear" w:color="auto" w:fill="FFFFFF"/>
        <w:rPr>
          <w:sz w:val="28"/>
          <w:szCs w:val="28"/>
        </w:rPr>
      </w:pPr>
    </w:p>
    <w:p w:rsidR="00B90DD5" w:rsidRDefault="00B90DD5" w:rsidP="006579AD">
      <w:pPr>
        <w:shd w:val="clear" w:color="auto" w:fill="FFFFFF"/>
        <w:rPr>
          <w:sz w:val="28"/>
          <w:szCs w:val="28"/>
        </w:rPr>
      </w:pPr>
    </w:p>
    <w:p w:rsidR="003511D9" w:rsidRDefault="003511D9" w:rsidP="006579AD">
      <w:pPr>
        <w:shd w:val="clear" w:color="auto" w:fill="FFFFFF"/>
        <w:rPr>
          <w:sz w:val="28"/>
          <w:szCs w:val="28"/>
        </w:rPr>
      </w:pPr>
    </w:p>
    <w:p w:rsidR="003511D9" w:rsidRDefault="003511D9" w:rsidP="006579AD">
      <w:pPr>
        <w:shd w:val="clear" w:color="auto" w:fill="FFFFFF"/>
        <w:rPr>
          <w:sz w:val="28"/>
          <w:szCs w:val="28"/>
        </w:rPr>
      </w:pPr>
    </w:p>
    <w:p w:rsidR="003511D9" w:rsidRDefault="003511D9" w:rsidP="006579AD">
      <w:pPr>
        <w:shd w:val="clear" w:color="auto" w:fill="FFFFFF"/>
        <w:rPr>
          <w:sz w:val="28"/>
          <w:szCs w:val="28"/>
        </w:rPr>
      </w:pPr>
    </w:p>
    <w:p w:rsidR="003511D9" w:rsidRDefault="003511D9" w:rsidP="006579AD">
      <w:pPr>
        <w:shd w:val="clear" w:color="auto" w:fill="FFFFFF"/>
        <w:rPr>
          <w:sz w:val="28"/>
          <w:szCs w:val="28"/>
        </w:rPr>
      </w:pPr>
    </w:p>
    <w:p w:rsidR="003511D9" w:rsidRDefault="003511D9" w:rsidP="006579AD">
      <w:pPr>
        <w:shd w:val="clear" w:color="auto" w:fill="FFFFFF"/>
        <w:rPr>
          <w:sz w:val="28"/>
          <w:szCs w:val="2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B90DD5" w:rsidRPr="00B90DD5" w:rsidRDefault="00B90DD5" w:rsidP="00B90DD5">
      <w:pPr>
        <w:shd w:val="clear" w:color="auto" w:fill="FFFFFF"/>
        <w:rPr>
          <w:sz w:val="18"/>
          <w:szCs w:val="18"/>
        </w:rPr>
      </w:pPr>
      <w:r w:rsidRPr="00B90DD5">
        <w:rPr>
          <w:sz w:val="18"/>
          <w:szCs w:val="18"/>
        </w:rPr>
        <w:t>Норсонова Юлия Эдуардовна</w:t>
      </w:r>
    </w:p>
    <w:p w:rsidR="00B90DD5" w:rsidRPr="00B90DD5" w:rsidRDefault="00B90DD5" w:rsidP="00B90DD5">
      <w:pPr>
        <w:shd w:val="clear" w:color="auto" w:fill="FFFFFF"/>
        <w:rPr>
          <w:sz w:val="18"/>
          <w:szCs w:val="18"/>
        </w:rPr>
      </w:pPr>
      <w:r w:rsidRPr="00B90DD5">
        <w:rPr>
          <w:sz w:val="18"/>
          <w:szCs w:val="18"/>
        </w:rPr>
        <w:t>8(3022) 401796</w:t>
      </w:r>
    </w:p>
    <w:sectPr w:rsidR="00B90DD5" w:rsidRPr="00B90DD5" w:rsidSect="00C17667">
      <w:headerReference w:type="even" r:id="rId9"/>
      <w:headerReference w:type="default" r:id="rId10"/>
      <w:footerReference w:type="even" r:id="rId11"/>
      <w:pgSz w:w="11907" w:h="16840" w:code="9"/>
      <w:pgMar w:top="851" w:right="567" w:bottom="567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69" w:rsidRDefault="00607B69">
      <w:r>
        <w:separator/>
      </w:r>
    </w:p>
  </w:endnote>
  <w:endnote w:type="continuationSeparator" w:id="0">
    <w:p w:rsidR="00607B69" w:rsidRDefault="0060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69" w:rsidRDefault="00607B69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607B69" w:rsidRPr="000A514E" w:rsidRDefault="00607B69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69" w:rsidRDefault="00607B69">
      <w:r>
        <w:separator/>
      </w:r>
    </w:p>
  </w:footnote>
  <w:footnote w:type="continuationSeparator" w:id="0">
    <w:p w:rsidR="00607B69" w:rsidRDefault="0060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69" w:rsidRDefault="00607B69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07B69" w:rsidRDefault="00607B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69" w:rsidRDefault="00607B69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EDE">
      <w:rPr>
        <w:rStyle w:val="a5"/>
        <w:noProof/>
      </w:rPr>
      <w:t>4</w:t>
    </w:r>
    <w:r>
      <w:rPr>
        <w:rStyle w:val="a5"/>
      </w:rPr>
      <w:fldChar w:fldCharType="end"/>
    </w:r>
  </w:p>
  <w:p w:rsidR="00607B69" w:rsidRPr="00263AC7" w:rsidRDefault="00607B69" w:rsidP="009D3EAA">
    <w:pPr>
      <w:pStyle w:val="a3"/>
      <w:framePr w:wrap="around" w:vAnchor="text" w:hAnchor="page" w:x="1696" w:y="1"/>
      <w:rPr>
        <w:rStyle w:val="a5"/>
      </w:rPr>
    </w:pPr>
  </w:p>
  <w:p w:rsidR="00607B69" w:rsidRDefault="00607B69" w:rsidP="009D3EAA">
    <w:pPr>
      <w:pStyle w:val="a3"/>
      <w:jc w:val="center"/>
    </w:pPr>
  </w:p>
  <w:p w:rsidR="00607B69" w:rsidRDefault="00607B69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FFD"/>
    <w:multiLevelType w:val="hybridMultilevel"/>
    <w:tmpl w:val="B4829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FA0F54"/>
    <w:multiLevelType w:val="hybridMultilevel"/>
    <w:tmpl w:val="0768A42C"/>
    <w:lvl w:ilvl="0" w:tplc="71B24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7E7050F3"/>
    <w:multiLevelType w:val="hybridMultilevel"/>
    <w:tmpl w:val="7114ABA0"/>
    <w:lvl w:ilvl="0" w:tplc="7C0E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05BBE"/>
    <w:rsid w:val="00011BFD"/>
    <w:rsid w:val="00014840"/>
    <w:rsid w:val="000201DB"/>
    <w:rsid w:val="00026717"/>
    <w:rsid w:val="00027973"/>
    <w:rsid w:val="0004146F"/>
    <w:rsid w:val="00044B73"/>
    <w:rsid w:val="00057D5C"/>
    <w:rsid w:val="0006418E"/>
    <w:rsid w:val="00064E15"/>
    <w:rsid w:val="0007118F"/>
    <w:rsid w:val="00073AAF"/>
    <w:rsid w:val="00085862"/>
    <w:rsid w:val="00097323"/>
    <w:rsid w:val="000A0711"/>
    <w:rsid w:val="000A1AB5"/>
    <w:rsid w:val="000A7EA5"/>
    <w:rsid w:val="000B5BEF"/>
    <w:rsid w:val="000C0090"/>
    <w:rsid w:val="000D49E2"/>
    <w:rsid w:val="000F2FAA"/>
    <w:rsid w:val="00100079"/>
    <w:rsid w:val="0011033F"/>
    <w:rsid w:val="00112549"/>
    <w:rsid w:val="00113F62"/>
    <w:rsid w:val="00116195"/>
    <w:rsid w:val="00127F08"/>
    <w:rsid w:val="001576EF"/>
    <w:rsid w:val="00165CCE"/>
    <w:rsid w:val="00171A55"/>
    <w:rsid w:val="0018435D"/>
    <w:rsid w:val="0019270E"/>
    <w:rsid w:val="001948ED"/>
    <w:rsid w:val="001963AB"/>
    <w:rsid w:val="001A1A9A"/>
    <w:rsid w:val="001A2309"/>
    <w:rsid w:val="001A6237"/>
    <w:rsid w:val="001B2888"/>
    <w:rsid w:val="001C278D"/>
    <w:rsid w:val="001C4203"/>
    <w:rsid w:val="001C60F8"/>
    <w:rsid w:val="001D3964"/>
    <w:rsid w:val="001E10BB"/>
    <w:rsid w:val="001F22EA"/>
    <w:rsid w:val="00205BCD"/>
    <w:rsid w:val="00214810"/>
    <w:rsid w:val="002264D3"/>
    <w:rsid w:val="00226E85"/>
    <w:rsid w:val="002300EA"/>
    <w:rsid w:val="00246D5D"/>
    <w:rsid w:val="00250EDE"/>
    <w:rsid w:val="00276C5A"/>
    <w:rsid w:val="002A17BF"/>
    <w:rsid w:val="002A3C54"/>
    <w:rsid w:val="002B09CD"/>
    <w:rsid w:val="002B349D"/>
    <w:rsid w:val="002C3815"/>
    <w:rsid w:val="002C391E"/>
    <w:rsid w:val="002C72DC"/>
    <w:rsid w:val="002D2F95"/>
    <w:rsid w:val="002D3BBC"/>
    <w:rsid w:val="002E058C"/>
    <w:rsid w:val="002E5EC6"/>
    <w:rsid w:val="002F27D3"/>
    <w:rsid w:val="002F484C"/>
    <w:rsid w:val="002F7F92"/>
    <w:rsid w:val="003168E6"/>
    <w:rsid w:val="003279F9"/>
    <w:rsid w:val="00330E2A"/>
    <w:rsid w:val="0033600D"/>
    <w:rsid w:val="00342180"/>
    <w:rsid w:val="00343F35"/>
    <w:rsid w:val="00345192"/>
    <w:rsid w:val="00345F9F"/>
    <w:rsid w:val="003511D9"/>
    <w:rsid w:val="003542E5"/>
    <w:rsid w:val="00357CFE"/>
    <w:rsid w:val="003604BD"/>
    <w:rsid w:val="0036567A"/>
    <w:rsid w:val="003750FB"/>
    <w:rsid w:val="003A15D9"/>
    <w:rsid w:val="003A6D69"/>
    <w:rsid w:val="003C4622"/>
    <w:rsid w:val="003C7302"/>
    <w:rsid w:val="003E07CF"/>
    <w:rsid w:val="003E37AA"/>
    <w:rsid w:val="003E6F42"/>
    <w:rsid w:val="003F3C74"/>
    <w:rsid w:val="00400955"/>
    <w:rsid w:val="00406470"/>
    <w:rsid w:val="00407402"/>
    <w:rsid w:val="00407CE1"/>
    <w:rsid w:val="00411CEF"/>
    <w:rsid w:val="00412C57"/>
    <w:rsid w:val="00417F90"/>
    <w:rsid w:val="0042402D"/>
    <w:rsid w:val="00426079"/>
    <w:rsid w:val="0042614E"/>
    <w:rsid w:val="00473F1C"/>
    <w:rsid w:val="00474C0E"/>
    <w:rsid w:val="00481A81"/>
    <w:rsid w:val="00491CD9"/>
    <w:rsid w:val="00495C64"/>
    <w:rsid w:val="004A3992"/>
    <w:rsid w:val="004B1F95"/>
    <w:rsid w:val="004B273B"/>
    <w:rsid w:val="004B71C9"/>
    <w:rsid w:val="004B75D2"/>
    <w:rsid w:val="004C7377"/>
    <w:rsid w:val="004D2DA2"/>
    <w:rsid w:val="004E4B7E"/>
    <w:rsid w:val="004F2A6C"/>
    <w:rsid w:val="00516CA6"/>
    <w:rsid w:val="0052040E"/>
    <w:rsid w:val="00534FE2"/>
    <w:rsid w:val="0055357B"/>
    <w:rsid w:val="00567031"/>
    <w:rsid w:val="005735D2"/>
    <w:rsid w:val="0058728C"/>
    <w:rsid w:val="005960E8"/>
    <w:rsid w:val="0059666B"/>
    <w:rsid w:val="00596E70"/>
    <w:rsid w:val="00597703"/>
    <w:rsid w:val="005D296E"/>
    <w:rsid w:val="005E39A4"/>
    <w:rsid w:val="00604F05"/>
    <w:rsid w:val="00607B69"/>
    <w:rsid w:val="006216F5"/>
    <w:rsid w:val="00625B90"/>
    <w:rsid w:val="006379F2"/>
    <w:rsid w:val="00645756"/>
    <w:rsid w:val="006465C3"/>
    <w:rsid w:val="00647489"/>
    <w:rsid w:val="00650A0F"/>
    <w:rsid w:val="006579AD"/>
    <w:rsid w:val="00665795"/>
    <w:rsid w:val="00673A54"/>
    <w:rsid w:val="0067594B"/>
    <w:rsid w:val="006815C3"/>
    <w:rsid w:val="00685903"/>
    <w:rsid w:val="0069045E"/>
    <w:rsid w:val="006C618A"/>
    <w:rsid w:val="006E00BB"/>
    <w:rsid w:val="006E29D2"/>
    <w:rsid w:val="006E35E4"/>
    <w:rsid w:val="006E4059"/>
    <w:rsid w:val="006E6BD4"/>
    <w:rsid w:val="006F3A2A"/>
    <w:rsid w:val="0070686C"/>
    <w:rsid w:val="00742B4B"/>
    <w:rsid w:val="00747E2C"/>
    <w:rsid w:val="00755DD9"/>
    <w:rsid w:val="007762E7"/>
    <w:rsid w:val="007776C4"/>
    <w:rsid w:val="00780E8A"/>
    <w:rsid w:val="00781612"/>
    <w:rsid w:val="007819EC"/>
    <w:rsid w:val="0079777A"/>
    <w:rsid w:val="007A57E0"/>
    <w:rsid w:val="007B0B63"/>
    <w:rsid w:val="007B5C3A"/>
    <w:rsid w:val="007C41E9"/>
    <w:rsid w:val="007D2BB7"/>
    <w:rsid w:val="007D3136"/>
    <w:rsid w:val="007E5426"/>
    <w:rsid w:val="007E5EF2"/>
    <w:rsid w:val="007F5890"/>
    <w:rsid w:val="008076D5"/>
    <w:rsid w:val="008244CC"/>
    <w:rsid w:val="00824500"/>
    <w:rsid w:val="0083407C"/>
    <w:rsid w:val="00836061"/>
    <w:rsid w:val="00847952"/>
    <w:rsid w:val="008522A6"/>
    <w:rsid w:val="008545B7"/>
    <w:rsid w:val="00870D22"/>
    <w:rsid w:val="008842F1"/>
    <w:rsid w:val="00891B6B"/>
    <w:rsid w:val="008936F7"/>
    <w:rsid w:val="008951C8"/>
    <w:rsid w:val="008962D4"/>
    <w:rsid w:val="008A6611"/>
    <w:rsid w:val="008B43A4"/>
    <w:rsid w:val="008B46CE"/>
    <w:rsid w:val="008C595B"/>
    <w:rsid w:val="00902B4D"/>
    <w:rsid w:val="00903862"/>
    <w:rsid w:val="00903CCC"/>
    <w:rsid w:val="00905DE8"/>
    <w:rsid w:val="00907B17"/>
    <w:rsid w:val="00910BAB"/>
    <w:rsid w:val="009142AE"/>
    <w:rsid w:val="00916BB5"/>
    <w:rsid w:val="00930BA5"/>
    <w:rsid w:val="00945E0C"/>
    <w:rsid w:val="00970383"/>
    <w:rsid w:val="00974311"/>
    <w:rsid w:val="00982226"/>
    <w:rsid w:val="009912E6"/>
    <w:rsid w:val="0099765D"/>
    <w:rsid w:val="009A5C61"/>
    <w:rsid w:val="009B3743"/>
    <w:rsid w:val="009B637A"/>
    <w:rsid w:val="009C2948"/>
    <w:rsid w:val="009C39FF"/>
    <w:rsid w:val="009C4578"/>
    <w:rsid w:val="009C5B8C"/>
    <w:rsid w:val="009C71BB"/>
    <w:rsid w:val="009D3EAA"/>
    <w:rsid w:val="009E360A"/>
    <w:rsid w:val="009E3A9E"/>
    <w:rsid w:val="009F03DC"/>
    <w:rsid w:val="009F647B"/>
    <w:rsid w:val="00A20E78"/>
    <w:rsid w:val="00A25436"/>
    <w:rsid w:val="00A42152"/>
    <w:rsid w:val="00A4284B"/>
    <w:rsid w:val="00A51C45"/>
    <w:rsid w:val="00A52709"/>
    <w:rsid w:val="00A52983"/>
    <w:rsid w:val="00A620FF"/>
    <w:rsid w:val="00A67B94"/>
    <w:rsid w:val="00A76305"/>
    <w:rsid w:val="00A77817"/>
    <w:rsid w:val="00A9128B"/>
    <w:rsid w:val="00A94DBA"/>
    <w:rsid w:val="00A973FC"/>
    <w:rsid w:val="00AE70FB"/>
    <w:rsid w:val="00AF2A7E"/>
    <w:rsid w:val="00AF3AEB"/>
    <w:rsid w:val="00AF5AAF"/>
    <w:rsid w:val="00B0170A"/>
    <w:rsid w:val="00B136FE"/>
    <w:rsid w:val="00B13EE7"/>
    <w:rsid w:val="00B24B53"/>
    <w:rsid w:val="00B2747B"/>
    <w:rsid w:val="00B31D1D"/>
    <w:rsid w:val="00B347EF"/>
    <w:rsid w:val="00B4171F"/>
    <w:rsid w:val="00B41BAD"/>
    <w:rsid w:val="00B46AA2"/>
    <w:rsid w:val="00B477A2"/>
    <w:rsid w:val="00B55011"/>
    <w:rsid w:val="00B619C8"/>
    <w:rsid w:val="00B67751"/>
    <w:rsid w:val="00B803F5"/>
    <w:rsid w:val="00B80796"/>
    <w:rsid w:val="00B8257A"/>
    <w:rsid w:val="00B82E95"/>
    <w:rsid w:val="00B90DD5"/>
    <w:rsid w:val="00BA7C40"/>
    <w:rsid w:val="00BB6496"/>
    <w:rsid w:val="00BB7B8B"/>
    <w:rsid w:val="00BC4029"/>
    <w:rsid w:val="00BC4644"/>
    <w:rsid w:val="00BC4DA1"/>
    <w:rsid w:val="00BC5DD2"/>
    <w:rsid w:val="00BD548B"/>
    <w:rsid w:val="00BE05BC"/>
    <w:rsid w:val="00BE6427"/>
    <w:rsid w:val="00BF1614"/>
    <w:rsid w:val="00C03098"/>
    <w:rsid w:val="00C17667"/>
    <w:rsid w:val="00C2188C"/>
    <w:rsid w:val="00C23C27"/>
    <w:rsid w:val="00C267A0"/>
    <w:rsid w:val="00C53AD5"/>
    <w:rsid w:val="00C542FA"/>
    <w:rsid w:val="00C61744"/>
    <w:rsid w:val="00C6365B"/>
    <w:rsid w:val="00C63E74"/>
    <w:rsid w:val="00C720AB"/>
    <w:rsid w:val="00C80654"/>
    <w:rsid w:val="00C832FC"/>
    <w:rsid w:val="00C933E6"/>
    <w:rsid w:val="00C93EAE"/>
    <w:rsid w:val="00CA0E20"/>
    <w:rsid w:val="00CB2AAE"/>
    <w:rsid w:val="00CC5936"/>
    <w:rsid w:val="00CC7125"/>
    <w:rsid w:val="00CD2724"/>
    <w:rsid w:val="00CD3216"/>
    <w:rsid w:val="00CD3364"/>
    <w:rsid w:val="00CD6898"/>
    <w:rsid w:val="00CE7A04"/>
    <w:rsid w:val="00CF4373"/>
    <w:rsid w:val="00D07A80"/>
    <w:rsid w:val="00D111F2"/>
    <w:rsid w:val="00D12D0F"/>
    <w:rsid w:val="00D131CC"/>
    <w:rsid w:val="00D16FA9"/>
    <w:rsid w:val="00D22BF3"/>
    <w:rsid w:val="00D37EB8"/>
    <w:rsid w:val="00D414BD"/>
    <w:rsid w:val="00D43D7F"/>
    <w:rsid w:val="00D44EC4"/>
    <w:rsid w:val="00D4637D"/>
    <w:rsid w:val="00D51B5F"/>
    <w:rsid w:val="00D7648D"/>
    <w:rsid w:val="00D76BCA"/>
    <w:rsid w:val="00D8251B"/>
    <w:rsid w:val="00D82F93"/>
    <w:rsid w:val="00D8633D"/>
    <w:rsid w:val="00D927A6"/>
    <w:rsid w:val="00DC2614"/>
    <w:rsid w:val="00DD131F"/>
    <w:rsid w:val="00DD7D10"/>
    <w:rsid w:val="00DE35A8"/>
    <w:rsid w:val="00DF5E20"/>
    <w:rsid w:val="00DF72F2"/>
    <w:rsid w:val="00E07929"/>
    <w:rsid w:val="00E1068E"/>
    <w:rsid w:val="00E12195"/>
    <w:rsid w:val="00E250C5"/>
    <w:rsid w:val="00E36796"/>
    <w:rsid w:val="00E50F4A"/>
    <w:rsid w:val="00E55F61"/>
    <w:rsid w:val="00E64176"/>
    <w:rsid w:val="00E660F7"/>
    <w:rsid w:val="00E671C6"/>
    <w:rsid w:val="00E732AC"/>
    <w:rsid w:val="00E7548D"/>
    <w:rsid w:val="00E76DBC"/>
    <w:rsid w:val="00E85C8A"/>
    <w:rsid w:val="00E94219"/>
    <w:rsid w:val="00E97AE1"/>
    <w:rsid w:val="00EA531F"/>
    <w:rsid w:val="00EC25BC"/>
    <w:rsid w:val="00EC360C"/>
    <w:rsid w:val="00EC7B9E"/>
    <w:rsid w:val="00EE14CF"/>
    <w:rsid w:val="00EF0470"/>
    <w:rsid w:val="00EF3F78"/>
    <w:rsid w:val="00EF764D"/>
    <w:rsid w:val="00F03B01"/>
    <w:rsid w:val="00F0752A"/>
    <w:rsid w:val="00F15E7E"/>
    <w:rsid w:val="00F32D3E"/>
    <w:rsid w:val="00F42B2C"/>
    <w:rsid w:val="00F43B04"/>
    <w:rsid w:val="00F45DF0"/>
    <w:rsid w:val="00F50991"/>
    <w:rsid w:val="00F51027"/>
    <w:rsid w:val="00F53F21"/>
    <w:rsid w:val="00F60168"/>
    <w:rsid w:val="00F66EA7"/>
    <w:rsid w:val="00F74842"/>
    <w:rsid w:val="00F83BD4"/>
    <w:rsid w:val="00FA00C0"/>
    <w:rsid w:val="00FA6DE9"/>
    <w:rsid w:val="00FB2FDE"/>
    <w:rsid w:val="00FB5407"/>
    <w:rsid w:val="00FB5891"/>
    <w:rsid w:val="00FE2575"/>
    <w:rsid w:val="00FE5E8E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F6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F6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4EB1-B510-4E02-B015-28FAC72A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4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</dc:creator>
  <cp:lastModifiedBy>Норсонова</cp:lastModifiedBy>
  <cp:revision>13</cp:revision>
  <cp:lastPrinted>2019-05-23T09:45:00Z</cp:lastPrinted>
  <dcterms:created xsi:type="dcterms:W3CDTF">2018-08-23T03:29:00Z</dcterms:created>
  <dcterms:modified xsi:type="dcterms:W3CDTF">2019-05-23T09:49:00Z</dcterms:modified>
</cp:coreProperties>
</file>