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2D43C9" w:rsidRDefault="00005AC4" w:rsidP="002D43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C9">
        <w:rPr>
          <w:rFonts w:ascii="Times New Roman" w:hAnsi="Times New Roman" w:cs="Times New Roman"/>
          <w:b/>
          <w:sz w:val="28"/>
          <w:szCs w:val="28"/>
        </w:rPr>
        <w:t>10</w:t>
      </w:r>
      <w:r w:rsidR="002942C9" w:rsidRPr="002D43C9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6C347F" w:rsidRPr="002D43C9">
        <w:rPr>
          <w:rFonts w:ascii="Times New Roman" w:hAnsi="Times New Roman" w:cs="Times New Roman"/>
          <w:b/>
          <w:sz w:val="28"/>
          <w:szCs w:val="28"/>
        </w:rPr>
        <w:t>201</w:t>
      </w:r>
      <w:r w:rsidR="003224FC" w:rsidRPr="002D43C9">
        <w:rPr>
          <w:rFonts w:ascii="Times New Roman" w:hAnsi="Times New Roman" w:cs="Times New Roman"/>
          <w:b/>
          <w:sz w:val="28"/>
          <w:szCs w:val="28"/>
        </w:rPr>
        <w:t>9</w:t>
      </w:r>
      <w:r w:rsidR="00D44979" w:rsidRPr="002D43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2D43C9" w:rsidRDefault="006C347F" w:rsidP="002D43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2D43C9" w:rsidRDefault="00D44979" w:rsidP="002D4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Pr="002D43C9" w:rsidRDefault="00D44979" w:rsidP="002D4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2942C9" w:rsidRPr="002D43C9" w:rsidRDefault="00592921" w:rsidP="002D43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D43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2D43C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bookmarkStart w:id="0" w:name="_GoBack"/>
      <w:bookmarkEnd w:id="0"/>
      <w:r w:rsidR="002942C9" w:rsidRPr="002D43C9">
        <w:rPr>
          <w:rFonts w:ascii="Times New Roman" w:hAnsi="Times New Roman" w:cs="Times New Roman"/>
          <w:b/>
          <w:sz w:val="28"/>
          <w:szCs w:val="28"/>
        </w:rPr>
        <w:t xml:space="preserve">приказа Министерства экономического развития Забайкальского края «Об утверждении форм документов, используемых при реализации </w:t>
      </w:r>
      <w:hyperlink r:id="rId8" w:history="1">
        <w:r w:rsidR="002942C9" w:rsidRPr="002D43C9">
          <w:rPr>
            <w:rFonts w:ascii="Times New Roman" w:hAnsi="Times New Roman" w:cs="Times New Roman"/>
            <w:b/>
            <w:sz w:val="28"/>
            <w:szCs w:val="28"/>
          </w:rPr>
          <w:t>постановления</w:t>
        </w:r>
      </w:hyperlink>
      <w:r w:rsidR="002942C9" w:rsidRPr="002D43C9">
        <w:rPr>
          <w:rFonts w:ascii="Times New Roman" w:hAnsi="Times New Roman" w:cs="Times New Roman"/>
          <w:b/>
          <w:sz w:val="28"/>
          <w:szCs w:val="28"/>
        </w:rPr>
        <w:t xml:space="preserve"> Правительства Забайкальского края от 24 марта 2009 года № 107</w:t>
      </w:r>
      <w:r w:rsidR="002942C9" w:rsidRPr="002D43C9"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6C347F" w:rsidRPr="002D43C9" w:rsidRDefault="006C347F" w:rsidP="002D43C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2D43C9" w:rsidRDefault="007F0ABC" w:rsidP="002D43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</w:t>
      </w:r>
      <w:proofErr w:type="gramEnd"/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proofErr w:type="gramEnd"/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80, Министерством экономического развития Забайкальского края (далее - Министерство) проведена оценка регулирующего </w:t>
      </w:r>
      <w:proofErr w:type="gramStart"/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</w:t>
      </w:r>
      <w:r w:rsidR="002942C9" w:rsidRPr="002D43C9">
        <w:rPr>
          <w:rFonts w:ascii="Times New Roman" w:hAnsi="Times New Roman" w:cs="Times New Roman"/>
          <w:sz w:val="28"/>
          <w:szCs w:val="28"/>
        </w:rPr>
        <w:t>проекта приказа Министерства экономического развития Забайкальского</w:t>
      </w:r>
      <w:proofErr w:type="gramEnd"/>
      <w:r w:rsidR="002942C9" w:rsidRPr="002D43C9">
        <w:rPr>
          <w:rFonts w:ascii="Times New Roman" w:hAnsi="Times New Roman" w:cs="Times New Roman"/>
          <w:sz w:val="28"/>
          <w:szCs w:val="28"/>
        </w:rPr>
        <w:t xml:space="preserve"> края «Об утверждении форм документов, используемых при реализации </w:t>
      </w:r>
      <w:hyperlink r:id="rId9" w:history="1">
        <w:r w:rsidR="002942C9" w:rsidRPr="002D43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942C9" w:rsidRPr="002D43C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24 марта 2009 года № 107</w:t>
      </w:r>
      <w:r w:rsidR="002942C9" w:rsidRPr="002D43C9">
        <w:rPr>
          <w:rFonts w:ascii="Times New Roman" w:eastAsia="BatangChe" w:hAnsi="Times New Roman" w:cs="Times New Roman"/>
          <w:sz w:val="28"/>
          <w:szCs w:val="28"/>
        </w:rPr>
        <w:t>»</w:t>
      </w:r>
      <w:r w:rsidR="00F3792B" w:rsidRPr="002D4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794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F67C7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6A4794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0DA" w:rsidRPr="002D43C9" w:rsidRDefault="007F0ABC" w:rsidP="002D4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942C9" w:rsidRPr="002D43C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53C43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0F67C7" w:rsidRPr="002D43C9" w:rsidRDefault="00EA6557" w:rsidP="002D43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2942C9" w:rsidRPr="002D43C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затрагивает </w:t>
      </w:r>
      <w:r w:rsidRPr="002D43C9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предпринимателей, имеющих право на получение субсидий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 </w:t>
      </w: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</w:t>
      </w:r>
      <w:r w:rsidR="00E850A3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дпринимательской деятельности).</w:t>
      </w:r>
    </w:p>
    <w:p w:rsidR="000F67C7" w:rsidRPr="002D43C9" w:rsidRDefault="00CA1AE1" w:rsidP="002D43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C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2942C9" w:rsidRPr="002D43C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D43C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F67C7" w:rsidRPr="002D43C9">
        <w:rPr>
          <w:rFonts w:ascii="Times New Roman" w:hAnsi="Times New Roman" w:cs="Times New Roman"/>
          <w:sz w:val="28"/>
          <w:szCs w:val="28"/>
        </w:rPr>
        <w:t xml:space="preserve">утвердить формы документов, используемых при реализации </w:t>
      </w:r>
      <w:r w:rsidR="00B932D0" w:rsidRPr="002D43C9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утвержденного </w:t>
      </w:r>
      <w:hyperlink r:id="rId10" w:history="1">
        <w:r w:rsidR="00B932D0" w:rsidRPr="002D43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932D0" w:rsidRPr="002D43C9">
        <w:rPr>
          <w:rFonts w:ascii="Times New Roman" w:hAnsi="Times New Roman" w:cs="Times New Roman"/>
          <w:sz w:val="28"/>
          <w:szCs w:val="28"/>
        </w:rPr>
        <w:t>м Правительства Забайкальского края от</w:t>
      </w:r>
      <w:r w:rsidR="00B932D0" w:rsidRPr="002D4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D0" w:rsidRPr="002D43C9">
        <w:rPr>
          <w:rFonts w:ascii="Times New Roman" w:hAnsi="Times New Roman" w:cs="Times New Roman"/>
          <w:sz w:val="28"/>
          <w:szCs w:val="28"/>
        </w:rPr>
        <w:t xml:space="preserve">24 марта 2009 года № 107 (далее </w:t>
      </w:r>
      <w:r w:rsidR="005B4BCA" w:rsidRPr="002D43C9">
        <w:rPr>
          <w:rFonts w:ascii="Times New Roman" w:hAnsi="Times New Roman" w:cs="Times New Roman"/>
          <w:sz w:val="28"/>
          <w:szCs w:val="28"/>
        </w:rPr>
        <w:t>–</w:t>
      </w:r>
      <w:r w:rsidR="00B932D0" w:rsidRPr="002D43C9">
        <w:rPr>
          <w:rFonts w:ascii="Times New Roman" w:hAnsi="Times New Roman" w:cs="Times New Roman"/>
          <w:sz w:val="28"/>
          <w:szCs w:val="28"/>
        </w:rPr>
        <w:t xml:space="preserve"> </w:t>
      </w:r>
      <w:r w:rsidR="00005AC4" w:rsidRPr="002D43C9">
        <w:rPr>
          <w:rFonts w:ascii="Times New Roman" w:hAnsi="Times New Roman" w:cs="Times New Roman"/>
          <w:sz w:val="28"/>
          <w:szCs w:val="28"/>
        </w:rPr>
        <w:t>Порядок)</w:t>
      </w:r>
      <w:r w:rsidR="00810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56E">
        <w:rPr>
          <w:rFonts w:ascii="Times New Roman" w:hAnsi="Times New Roman" w:cs="Times New Roman"/>
          <w:sz w:val="28"/>
          <w:szCs w:val="28"/>
        </w:rPr>
        <w:t xml:space="preserve"> П</w:t>
      </w:r>
      <w:r w:rsidR="00005AC4" w:rsidRPr="002D43C9">
        <w:rPr>
          <w:rFonts w:ascii="Times New Roman" w:hAnsi="Times New Roman" w:cs="Times New Roman"/>
          <w:sz w:val="28"/>
          <w:szCs w:val="28"/>
        </w:rPr>
        <w:t>редлагаются к утверждению формы следующих документов:</w:t>
      </w:r>
    </w:p>
    <w:p w:rsidR="000F67C7" w:rsidRPr="002D43C9" w:rsidRDefault="000F67C7" w:rsidP="0081056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C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D43C9">
        <w:rPr>
          <w:rFonts w:ascii="Times New Roman" w:hAnsi="Times New Roman" w:cs="Times New Roman"/>
          <w:bCs/>
          <w:sz w:val="28"/>
          <w:szCs w:val="28"/>
        </w:rPr>
        <w:t>о рассмотрении в качестве получателя субсидии</w:t>
      </w:r>
      <w:r w:rsidRPr="002D43C9">
        <w:rPr>
          <w:rFonts w:ascii="Times New Roman" w:hAnsi="Times New Roman" w:cs="Times New Roman"/>
          <w:sz w:val="28"/>
          <w:szCs w:val="28"/>
        </w:rPr>
        <w:t xml:space="preserve"> согласно;</w:t>
      </w:r>
    </w:p>
    <w:p w:rsidR="000F67C7" w:rsidRPr="002D43C9" w:rsidRDefault="000F67C7" w:rsidP="0081056E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C9">
        <w:rPr>
          <w:rFonts w:ascii="Times New Roman" w:hAnsi="Times New Roman" w:cs="Times New Roman"/>
          <w:sz w:val="28"/>
          <w:szCs w:val="28"/>
        </w:rPr>
        <w:t xml:space="preserve">справки о доставке продукции (товаров) </w:t>
      </w:r>
      <w:r w:rsidRPr="002D43C9">
        <w:rPr>
          <w:rFonts w:ascii="Times New Roman" w:hAnsi="Times New Roman" w:cs="Times New Roman"/>
          <w:bCs/>
          <w:sz w:val="28"/>
          <w:szCs w:val="28"/>
        </w:rPr>
        <w:t xml:space="preserve">в населенные пункты с ограниченными сроками завоза грузов (продукции) в Забайкальском крае с приложением </w:t>
      </w:r>
      <w:r w:rsidRPr="002D43C9">
        <w:rPr>
          <w:rFonts w:ascii="Times New Roman" w:hAnsi="Times New Roman" w:cs="Times New Roman"/>
          <w:sz w:val="28"/>
          <w:szCs w:val="28"/>
        </w:rPr>
        <w:t xml:space="preserve">формы спецификации продукции (товаров) и </w:t>
      </w:r>
      <w:r w:rsidRPr="002D43C9">
        <w:rPr>
          <w:rFonts w:ascii="Times New Roman" w:hAnsi="Times New Roman" w:cs="Times New Roman"/>
          <w:bCs/>
          <w:sz w:val="28"/>
          <w:szCs w:val="28"/>
        </w:rPr>
        <w:t>графика завоза</w:t>
      </w:r>
      <w:r w:rsidRPr="002D43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7C7" w:rsidRPr="002D43C9" w:rsidRDefault="000F67C7" w:rsidP="0081056E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расчета размера торговой надбавки</w:t>
      </w:r>
      <w:r w:rsidR="00005AC4" w:rsidRPr="002D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применяемой при реализации продукции (товаров) в населенных пунктах с ограниченными сроками завоза грузов (продукции) в Забайкальском крае</w:t>
      </w:r>
      <w:r w:rsidRPr="002D43C9">
        <w:rPr>
          <w:rFonts w:ascii="Times New Roman" w:hAnsi="Times New Roman" w:cs="Times New Roman"/>
          <w:sz w:val="28"/>
          <w:szCs w:val="28"/>
        </w:rPr>
        <w:t>;</w:t>
      </w:r>
    </w:p>
    <w:p w:rsidR="000F67C7" w:rsidRPr="002D43C9" w:rsidRDefault="000F67C7" w:rsidP="0081056E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3C9">
        <w:rPr>
          <w:rFonts w:ascii="Times New Roman" w:hAnsi="Times New Roman" w:cs="Times New Roman"/>
          <w:sz w:val="28"/>
          <w:szCs w:val="28"/>
        </w:rPr>
        <w:t xml:space="preserve">расчета транспортных расходов </w:t>
      </w:r>
      <w:r w:rsidRPr="002D43C9">
        <w:rPr>
          <w:rFonts w:ascii="Times New Roman" w:hAnsi="Times New Roman" w:cs="Times New Roman"/>
          <w:bCs/>
          <w:sz w:val="28"/>
          <w:szCs w:val="28"/>
        </w:rPr>
        <w:t xml:space="preserve">по доставке продукции (товаров) </w:t>
      </w:r>
      <w:r w:rsidRPr="002D43C9">
        <w:rPr>
          <w:rFonts w:ascii="Times New Roman" w:hAnsi="Times New Roman" w:cs="Times New Roman"/>
          <w:color w:val="000000"/>
          <w:sz w:val="28"/>
          <w:szCs w:val="28"/>
        </w:rPr>
        <w:t>в населенные пункты с ограниченными сроками завоза грузов (продукции) в Забайкальском крае</w:t>
      </w:r>
      <w:r w:rsidR="00005AC4" w:rsidRPr="002D43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43C9">
        <w:rPr>
          <w:rFonts w:ascii="Times New Roman" w:hAnsi="Times New Roman" w:cs="Times New Roman"/>
          <w:sz w:val="28"/>
          <w:szCs w:val="28"/>
        </w:rPr>
        <w:t xml:space="preserve"> осуществляемой посредством автотранспортных средств;</w:t>
      </w:r>
    </w:p>
    <w:p w:rsidR="000F67C7" w:rsidRPr="002D43C9" w:rsidRDefault="000F67C7" w:rsidP="0081056E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3C9">
        <w:rPr>
          <w:rFonts w:ascii="Times New Roman" w:hAnsi="Times New Roman" w:cs="Times New Roman"/>
          <w:sz w:val="28"/>
          <w:szCs w:val="28"/>
        </w:rPr>
        <w:t xml:space="preserve">расчета транспортных расходов по доставке продукции (товаров) </w:t>
      </w:r>
      <w:r w:rsidRPr="002D43C9">
        <w:rPr>
          <w:rFonts w:ascii="Times New Roman" w:hAnsi="Times New Roman" w:cs="Times New Roman"/>
          <w:color w:val="000000"/>
          <w:sz w:val="28"/>
          <w:szCs w:val="28"/>
        </w:rPr>
        <w:t>в населенные пункты с ограниченными сроками завоза грузов (продукции) в Забайкальском крае</w:t>
      </w:r>
      <w:r w:rsidR="00005AC4" w:rsidRPr="002D43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43C9">
        <w:rPr>
          <w:rFonts w:ascii="Times New Roman" w:hAnsi="Times New Roman" w:cs="Times New Roman"/>
          <w:sz w:val="28"/>
          <w:szCs w:val="28"/>
        </w:rPr>
        <w:t xml:space="preserve"> осуществляемой посредством моторной лодки</w:t>
      </w:r>
      <w:r w:rsidR="0086679B" w:rsidRPr="002D43C9">
        <w:rPr>
          <w:rFonts w:ascii="Times New Roman" w:hAnsi="Times New Roman" w:cs="Times New Roman"/>
          <w:sz w:val="28"/>
          <w:szCs w:val="28"/>
        </w:rPr>
        <w:t>.</w:t>
      </w:r>
    </w:p>
    <w:p w:rsidR="0086679B" w:rsidRPr="002D43C9" w:rsidRDefault="0086679B" w:rsidP="002D43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D43C9">
        <w:rPr>
          <w:rFonts w:ascii="Times New Roman" w:hAnsi="Times New Roman" w:cs="Times New Roman"/>
          <w:sz w:val="28"/>
          <w:szCs w:val="28"/>
        </w:rPr>
        <w:t>постановлению Правительства Российской Федерации от 23 мая 2000 года № 402 «</w:t>
      </w: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районов Крайнего Севера и приравненных к ним местностей с ограниченными сроками завоза грузов (продукции)</w:t>
      </w:r>
      <w:r w:rsidRPr="002D43C9">
        <w:rPr>
          <w:rFonts w:ascii="Times New Roman" w:hAnsi="Times New Roman" w:cs="Times New Roman"/>
          <w:sz w:val="28"/>
          <w:szCs w:val="28"/>
        </w:rPr>
        <w:t xml:space="preserve">» (далее – постановлении Правительства Российской Федерации </w:t>
      </w:r>
      <w:r w:rsidRPr="002D43C9">
        <w:rPr>
          <w:rFonts w:ascii="Times New Roman" w:hAnsi="Times New Roman" w:cs="Times New Roman"/>
          <w:sz w:val="28"/>
          <w:szCs w:val="28"/>
        </w:rPr>
        <w:br/>
        <w:t xml:space="preserve">№ 402) 32 населенных пункта Забайкальского края отнесены к районам Крайнего Севера и приравненным к ним местностям с ограниченными сроками завоза грузов (продукции). </w:t>
      </w:r>
      <w:proofErr w:type="gramEnd"/>
    </w:p>
    <w:p w:rsidR="0086679B" w:rsidRPr="002D43C9" w:rsidRDefault="0086679B" w:rsidP="002D43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3C9">
        <w:rPr>
          <w:rFonts w:ascii="Times New Roman" w:hAnsi="Times New Roman" w:cs="Times New Roman"/>
          <w:sz w:val="28"/>
          <w:szCs w:val="28"/>
        </w:rPr>
        <w:t xml:space="preserve">По ранее представленной </w:t>
      </w:r>
      <w:r w:rsidR="005B4BCA" w:rsidRPr="002D43C9">
        <w:rPr>
          <w:rFonts w:ascii="Times New Roman" w:hAnsi="Times New Roman" w:cs="Times New Roman"/>
          <w:sz w:val="28"/>
          <w:szCs w:val="28"/>
        </w:rPr>
        <w:t>разработчиком информации</w:t>
      </w:r>
      <w:r w:rsidRPr="002D43C9">
        <w:rPr>
          <w:rFonts w:ascii="Times New Roman" w:hAnsi="Times New Roman" w:cs="Times New Roman"/>
          <w:sz w:val="28"/>
          <w:szCs w:val="28"/>
        </w:rPr>
        <w:t xml:space="preserve">, в 13 из 32 населенных пунктов, указанных в постановлении Правительства Российской Федерации № 402, стационарные торговые объекты отсутствуют. </w:t>
      </w:r>
    </w:p>
    <w:p w:rsidR="00005AC4" w:rsidRPr="002D43C9" w:rsidRDefault="00CA1AE1" w:rsidP="002D43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C9">
        <w:rPr>
          <w:rFonts w:ascii="Times New Roman" w:hAnsi="Times New Roman" w:cs="Times New Roman"/>
          <w:sz w:val="28"/>
          <w:szCs w:val="28"/>
        </w:rPr>
        <w:t xml:space="preserve">Для обеспечения жителей таких населенных пунктов услугами торговли </w:t>
      </w:r>
      <w:r w:rsidR="007030B3" w:rsidRPr="002D43C9">
        <w:rPr>
          <w:rFonts w:ascii="Times New Roman" w:hAnsi="Times New Roman" w:cs="Times New Roman"/>
          <w:sz w:val="28"/>
          <w:szCs w:val="28"/>
        </w:rPr>
        <w:t xml:space="preserve">и регулирования предоставления сведений </w:t>
      </w:r>
      <w:r w:rsidR="00005AC4" w:rsidRPr="002D43C9">
        <w:rPr>
          <w:rFonts w:ascii="Times New Roman" w:hAnsi="Times New Roman" w:cs="Times New Roman"/>
          <w:sz w:val="28"/>
          <w:szCs w:val="28"/>
        </w:rPr>
        <w:t>для субсидирования расходов субъектам</w:t>
      </w:r>
      <w:r w:rsidR="007030B3" w:rsidRPr="002D43C9">
        <w:rPr>
          <w:rFonts w:ascii="Times New Roman" w:hAnsi="Times New Roman" w:cs="Times New Roman"/>
          <w:sz w:val="28"/>
          <w:szCs w:val="28"/>
        </w:rPr>
        <w:t xml:space="preserve"> п</w:t>
      </w:r>
      <w:r w:rsidR="00005AC4" w:rsidRPr="002D43C9">
        <w:rPr>
          <w:rFonts w:ascii="Times New Roman" w:hAnsi="Times New Roman" w:cs="Times New Roman"/>
          <w:sz w:val="28"/>
          <w:szCs w:val="28"/>
        </w:rPr>
        <w:t>редпринимательской деятельности, Министерством разработан проект постановления Правительства Забайкальского края «О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</w:t>
      </w:r>
      <w:proofErr w:type="gramEnd"/>
      <w:r w:rsidR="00005AC4" w:rsidRPr="002D43C9">
        <w:rPr>
          <w:rFonts w:ascii="Times New Roman" w:hAnsi="Times New Roman" w:cs="Times New Roman"/>
          <w:sz w:val="28"/>
          <w:szCs w:val="28"/>
        </w:rPr>
        <w:t>) в Забайкальском крае»</w:t>
      </w:r>
      <w:r w:rsidR="007F2F7E" w:rsidRPr="002D43C9">
        <w:rPr>
          <w:rFonts w:ascii="Times New Roman" w:hAnsi="Times New Roman" w:cs="Times New Roman"/>
          <w:sz w:val="28"/>
          <w:szCs w:val="28"/>
        </w:rPr>
        <w:t>, который</w:t>
      </w:r>
      <w:r w:rsidR="00005AC4" w:rsidRPr="002D43C9">
        <w:rPr>
          <w:rFonts w:ascii="Times New Roman" w:hAnsi="Times New Roman" w:cs="Times New Roman"/>
          <w:sz w:val="28"/>
          <w:szCs w:val="28"/>
        </w:rPr>
        <w:t xml:space="preserve"> вводит необходимость предоставл</w:t>
      </w:r>
      <w:r w:rsidR="007F2F7E" w:rsidRPr="002D43C9">
        <w:rPr>
          <w:rFonts w:ascii="Times New Roman" w:hAnsi="Times New Roman" w:cs="Times New Roman"/>
          <w:sz w:val="28"/>
          <w:szCs w:val="28"/>
        </w:rPr>
        <w:t>ения указанных в проекте приказа</w:t>
      </w:r>
      <w:r w:rsidR="00005AC4" w:rsidRPr="002D43C9">
        <w:rPr>
          <w:rFonts w:ascii="Times New Roman" w:hAnsi="Times New Roman" w:cs="Times New Roman"/>
          <w:sz w:val="28"/>
          <w:szCs w:val="28"/>
        </w:rPr>
        <w:t xml:space="preserve"> сведений по установленным формам. </w:t>
      </w:r>
      <w:r w:rsidR="007F2F7E" w:rsidRPr="002D43C9">
        <w:rPr>
          <w:rFonts w:ascii="Times New Roman" w:hAnsi="Times New Roman" w:cs="Times New Roman"/>
          <w:sz w:val="28"/>
          <w:szCs w:val="28"/>
        </w:rPr>
        <w:t>Проект приказа определяет формы, по которым субъекты предпринимательской деятельности будут предоставлять сведения в Министерство для получения субсидии.</w:t>
      </w:r>
    </w:p>
    <w:p w:rsidR="007F2F7E" w:rsidRPr="002D43C9" w:rsidRDefault="007F2F7E" w:rsidP="002D43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C9">
        <w:rPr>
          <w:rFonts w:ascii="Times New Roman" w:hAnsi="Times New Roman" w:cs="Times New Roman"/>
          <w:sz w:val="28"/>
          <w:szCs w:val="28"/>
        </w:rPr>
        <w:t>Предлагаемые формы и приложения к ним устанавливаются в соответствии с нормами действующего законодательства, в частности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  <w:proofErr w:type="gramEnd"/>
    </w:p>
    <w:p w:rsidR="007F2F7E" w:rsidRPr="002D43C9" w:rsidRDefault="002D43C9" w:rsidP="002D43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C9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государственной власти Забайкальского края, осуществляющим функции по принятию нормативных правовых актов в пределах установленных полномочий, в т</w:t>
      </w:r>
      <w:r w:rsidR="00A27061">
        <w:rPr>
          <w:rFonts w:ascii="Times New Roman" w:hAnsi="Times New Roman" w:cs="Times New Roman"/>
          <w:sz w:val="28"/>
          <w:szCs w:val="28"/>
        </w:rPr>
        <w:t xml:space="preserve">ом </w:t>
      </w:r>
      <w:r w:rsidRPr="002D43C9">
        <w:rPr>
          <w:rFonts w:ascii="Times New Roman" w:hAnsi="Times New Roman" w:cs="Times New Roman"/>
          <w:sz w:val="28"/>
          <w:szCs w:val="28"/>
        </w:rPr>
        <w:t>ч</w:t>
      </w:r>
      <w:r w:rsidR="00A27061">
        <w:rPr>
          <w:rFonts w:ascii="Times New Roman" w:hAnsi="Times New Roman" w:cs="Times New Roman"/>
          <w:sz w:val="28"/>
          <w:szCs w:val="28"/>
        </w:rPr>
        <w:t>исле</w:t>
      </w:r>
      <w:r w:rsidRPr="002D43C9">
        <w:rPr>
          <w:rFonts w:ascii="Times New Roman" w:hAnsi="Times New Roman" w:cs="Times New Roman"/>
          <w:sz w:val="28"/>
          <w:szCs w:val="28"/>
        </w:rPr>
        <w:t xml:space="preserve"> в сфере предоставления государственной поддержки по возмещению транспортных расходов в соответствии с Законом Забайкальского края от 14 октября 2008 года № 37-ЗЗК «О государственной поддержке завоза продукции </w:t>
      </w:r>
      <w:r w:rsidRPr="002D43C9">
        <w:rPr>
          <w:rFonts w:ascii="Times New Roman" w:hAnsi="Times New Roman" w:cs="Times New Roman"/>
          <w:sz w:val="28"/>
          <w:szCs w:val="28"/>
        </w:rPr>
        <w:lastRenderedPageBreak/>
        <w:t>(товаров) в населенные пункты с ограниченными сроками завоза грузов (продукции) в Забайкальском</w:t>
      </w:r>
      <w:proofErr w:type="gramEnd"/>
      <w:r w:rsidRPr="002D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C9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2D43C9">
        <w:rPr>
          <w:rFonts w:ascii="Times New Roman" w:hAnsi="Times New Roman" w:cs="Times New Roman"/>
          <w:sz w:val="28"/>
          <w:szCs w:val="28"/>
        </w:rPr>
        <w:t>».</w:t>
      </w:r>
    </w:p>
    <w:p w:rsidR="00356B67" w:rsidRPr="002D43C9" w:rsidRDefault="00356B67" w:rsidP="002D43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3C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2942C9" w:rsidRPr="002D43C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D43C9">
        <w:rPr>
          <w:rFonts w:ascii="Times New Roman" w:hAnsi="Times New Roman" w:cs="Times New Roman"/>
          <w:sz w:val="28"/>
          <w:szCs w:val="28"/>
        </w:rPr>
        <w:t xml:space="preserve">Министерством сделан вывод о низкой степени регулирующего воздействия, об отсутствии в проекте </w:t>
      </w:r>
      <w:r w:rsidR="002942C9" w:rsidRPr="002D43C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D43C9">
        <w:rPr>
          <w:rFonts w:ascii="Times New Roman" w:hAnsi="Times New Roman" w:cs="Times New Roman"/>
          <w:sz w:val="28"/>
          <w:szCs w:val="28"/>
        </w:rPr>
        <w:t xml:space="preserve">положений, устанавливающих </w:t>
      </w:r>
      <w:r w:rsidR="000B17FD" w:rsidRPr="002D43C9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2D43C9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2D43C9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 w:rsidRPr="002D43C9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2D43C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D43C9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2D43C9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2D43C9">
        <w:rPr>
          <w:rFonts w:ascii="Times New Roman" w:hAnsi="Times New Roman" w:cs="Times New Roman"/>
          <w:sz w:val="28"/>
          <w:szCs w:val="28"/>
        </w:rPr>
        <w:t>ектов</w:t>
      </w:r>
      <w:r w:rsidR="002311CC" w:rsidRPr="002D43C9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514149" w:rsidRPr="002D43C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2D43C9">
        <w:rPr>
          <w:rFonts w:ascii="Times New Roman" w:hAnsi="Times New Roman" w:cs="Times New Roman"/>
          <w:sz w:val="28"/>
          <w:szCs w:val="28"/>
        </w:rPr>
        <w:t>,</w:t>
      </w:r>
      <w:r w:rsidR="00697788" w:rsidRPr="002D43C9">
        <w:rPr>
          <w:rFonts w:ascii="Times New Roman" w:hAnsi="Times New Roman" w:cs="Times New Roman"/>
          <w:sz w:val="28"/>
          <w:szCs w:val="28"/>
        </w:rPr>
        <w:t xml:space="preserve"> </w:t>
      </w:r>
      <w:r w:rsidRPr="002D43C9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972BF" w:rsidRPr="002D43C9" w:rsidRDefault="003972BF" w:rsidP="002D4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Pr="002D43C9" w:rsidRDefault="00E640FD" w:rsidP="002D4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0E" w:rsidRPr="002D43C9" w:rsidRDefault="0095110E" w:rsidP="002D4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2D43C9" w:rsidRDefault="002F4FCC" w:rsidP="002D43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F567D4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2D43C9" w:rsidRDefault="00F567D4" w:rsidP="002D43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Pr="002D43C9" w:rsidRDefault="006C44DD" w:rsidP="002D43C9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2C9" w:rsidRPr="002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A255DD" w:rsidRPr="002D43C9" w:rsidRDefault="00A255DD" w:rsidP="002D43C9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2D43C9" w:rsidRDefault="000B17FD" w:rsidP="002D43C9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2C9" w:rsidRPr="002D43C9" w:rsidRDefault="002942C9" w:rsidP="002D43C9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7DFB" w:rsidRPr="002D43C9" w:rsidRDefault="00773715" w:rsidP="002D43C9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2D43C9">
        <w:rPr>
          <w:rFonts w:ascii="Times New Roman" w:hAnsi="Times New Roman" w:cs="Times New Roman"/>
          <w:sz w:val="20"/>
          <w:szCs w:val="28"/>
        </w:rPr>
        <w:t>Днепровский Артем Анатольевич 40-17-86</w:t>
      </w:r>
    </w:p>
    <w:sectPr w:rsidR="00D37DFB" w:rsidRPr="002D43C9" w:rsidSect="003A2B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61" w:rsidRDefault="00A27061" w:rsidP="00B657C8">
      <w:pPr>
        <w:spacing w:after="0" w:line="240" w:lineRule="auto"/>
      </w:pPr>
      <w:r>
        <w:separator/>
      </w:r>
    </w:p>
  </w:endnote>
  <w:endnote w:type="continuationSeparator" w:id="0">
    <w:p w:rsidR="00A27061" w:rsidRDefault="00A27061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61" w:rsidRDefault="00A27061" w:rsidP="00B657C8">
      <w:pPr>
        <w:spacing w:after="0" w:line="240" w:lineRule="auto"/>
      </w:pPr>
      <w:r>
        <w:separator/>
      </w:r>
    </w:p>
  </w:footnote>
  <w:footnote w:type="continuationSeparator" w:id="0">
    <w:p w:rsidR="00A27061" w:rsidRDefault="00A27061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3094F0A"/>
    <w:multiLevelType w:val="hybridMultilevel"/>
    <w:tmpl w:val="76EEFC7C"/>
    <w:lvl w:ilvl="0" w:tplc="122C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05AC4"/>
    <w:rsid w:val="000136D0"/>
    <w:rsid w:val="00015A0B"/>
    <w:rsid w:val="00045155"/>
    <w:rsid w:val="000464BC"/>
    <w:rsid w:val="0005708B"/>
    <w:rsid w:val="0006165F"/>
    <w:rsid w:val="000617DC"/>
    <w:rsid w:val="0007658D"/>
    <w:rsid w:val="000B17FD"/>
    <w:rsid w:val="000C4630"/>
    <w:rsid w:val="000D04ED"/>
    <w:rsid w:val="000D21FD"/>
    <w:rsid w:val="000F064B"/>
    <w:rsid w:val="000F67C7"/>
    <w:rsid w:val="00117714"/>
    <w:rsid w:val="00133E3E"/>
    <w:rsid w:val="0014263D"/>
    <w:rsid w:val="0015622D"/>
    <w:rsid w:val="00171AB4"/>
    <w:rsid w:val="00185FE3"/>
    <w:rsid w:val="00192002"/>
    <w:rsid w:val="001942A1"/>
    <w:rsid w:val="001B0DBA"/>
    <w:rsid w:val="001B10FE"/>
    <w:rsid w:val="001F2729"/>
    <w:rsid w:val="00201BB9"/>
    <w:rsid w:val="00214F31"/>
    <w:rsid w:val="002311CC"/>
    <w:rsid w:val="00236DFC"/>
    <w:rsid w:val="00247CE1"/>
    <w:rsid w:val="00267265"/>
    <w:rsid w:val="002942C9"/>
    <w:rsid w:val="002A4D9C"/>
    <w:rsid w:val="002C76A7"/>
    <w:rsid w:val="002C77F3"/>
    <w:rsid w:val="002D43C9"/>
    <w:rsid w:val="002F3307"/>
    <w:rsid w:val="002F4FCC"/>
    <w:rsid w:val="00303ADC"/>
    <w:rsid w:val="00310D2B"/>
    <w:rsid w:val="003131EA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774C4"/>
    <w:rsid w:val="00382452"/>
    <w:rsid w:val="00396644"/>
    <w:rsid w:val="003972BF"/>
    <w:rsid w:val="003A2BDB"/>
    <w:rsid w:val="003A40DE"/>
    <w:rsid w:val="003B0919"/>
    <w:rsid w:val="003B6658"/>
    <w:rsid w:val="003C1DA5"/>
    <w:rsid w:val="003C3332"/>
    <w:rsid w:val="003D3060"/>
    <w:rsid w:val="0043264D"/>
    <w:rsid w:val="004640DA"/>
    <w:rsid w:val="00472962"/>
    <w:rsid w:val="004770AB"/>
    <w:rsid w:val="0048612A"/>
    <w:rsid w:val="004A2C42"/>
    <w:rsid w:val="004B1A05"/>
    <w:rsid w:val="004C7C37"/>
    <w:rsid w:val="00514149"/>
    <w:rsid w:val="00546B96"/>
    <w:rsid w:val="00580A97"/>
    <w:rsid w:val="00586AFB"/>
    <w:rsid w:val="00592921"/>
    <w:rsid w:val="005950CB"/>
    <w:rsid w:val="005B4BCA"/>
    <w:rsid w:val="005C2A8A"/>
    <w:rsid w:val="005D1818"/>
    <w:rsid w:val="005E667C"/>
    <w:rsid w:val="005F1921"/>
    <w:rsid w:val="005F5BFA"/>
    <w:rsid w:val="005F7D76"/>
    <w:rsid w:val="006159BF"/>
    <w:rsid w:val="00630B04"/>
    <w:rsid w:val="00643DB9"/>
    <w:rsid w:val="00645D77"/>
    <w:rsid w:val="00653C43"/>
    <w:rsid w:val="00696970"/>
    <w:rsid w:val="00697788"/>
    <w:rsid w:val="006A4794"/>
    <w:rsid w:val="006A7975"/>
    <w:rsid w:val="006C304F"/>
    <w:rsid w:val="006C347F"/>
    <w:rsid w:val="006C44DD"/>
    <w:rsid w:val="007030B3"/>
    <w:rsid w:val="00706B89"/>
    <w:rsid w:val="00724D5E"/>
    <w:rsid w:val="00742541"/>
    <w:rsid w:val="007524D5"/>
    <w:rsid w:val="00753390"/>
    <w:rsid w:val="00771176"/>
    <w:rsid w:val="00773715"/>
    <w:rsid w:val="00777DE8"/>
    <w:rsid w:val="007A6B80"/>
    <w:rsid w:val="007B0F11"/>
    <w:rsid w:val="007B2299"/>
    <w:rsid w:val="007C258D"/>
    <w:rsid w:val="007D2B06"/>
    <w:rsid w:val="007E2362"/>
    <w:rsid w:val="007F0ABC"/>
    <w:rsid w:val="007F2F7E"/>
    <w:rsid w:val="008065B3"/>
    <w:rsid w:val="0081056E"/>
    <w:rsid w:val="00840F55"/>
    <w:rsid w:val="0086679B"/>
    <w:rsid w:val="00890C64"/>
    <w:rsid w:val="008A65A5"/>
    <w:rsid w:val="008C0C7E"/>
    <w:rsid w:val="008D1D86"/>
    <w:rsid w:val="008D2DFB"/>
    <w:rsid w:val="008D7336"/>
    <w:rsid w:val="008E539C"/>
    <w:rsid w:val="00931654"/>
    <w:rsid w:val="00931BC4"/>
    <w:rsid w:val="0095110E"/>
    <w:rsid w:val="00977B37"/>
    <w:rsid w:val="009849E9"/>
    <w:rsid w:val="009870EA"/>
    <w:rsid w:val="00996631"/>
    <w:rsid w:val="009C7502"/>
    <w:rsid w:val="009D0A34"/>
    <w:rsid w:val="009D350E"/>
    <w:rsid w:val="009D595A"/>
    <w:rsid w:val="009E46DA"/>
    <w:rsid w:val="009E57DE"/>
    <w:rsid w:val="00A16780"/>
    <w:rsid w:val="00A255DD"/>
    <w:rsid w:val="00A27061"/>
    <w:rsid w:val="00A6397B"/>
    <w:rsid w:val="00A64FD1"/>
    <w:rsid w:val="00A969CB"/>
    <w:rsid w:val="00AE2268"/>
    <w:rsid w:val="00AE72F7"/>
    <w:rsid w:val="00AF7226"/>
    <w:rsid w:val="00B34E19"/>
    <w:rsid w:val="00B400A4"/>
    <w:rsid w:val="00B5593C"/>
    <w:rsid w:val="00B560FD"/>
    <w:rsid w:val="00B657C8"/>
    <w:rsid w:val="00B932D0"/>
    <w:rsid w:val="00BA1561"/>
    <w:rsid w:val="00BA2263"/>
    <w:rsid w:val="00BA3A06"/>
    <w:rsid w:val="00BF1999"/>
    <w:rsid w:val="00C03777"/>
    <w:rsid w:val="00C06066"/>
    <w:rsid w:val="00C21790"/>
    <w:rsid w:val="00C715C4"/>
    <w:rsid w:val="00C729CF"/>
    <w:rsid w:val="00CA1AE1"/>
    <w:rsid w:val="00CA2D4E"/>
    <w:rsid w:val="00CA335B"/>
    <w:rsid w:val="00CA65E7"/>
    <w:rsid w:val="00CB731F"/>
    <w:rsid w:val="00CD0DE4"/>
    <w:rsid w:val="00CE07DE"/>
    <w:rsid w:val="00CF7E52"/>
    <w:rsid w:val="00D00A16"/>
    <w:rsid w:val="00D066AF"/>
    <w:rsid w:val="00D06E39"/>
    <w:rsid w:val="00D37DFB"/>
    <w:rsid w:val="00D44979"/>
    <w:rsid w:val="00D650B7"/>
    <w:rsid w:val="00D66A89"/>
    <w:rsid w:val="00DB412F"/>
    <w:rsid w:val="00E01D71"/>
    <w:rsid w:val="00E22680"/>
    <w:rsid w:val="00E63070"/>
    <w:rsid w:val="00E640FD"/>
    <w:rsid w:val="00E660A7"/>
    <w:rsid w:val="00E70E35"/>
    <w:rsid w:val="00E74144"/>
    <w:rsid w:val="00E76264"/>
    <w:rsid w:val="00E850A3"/>
    <w:rsid w:val="00EA1002"/>
    <w:rsid w:val="00EA6557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49D0"/>
    <w:rsid w:val="00F860FF"/>
    <w:rsid w:val="00FC7295"/>
    <w:rsid w:val="00FD0764"/>
    <w:rsid w:val="00FD3390"/>
    <w:rsid w:val="00FE69EB"/>
    <w:rsid w:val="00FE79E0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D595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95A"/>
    <w:rPr>
      <w:rFonts w:ascii="Calibri" w:hAnsi="Calibri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F6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D595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95A"/>
    <w:rPr>
      <w:rFonts w:ascii="Calibri" w:hAnsi="Calibri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F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80980638AC4341D7073BC78FD27EA04F804F63E9E7FFFB1F72187E5D07CDD2018sCQ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580980638AC4341D7073BC78FD27EA04F804F63E9E7FFFB1F72187E5D07CDD2018sCQ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80980638AC4341D7073BC78FD27EA04F804F63E9E7FFFB1F72187E5D07CDD2018sC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27</cp:revision>
  <cp:lastPrinted>2019-07-10T01:00:00Z</cp:lastPrinted>
  <dcterms:created xsi:type="dcterms:W3CDTF">2019-01-24T06:49:00Z</dcterms:created>
  <dcterms:modified xsi:type="dcterms:W3CDTF">2019-07-10T02:28:00Z</dcterms:modified>
</cp:coreProperties>
</file>