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979" w:rsidRPr="00E850A3" w:rsidRDefault="00817FCB" w:rsidP="00E850A3">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10 июня</w:t>
      </w:r>
      <w:bookmarkStart w:id="0" w:name="_GoBack"/>
      <w:bookmarkEnd w:id="0"/>
      <w:r w:rsidR="006C347F" w:rsidRPr="00E850A3">
        <w:rPr>
          <w:rFonts w:ascii="Times New Roman" w:hAnsi="Times New Roman" w:cs="Times New Roman"/>
          <w:b/>
          <w:sz w:val="28"/>
          <w:szCs w:val="28"/>
        </w:rPr>
        <w:t xml:space="preserve"> 201</w:t>
      </w:r>
      <w:r w:rsidR="003224FC" w:rsidRPr="00E850A3">
        <w:rPr>
          <w:rFonts w:ascii="Times New Roman" w:hAnsi="Times New Roman" w:cs="Times New Roman"/>
          <w:b/>
          <w:sz w:val="28"/>
          <w:szCs w:val="28"/>
        </w:rPr>
        <w:t>9</w:t>
      </w:r>
      <w:r w:rsidR="00D44979" w:rsidRPr="00E850A3">
        <w:rPr>
          <w:rFonts w:ascii="Times New Roman" w:hAnsi="Times New Roman" w:cs="Times New Roman"/>
          <w:b/>
          <w:sz w:val="28"/>
          <w:szCs w:val="28"/>
        </w:rPr>
        <w:t xml:space="preserve"> года</w:t>
      </w:r>
    </w:p>
    <w:p w:rsidR="006C347F" w:rsidRPr="00E850A3" w:rsidRDefault="006C347F" w:rsidP="00E850A3">
      <w:pPr>
        <w:spacing w:after="0" w:line="240" w:lineRule="auto"/>
        <w:contextualSpacing/>
        <w:jc w:val="center"/>
        <w:rPr>
          <w:rFonts w:ascii="Times New Roman" w:hAnsi="Times New Roman" w:cs="Times New Roman"/>
          <w:sz w:val="28"/>
          <w:szCs w:val="28"/>
        </w:rPr>
      </w:pPr>
    </w:p>
    <w:p w:rsidR="006C347F" w:rsidRPr="00E850A3" w:rsidRDefault="00D44979" w:rsidP="00E850A3">
      <w:pPr>
        <w:spacing w:after="0" w:line="240" w:lineRule="auto"/>
        <w:contextualSpacing/>
        <w:jc w:val="center"/>
        <w:rPr>
          <w:rFonts w:ascii="Times New Roman" w:eastAsia="Times New Roman" w:hAnsi="Times New Roman" w:cs="Times New Roman"/>
          <w:b/>
          <w:sz w:val="28"/>
          <w:szCs w:val="28"/>
          <w:lang w:eastAsia="ru-RU"/>
        </w:rPr>
      </w:pPr>
      <w:r w:rsidRPr="00E850A3">
        <w:rPr>
          <w:rFonts w:ascii="Times New Roman" w:eastAsia="Times New Roman" w:hAnsi="Times New Roman" w:cs="Times New Roman"/>
          <w:b/>
          <w:sz w:val="28"/>
          <w:szCs w:val="28"/>
          <w:lang w:eastAsia="ru-RU"/>
        </w:rPr>
        <w:t>ЗАКЛЮЧЕНИЕ</w:t>
      </w:r>
    </w:p>
    <w:p w:rsidR="000B17FD" w:rsidRPr="00E850A3" w:rsidRDefault="00D44979" w:rsidP="00E850A3">
      <w:pPr>
        <w:spacing w:after="0" w:line="240" w:lineRule="auto"/>
        <w:contextualSpacing/>
        <w:jc w:val="center"/>
        <w:rPr>
          <w:rFonts w:ascii="Times New Roman" w:eastAsia="Times New Roman" w:hAnsi="Times New Roman" w:cs="Times New Roman"/>
          <w:b/>
          <w:sz w:val="28"/>
          <w:szCs w:val="28"/>
          <w:lang w:eastAsia="ru-RU"/>
        </w:rPr>
      </w:pPr>
      <w:r w:rsidRPr="00E850A3">
        <w:rPr>
          <w:rFonts w:ascii="Times New Roman" w:eastAsia="Times New Roman" w:hAnsi="Times New Roman" w:cs="Times New Roman"/>
          <w:b/>
          <w:sz w:val="28"/>
          <w:szCs w:val="28"/>
          <w:lang w:eastAsia="ru-RU"/>
        </w:rPr>
        <w:t>об оценке регулирующего воздействия</w:t>
      </w:r>
    </w:p>
    <w:p w:rsidR="00C450E5" w:rsidRDefault="00592921" w:rsidP="00E850A3">
      <w:pPr>
        <w:suppressAutoHyphens/>
        <w:autoSpaceDE w:val="0"/>
        <w:autoSpaceDN w:val="0"/>
        <w:adjustRightInd w:val="0"/>
        <w:spacing w:after="0" w:line="240" w:lineRule="auto"/>
        <w:contextualSpacing/>
        <w:jc w:val="center"/>
        <w:rPr>
          <w:rFonts w:ascii="Times New Roman" w:hAnsi="Times New Roman" w:cs="Times New Roman"/>
          <w:b/>
          <w:sz w:val="28"/>
          <w:szCs w:val="28"/>
        </w:rPr>
      </w:pPr>
      <w:r w:rsidRPr="00E850A3">
        <w:rPr>
          <w:rFonts w:ascii="Times New Roman" w:hAnsi="Times New Roman" w:cs="Times New Roman"/>
          <w:b/>
          <w:sz w:val="28"/>
          <w:szCs w:val="28"/>
        </w:rPr>
        <w:t xml:space="preserve">на </w:t>
      </w:r>
      <w:r w:rsidR="006C347F" w:rsidRPr="00E850A3">
        <w:rPr>
          <w:rFonts w:ascii="Times New Roman" w:hAnsi="Times New Roman" w:cs="Times New Roman"/>
          <w:b/>
          <w:sz w:val="28"/>
          <w:szCs w:val="28"/>
        </w:rPr>
        <w:t xml:space="preserve">проект </w:t>
      </w:r>
      <w:r w:rsidR="00C21790" w:rsidRPr="00E850A3">
        <w:rPr>
          <w:rFonts w:ascii="Times New Roman" w:hAnsi="Times New Roman" w:cs="Times New Roman"/>
          <w:b/>
          <w:sz w:val="28"/>
          <w:szCs w:val="28"/>
        </w:rPr>
        <w:t>постановления Правительства</w:t>
      </w:r>
      <w:r w:rsidR="00773715" w:rsidRPr="00E850A3">
        <w:rPr>
          <w:rFonts w:ascii="Times New Roman" w:hAnsi="Times New Roman" w:cs="Times New Roman"/>
          <w:b/>
          <w:sz w:val="28"/>
          <w:szCs w:val="28"/>
        </w:rPr>
        <w:t xml:space="preserve"> Забайкальского края</w:t>
      </w:r>
    </w:p>
    <w:p w:rsidR="00C450E5" w:rsidRDefault="00773715" w:rsidP="00E850A3">
      <w:pPr>
        <w:suppressAutoHyphens/>
        <w:autoSpaceDE w:val="0"/>
        <w:autoSpaceDN w:val="0"/>
        <w:adjustRightInd w:val="0"/>
        <w:spacing w:after="0" w:line="240" w:lineRule="auto"/>
        <w:contextualSpacing/>
        <w:jc w:val="center"/>
        <w:rPr>
          <w:rFonts w:ascii="Times New Roman" w:hAnsi="Times New Roman" w:cs="Times New Roman"/>
          <w:b/>
          <w:sz w:val="28"/>
          <w:szCs w:val="28"/>
        </w:rPr>
      </w:pPr>
      <w:r w:rsidRPr="00E850A3">
        <w:rPr>
          <w:rFonts w:ascii="Times New Roman" w:hAnsi="Times New Roman" w:cs="Times New Roman"/>
          <w:b/>
          <w:sz w:val="28"/>
          <w:szCs w:val="28"/>
        </w:rPr>
        <w:t xml:space="preserve"> </w:t>
      </w:r>
      <w:r w:rsidRPr="00E850A3">
        <w:rPr>
          <w:rFonts w:ascii="Times New Roman" w:hAnsi="Times New Roman" w:cs="Times New Roman"/>
          <w:b/>
          <w:bCs/>
          <w:sz w:val="28"/>
          <w:szCs w:val="28"/>
        </w:rPr>
        <w:t>«</w:t>
      </w:r>
      <w:r w:rsidRPr="00E850A3">
        <w:rPr>
          <w:rFonts w:ascii="Times New Roman" w:hAnsi="Times New Roman" w:cs="Times New Roman"/>
          <w:b/>
          <w:sz w:val="28"/>
          <w:szCs w:val="28"/>
        </w:rPr>
        <w:t xml:space="preserve">О внесении изменения в Порядок предоставления субсидий юридическим лицам (за исключением государственных (муниципальных) учреждений) и индивидуальным предпринимателям на возмещение части транспортных расходов по доставке продукции (товаров) в населенные пункты с ограниченными сроками завоза грузов (продукции) в Забайкальском крае, утвержденный постановлением Правительства Забайкальского края </w:t>
      </w:r>
    </w:p>
    <w:p w:rsidR="00773715" w:rsidRPr="00E850A3" w:rsidRDefault="00773715" w:rsidP="00E850A3">
      <w:pPr>
        <w:suppressAutoHyphens/>
        <w:autoSpaceDE w:val="0"/>
        <w:autoSpaceDN w:val="0"/>
        <w:adjustRightInd w:val="0"/>
        <w:spacing w:after="0" w:line="240" w:lineRule="auto"/>
        <w:contextualSpacing/>
        <w:jc w:val="center"/>
        <w:rPr>
          <w:rFonts w:ascii="Times New Roman" w:hAnsi="Times New Roman" w:cs="Times New Roman"/>
          <w:b/>
          <w:bCs/>
          <w:sz w:val="28"/>
          <w:szCs w:val="28"/>
        </w:rPr>
      </w:pPr>
      <w:r w:rsidRPr="00E850A3">
        <w:rPr>
          <w:rFonts w:ascii="Times New Roman" w:hAnsi="Times New Roman" w:cs="Times New Roman"/>
          <w:b/>
          <w:sz w:val="28"/>
          <w:szCs w:val="28"/>
        </w:rPr>
        <w:t>от 24 марта 2009 года № 107</w:t>
      </w:r>
      <w:r w:rsidRPr="00E850A3">
        <w:rPr>
          <w:rFonts w:ascii="Times New Roman" w:hAnsi="Times New Roman" w:cs="Times New Roman"/>
          <w:b/>
          <w:bCs/>
          <w:sz w:val="28"/>
          <w:szCs w:val="28"/>
        </w:rPr>
        <w:t>»</w:t>
      </w:r>
    </w:p>
    <w:p w:rsidR="006C347F" w:rsidRPr="00E850A3" w:rsidRDefault="006C347F" w:rsidP="00E850A3">
      <w:pPr>
        <w:autoSpaceDE w:val="0"/>
        <w:autoSpaceDN w:val="0"/>
        <w:adjustRightInd w:val="0"/>
        <w:spacing w:after="0" w:line="240" w:lineRule="auto"/>
        <w:ind w:left="540"/>
        <w:contextualSpacing/>
        <w:jc w:val="center"/>
        <w:rPr>
          <w:rFonts w:ascii="Times New Roman" w:hAnsi="Times New Roman" w:cs="Times New Roman"/>
          <w:b/>
          <w:sz w:val="28"/>
          <w:szCs w:val="28"/>
        </w:rPr>
      </w:pPr>
    </w:p>
    <w:p w:rsidR="006A4794" w:rsidRPr="00E850A3" w:rsidRDefault="007F0ABC" w:rsidP="00E850A3">
      <w:pPr>
        <w:suppressAutoHyphens/>
        <w:autoSpaceDE w:val="0"/>
        <w:autoSpaceDN w:val="0"/>
        <w:adjustRightInd w:val="0"/>
        <w:spacing w:after="0" w:line="240" w:lineRule="auto"/>
        <w:ind w:firstLine="708"/>
        <w:contextualSpacing/>
        <w:jc w:val="both"/>
        <w:rPr>
          <w:rFonts w:ascii="Times New Roman" w:hAnsi="Times New Roman" w:cs="Times New Roman"/>
          <w:bCs/>
          <w:sz w:val="28"/>
          <w:szCs w:val="28"/>
        </w:rPr>
      </w:pPr>
      <w:proofErr w:type="gramStart"/>
      <w:r w:rsidRPr="00E850A3">
        <w:rPr>
          <w:rFonts w:ascii="Times New Roman" w:eastAsia="Times New Roman" w:hAnsi="Times New Roman" w:cs="Times New Roman"/>
          <w:sz w:val="28"/>
          <w:szCs w:val="28"/>
          <w:lang w:eastAsia="ru-RU"/>
        </w:rPr>
        <w:t>В соответствии с разделом 2 Порядка проведения оценки регулирующего воздействия проектов нормативных правовых актов Забайкальского края,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Забайкальского края, затрагивающих вопросы осуществления предпринимательской и</w:t>
      </w:r>
      <w:proofErr w:type="gramEnd"/>
      <w:r w:rsidRPr="00E850A3">
        <w:rPr>
          <w:rFonts w:ascii="Times New Roman" w:eastAsia="Times New Roman" w:hAnsi="Times New Roman" w:cs="Times New Roman"/>
          <w:sz w:val="28"/>
          <w:szCs w:val="28"/>
          <w:lang w:eastAsia="ru-RU"/>
        </w:rPr>
        <w:t xml:space="preserve"> </w:t>
      </w:r>
      <w:proofErr w:type="gramStart"/>
      <w:r w:rsidRPr="00E850A3">
        <w:rPr>
          <w:rFonts w:ascii="Times New Roman" w:eastAsia="Times New Roman" w:hAnsi="Times New Roman" w:cs="Times New Roman"/>
          <w:sz w:val="28"/>
          <w:szCs w:val="28"/>
          <w:lang w:eastAsia="ru-RU"/>
        </w:rPr>
        <w:t xml:space="preserve">инвестиционной деятельности, и экспертизы действующих нормативных правовых актов Забайкальского края, затрагивающих вопросы осуществления предпринимательской и инвестиционной деятельности, утвержденного постановлением Губернатора Забайкальского края от 27 декабря 2013 года № 80, Министерством экономического развития Забайкальского края (далее - Министерство) проведена оценка регулирующего воздействия </w:t>
      </w:r>
      <w:r w:rsidR="00F3792B" w:rsidRPr="00E850A3">
        <w:rPr>
          <w:rFonts w:ascii="Times New Roman" w:hAnsi="Times New Roman" w:cs="Times New Roman"/>
          <w:sz w:val="28"/>
          <w:szCs w:val="28"/>
        </w:rPr>
        <w:t>проекта постановления Пра</w:t>
      </w:r>
      <w:r w:rsidR="00773715" w:rsidRPr="00E850A3">
        <w:rPr>
          <w:rFonts w:ascii="Times New Roman" w:hAnsi="Times New Roman" w:cs="Times New Roman"/>
          <w:sz w:val="28"/>
          <w:szCs w:val="28"/>
        </w:rPr>
        <w:t xml:space="preserve">вительства Забайкальского края </w:t>
      </w:r>
      <w:r w:rsidR="00773715" w:rsidRPr="00E850A3">
        <w:rPr>
          <w:rFonts w:ascii="Times New Roman" w:hAnsi="Times New Roman" w:cs="Times New Roman"/>
          <w:bCs/>
          <w:sz w:val="28"/>
          <w:szCs w:val="28"/>
        </w:rPr>
        <w:t>«</w:t>
      </w:r>
      <w:r w:rsidR="00773715" w:rsidRPr="00E850A3">
        <w:rPr>
          <w:rFonts w:ascii="Times New Roman" w:hAnsi="Times New Roman" w:cs="Times New Roman"/>
          <w:sz w:val="28"/>
          <w:szCs w:val="28"/>
        </w:rPr>
        <w:t>О внесении изменения в Порядок предоставления субсидий юридическим лицам (за исключением государственных (муниципальных) учреждений) и индивидуальным</w:t>
      </w:r>
      <w:proofErr w:type="gramEnd"/>
      <w:r w:rsidR="00773715" w:rsidRPr="00E850A3">
        <w:rPr>
          <w:rFonts w:ascii="Times New Roman" w:hAnsi="Times New Roman" w:cs="Times New Roman"/>
          <w:sz w:val="28"/>
          <w:szCs w:val="28"/>
        </w:rPr>
        <w:t xml:space="preserve"> предпринимателям на возмещение части транспортных расходов по доставке продукции (товаров) в населенные пункты с ограниченными сроками завоза грузов (продукции) в Забайкальском крае, утвержденный постановлением Правительства Забайкальского края от 24 марта 2009 года № 107</w:t>
      </w:r>
      <w:r w:rsidR="00773715" w:rsidRPr="00E850A3">
        <w:rPr>
          <w:rFonts w:ascii="Times New Roman" w:hAnsi="Times New Roman" w:cs="Times New Roman"/>
          <w:bCs/>
          <w:sz w:val="28"/>
          <w:szCs w:val="28"/>
        </w:rPr>
        <w:t>»</w:t>
      </w:r>
      <w:r w:rsidR="00F3792B" w:rsidRPr="00E850A3">
        <w:rPr>
          <w:rFonts w:ascii="Times New Roman" w:hAnsi="Times New Roman" w:cs="Times New Roman"/>
          <w:bCs/>
          <w:sz w:val="28"/>
          <w:szCs w:val="28"/>
        </w:rPr>
        <w:t xml:space="preserve"> </w:t>
      </w:r>
      <w:r w:rsidR="006A4794" w:rsidRPr="00E850A3">
        <w:rPr>
          <w:rFonts w:ascii="Times New Roman" w:eastAsia="Times New Roman" w:hAnsi="Times New Roman" w:cs="Times New Roman"/>
          <w:sz w:val="28"/>
          <w:szCs w:val="28"/>
          <w:lang w:eastAsia="ru-RU"/>
        </w:rPr>
        <w:t xml:space="preserve">(далее </w:t>
      </w:r>
      <w:r w:rsidR="002C76A7" w:rsidRPr="00E850A3">
        <w:rPr>
          <w:rFonts w:ascii="Times New Roman" w:eastAsia="Times New Roman" w:hAnsi="Times New Roman" w:cs="Times New Roman"/>
          <w:sz w:val="28"/>
          <w:szCs w:val="28"/>
          <w:lang w:eastAsia="ru-RU"/>
        </w:rPr>
        <w:t>–</w:t>
      </w:r>
      <w:r w:rsidR="006A4794" w:rsidRPr="00E850A3">
        <w:rPr>
          <w:rFonts w:ascii="Times New Roman" w:eastAsia="Times New Roman" w:hAnsi="Times New Roman" w:cs="Times New Roman"/>
          <w:sz w:val="28"/>
          <w:szCs w:val="28"/>
          <w:lang w:eastAsia="ru-RU"/>
        </w:rPr>
        <w:t xml:space="preserve"> проект </w:t>
      </w:r>
      <w:r w:rsidR="00F3792B" w:rsidRPr="00E850A3">
        <w:rPr>
          <w:rFonts w:ascii="Times New Roman" w:eastAsia="Times New Roman" w:hAnsi="Times New Roman" w:cs="Times New Roman"/>
          <w:sz w:val="28"/>
          <w:szCs w:val="28"/>
          <w:lang w:eastAsia="ru-RU"/>
        </w:rPr>
        <w:t>постановления</w:t>
      </w:r>
      <w:r w:rsidR="006A4794" w:rsidRPr="00E850A3">
        <w:rPr>
          <w:rFonts w:ascii="Times New Roman" w:eastAsia="Times New Roman" w:hAnsi="Times New Roman" w:cs="Times New Roman"/>
          <w:sz w:val="28"/>
          <w:szCs w:val="28"/>
          <w:lang w:eastAsia="ru-RU"/>
        </w:rPr>
        <w:t>).</w:t>
      </w:r>
    </w:p>
    <w:p w:rsidR="004640DA" w:rsidRPr="00E850A3" w:rsidRDefault="007F0ABC" w:rsidP="00E850A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850A3">
        <w:rPr>
          <w:rFonts w:ascii="Times New Roman" w:eastAsia="Times New Roman" w:hAnsi="Times New Roman" w:cs="Times New Roman"/>
          <w:sz w:val="28"/>
          <w:szCs w:val="28"/>
          <w:lang w:eastAsia="ru-RU"/>
        </w:rPr>
        <w:t xml:space="preserve">Разработчиком проекта </w:t>
      </w:r>
      <w:r w:rsidR="009849E9">
        <w:rPr>
          <w:rFonts w:ascii="Times New Roman" w:eastAsia="Times New Roman" w:hAnsi="Times New Roman" w:cs="Times New Roman"/>
          <w:sz w:val="28"/>
          <w:szCs w:val="28"/>
          <w:lang w:eastAsia="ru-RU"/>
        </w:rPr>
        <w:t>постановления</w:t>
      </w:r>
      <w:r w:rsidRPr="00E850A3">
        <w:rPr>
          <w:rFonts w:ascii="Times New Roman" w:eastAsia="Times New Roman" w:hAnsi="Times New Roman" w:cs="Times New Roman"/>
          <w:sz w:val="28"/>
          <w:szCs w:val="28"/>
          <w:lang w:eastAsia="ru-RU"/>
        </w:rPr>
        <w:t xml:space="preserve"> </w:t>
      </w:r>
      <w:r w:rsidR="00653C43" w:rsidRPr="00E850A3">
        <w:rPr>
          <w:rFonts w:ascii="Times New Roman" w:eastAsia="Times New Roman" w:hAnsi="Times New Roman" w:cs="Times New Roman"/>
          <w:sz w:val="28"/>
          <w:szCs w:val="28"/>
          <w:lang w:eastAsia="ru-RU"/>
        </w:rPr>
        <w:t>является Министерство.</w:t>
      </w:r>
    </w:p>
    <w:p w:rsidR="00E850A3" w:rsidRDefault="00EA6557" w:rsidP="00E850A3">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850A3">
        <w:rPr>
          <w:rFonts w:ascii="Times New Roman" w:eastAsia="Times New Roman" w:hAnsi="Times New Roman" w:cs="Times New Roman"/>
          <w:sz w:val="28"/>
          <w:szCs w:val="28"/>
          <w:lang w:eastAsia="ru-RU"/>
        </w:rPr>
        <w:t xml:space="preserve">Действие проекта постановления затрагивает </w:t>
      </w:r>
      <w:r w:rsidRPr="00E850A3">
        <w:rPr>
          <w:rFonts w:ascii="Times New Roman" w:hAnsi="Times New Roman" w:cs="Times New Roman"/>
          <w:sz w:val="28"/>
          <w:szCs w:val="28"/>
        </w:rPr>
        <w:t xml:space="preserve">юридических лиц (за исключением государственных (муниципальных) учреждений) и индивидуальных предпринимателей, имеющих право на получение субсидий на возмещение части транспортных расходов по доставке продукции (товаров) в населенные пункты с ограниченными сроками завоза грузов (продукции) в Забайкальском крае </w:t>
      </w:r>
      <w:r w:rsidRPr="00E850A3">
        <w:rPr>
          <w:rFonts w:ascii="Times New Roman" w:eastAsia="Times New Roman" w:hAnsi="Times New Roman" w:cs="Times New Roman"/>
          <w:sz w:val="28"/>
          <w:szCs w:val="28"/>
          <w:lang w:eastAsia="ru-RU"/>
        </w:rPr>
        <w:t>(далее – субъекты пре</w:t>
      </w:r>
      <w:r w:rsidR="00E850A3">
        <w:rPr>
          <w:rFonts w:ascii="Times New Roman" w:eastAsia="Times New Roman" w:hAnsi="Times New Roman" w:cs="Times New Roman"/>
          <w:sz w:val="28"/>
          <w:szCs w:val="28"/>
          <w:lang w:eastAsia="ru-RU"/>
        </w:rPr>
        <w:t>дпринимательской деятельности).</w:t>
      </w:r>
    </w:p>
    <w:p w:rsidR="00CA1AE1" w:rsidRPr="00E850A3" w:rsidRDefault="00CA1AE1" w:rsidP="00CA1AE1">
      <w:pPr>
        <w:autoSpaceDE w:val="0"/>
        <w:autoSpaceDN w:val="0"/>
        <w:adjustRightInd w:val="0"/>
        <w:spacing w:after="0" w:line="240" w:lineRule="auto"/>
        <w:ind w:firstLine="708"/>
        <w:contextualSpacing/>
        <w:jc w:val="both"/>
        <w:rPr>
          <w:rFonts w:ascii="Times New Roman" w:hAnsi="Times New Roman" w:cs="Times New Roman"/>
          <w:bCs/>
          <w:sz w:val="28"/>
          <w:szCs w:val="28"/>
        </w:rPr>
      </w:pPr>
      <w:proofErr w:type="gramStart"/>
      <w:r w:rsidRPr="00CA1AE1">
        <w:rPr>
          <w:rFonts w:ascii="Times New Roman" w:hAnsi="Times New Roman" w:cs="Times New Roman"/>
          <w:sz w:val="28"/>
          <w:szCs w:val="28"/>
        </w:rPr>
        <w:t xml:space="preserve">Проектом постановления предлагается внести изменение в </w:t>
      </w:r>
      <w:r w:rsidRPr="00CA1AE1">
        <w:rPr>
          <w:rFonts w:ascii="Times New Roman" w:hAnsi="Times New Roman" w:cs="Times New Roman"/>
          <w:bCs/>
          <w:sz w:val="28"/>
          <w:szCs w:val="28"/>
        </w:rPr>
        <w:t xml:space="preserve">Порядок предоставления субсидий юридическим лицам (за исключением государственных (муниципальных) учреждений) и индивидуальным предпринимателям на возмещение части транспортных расходов по доставке продукции (товаров) в населенные пункты с ограниченными сроками завоза </w:t>
      </w:r>
      <w:r w:rsidRPr="00CA1AE1">
        <w:rPr>
          <w:rFonts w:ascii="Times New Roman" w:hAnsi="Times New Roman" w:cs="Times New Roman"/>
          <w:bCs/>
          <w:sz w:val="28"/>
          <w:szCs w:val="28"/>
        </w:rPr>
        <w:lastRenderedPageBreak/>
        <w:t>грузов (продукции) в За</w:t>
      </w:r>
      <w:r w:rsidR="003A40DE">
        <w:rPr>
          <w:rFonts w:ascii="Times New Roman" w:hAnsi="Times New Roman" w:cs="Times New Roman"/>
          <w:bCs/>
          <w:sz w:val="28"/>
          <w:szCs w:val="28"/>
        </w:rPr>
        <w:t>байкальском крае, утвержденный п</w:t>
      </w:r>
      <w:r w:rsidRPr="00CA1AE1">
        <w:rPr>
          <w:rFonts w:ascii="Times New Roman" w:hAnsi="Times New Roman" w:cs="Times New Roman"/>
          <w:bCs/>
          <w:sz w:val="28"/>
          <w:szCs w:val="28"/>
        </w:rPr>
        <w:t>остановлением Правительства Забайкальского к</w:t>
      </w:r>
      <w:r w:rsidR="00753390">
        <w:rPr>
          <w:rFonts w:ascii="Times New Roman" w:hAnsi="Times New Roman" w:cs="Times New Roman"/>
          <w:bCs/>
          <w:sz w:val="28"/>
          <w:szCs w:val="28"/>
        </w:rPr>
        <w:t>рая от 24 марта 2009 года № 107</w:t>
      </w:r>
      <w:r w:rsidRPr="00CA1AE1">
        <w:rPr>
          <w:rFonts w:ascii="Times New Roman" w:hAnsi="Times New Roman" w:cs="Times New Roman"/>
          <w:bCs/>
          <w:sz w:val="28"/>
          <w:szCs w:val="28"/>
        </w:rPr>
        <w:t xml:space="preserve"> (далее – Порядок).</w:t>
      </w:r>
      <w:proofErr w:type="gramEnd"/>
    </w:p>
    <w:p w:rsidR="00CA1AE1" w:rsidRDefault="00CA1AE1" w:rsidP="00CA1AE1">
      <w:pPr>
        <w:autoSpaceDE w:val="0"/>
        <w:autoSpaceDN w:val="0"/>
        <w:adjustRightInd w:val="0"/>
        <w:spacing w:after="0" w:line="240" w:lineRule="auto"/>
        <w:ind w:firstLine="708"/>
        <w:contextualSpacing/>
        <w:jc w:val="both"/>
        <w:rPr>
          <w:rFonts w:ascii="Times New Roman" w:hAnsi="Times New Roman" w:cs="Times New Roman"/>
          <w:sz w:val="28"/>
          <w:szCs w:val="28"/>
        </w:rPr>
      </w:pPr>
      <w:proofErr w:type="gramStart"/>
      <w:r w:rsidRPr="002F3307">
        <w:rPr>
          <w:rFonts w:ascii="Times New Roman" w:eastAsia="Times New Roman" w:hAnsi="Times New Roman" w:cs="Times New Roman"/>
          <w:sz w:val="28"/>
          <w:szCs w:val="28"/>
          <w:lang w:eastAsia="ru-RU"/>
        </w:rPr>
        <w:t xml:space="preserve">Согласно </w:t>
      </w:r>
      <w:r w:rsidRPr="002F3307">
        <w:rPr>
          <w:rFonts w:ascii="Times New Roman" w:hAnsi="Times New Roman" w:cs="Times New Roman"/>
          <w:sz w:val="28"/>
          <w:szCs w:val="28"/>
        </w:rPr>
        <w:t>постановлению Правительства Российской Федерации от 23 мая 2000 года № 402 «</w:t>
      </w:r>
      <w:r w:rsidRPr="002F3307">
        <w:rPr>
          <w:rFonts w:ascii="Times New Roman" w:eastAsia="Times New Roman" w:hAnsi="Times New Roman" w:cs="Times New Roman"/>
          <w:sz w:val="28"/>
          <w:szCs w:val="28"/>
          <w:lang w:eastAsia="ru-RU"/>
        </w:rPr>
        <w:t>Об утверждении Перечня районов Крайнего Севера и приравненных к ним местностей с ограниченными сроками завоза грузов (продукции)</w:t>
      </w:r>
      <w:r w:rsidRPr="002F3307">
        <w:rPr>
          <w:rFonts w:ascii="Times New Roman" w:hAnsi="Times New Roman" w:cs="Times New Roman"/>
          <w:sz w:val="28"/>
          <w:szCs w:val="28"/>
        </w:rPr>
        <w:t xml:space="preserve">» (далее – постановлении Правительства Российской Федерации </w:t>
      </w:r>
      <w:r w:rsidR="002311CC">
        <w:rPr>
          <w:rFonts w:ascii="Times New Roman" w:hAnsi="Times New Roman" w:cs="Times New Roman"/>
          <w:sz w:val="28"/>
          <w:szCs w:val="28"/>
        </w:rPr>
        <w:br/>
      </w:r>
      <w:r w:rsidRPr="002F3307">
        <w:rPr>
          <w:rFonts w:ascii="Times New Roman" w:hAnsi="Times New Roman" w:cs="Times New Roman"/>
          <w:sz w:val="28"/>
          <w:szCs w:val="28"/>
        </w:rPr>
        <w:t>№ 402) 32 населе</w:t>
      </w:r>
      <w:r w:rsidR="002311CC">
        <w:rPr>
          <w:rFonts w:ascii="Times New Roman" w:hAnsi="Times New Roman" w:cs="Times New Roman"/>
          <w:sz w:val="28"/>
          <w:szCs w:val="28"/>
        </w:rPr>
        <w:t>нных пункта Забайкальского края</w:t>
      </w:r>
      <w:r w:rsidRPr="002F3307">
        <w:rPr>
          <w:rFonts w:ascii="Times New Roman" w:hAnsi="Times New Roman" w:cs="Times New Roman"/>
          <w:sz w:val="28"/>
          <w:szCs w:val="28"/>
        </w:rPr>
        <w:t xml:space="preserve"> отнесены к районам Крайнего Севера и приравненным к ним местностям с ограниченными сроками завоза грузов (продукции).</w:t>
      </w:r>
      <w:r w:rsidRPr="00E850A3">
        <w:rPr>
          <w:rFonts w:ascii="Times New Roman" w:hAnsi="Times New Roman" w:cs="Times New Roman"/>
          <w:sz w:val="28"/>
          <w:szCs w:val="28"/>
        </w:rPr>
        <w:t xml:space="preserve"> </w:t>
      </w:r>
      <w:proofErr w:type="gramEnd"/>
    </w:p>
    <w:p w:rsidR="00501022" w:rsidRDefault="00501022" w:rsidP="00CA1AE1">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roofErr w:type="gramStart"/>
      <w:r w:rsidRPr="00501022">
        <w:rPr>
          <w:rFonts w:ascii="Times New Roman" w:eastAsia="Times New Roman" w:hAnsi="Times New Roman" w:cs="Times New Roman"/>
          <w:sz w:val="28"/>
          <w:szCs w:val="28"/>
          <w:lang w:eastAsia="ru-RU"/>
        </w:rPr>
        <w:t>Законом Забайкальского края от 14 октября  2008 года № 37-ЗЗК «О государственной поддержке завоза продукции (товаров) в населенные пункты с ограниченными сроками завоза грузов (продукции) в Забайкальском крае» (далее - Закон № 37-ЗЗК) определена возможность получения государственной поддержки в форме предоставления субсидий организациям и индивидуальным предпринимателям в целях возмещения части транспортных расходов по доставке продукции (товаров) в населенные пункты Забайкальского края, отнесенные постановлением</w:t>
      </w:r>
      <w:proofErr w:type="gramEnd"/>
      <w:r w:rsidRPr="00501022">
        <w:rPr>
          <w:rFonts w:ascii="Times New Roman" w:eastAsia="Times New Roman" w:hAnsi="Times New Roman" w:cs="Times New Roman"/>
          <w:sz w:val="28"/>
          <w:szCs w:val="28"/>
          <w:lang w:eastAsia="ru-RU"/>
        </w:rPr>
        <w:t xml:space="preserve"> Правительства Российской Федерации № 402 к районам Крайнего Севера и приравненным к ним местностям с ограниченными сроками завоза грузов (продукции) (далее - субсидия).</w:t>
      </w:r>
    </w:p>
    <w:p w:rsidR="00C9733B" w:rsidRPr="00E850A3" w:rsidRDefault="00C9733B" w:rsidP="00CA1AE1">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Проектом постановления уточняется, что с</w:t>
      </w:r>
      <w:r w:rsidRPr="00C9733B">
        <w:rPr>
          <w:rFonts w:ascii="Times New Roman" w:eastAsia="Times New Roman" w:hAnsi="Times New Roman" w:cs="Times New Roman"/>
          <w:sz w:val="28"/>
          <w:szCs w:val="28"/>
          <w:lang w:eastAsia="ru-RU"/>
        </w:rPr>
        <w:t>убсидированию подлежит часть фактически понесенных организациями и индивидуальными предпринимателями транспортных расходов по доставке в населенные пункты с ограниченным сроком завоза грузов продовольственных и непродовольственных товаров первой необходимости в соответствии с Перечнем продукции, в объемах, не превышающих объемов поставки, установленных нормативным правовым актом Министерства, для населенных пунктов с ограниченными сроками доставки продукции (товаров) (далее - объемы потребления)</w:t>
      </w:r>
      <w:r>
        <w:rPr>
          <w:rFonts w:ascii="Times New Roman" w:eastAsia="Times New Roman" w:hAnsi="Times New Roman" w:cs="Times New Roman"/>
          <w:sz w:val="28"/>
          <w:szCs w:val="28"/>
          <w:lang w:eastAsia="ru-RU"/>
        </w:rPr>
        <w:t>.</w:t>
      </w:r>
      <w:proofErr w:type="gramEnd"/>
    </w:p>
    <w:p w:rsidR="00CA1AE1" w:rsidRDefault="00CA1AE1" w:rsidP="00CA1AE1">
      <w:pPr>
        <w:spacing w:after="0" w:line="240" w:lineRule="auto"/>
        <w:ind w:firstLine="709"/>
        <w:contextualSpacing/>
        <w:jc w:val="both"/>
        <w:rPr>
          <w:rFonts w:ascii="Times New Roman" w:hAnsi="Times New Roman" w:cs="Times New Roman"/>
          <w:sz w:val="28"/>
          <w:szCs w:val="28"/>
        </w:rPr>
      </w:pPr>
      <w:r w:rsidRPr="00E850A3">
        <w:rPr>
          <w:rFonts w:ascii="Times New Roman" w:hAnsi="Times New Roman" w:cs="Times New Roman"/>
          <w:sz w:val="28"/>
          <w:szCs w:val="28"/>
        </w:rPr>
        <w:t>По информации</w:t>
      </w:r>
      <w:r>
        <w:rPr>
          <w:rFonts w:ascii="Times New Roman" w:hAnsi="Times New Roman" w:cs="Times New Roman"/>
          <w:sz w:val="28"/>
          <w:szCs w:val="28"/>
        </w:rPr>
        <w:t>,</w:t>
      </w:r>
      <w:r w:rsidRPr="00E850A3">
        <w:rPr>
          <w:rFonts w:ascii="Times New Roman" w:hAnsi="Times New Roman" w:cs="Times New Roman"/>
          <w:sz w:val="28"/>
          <w:szCs w:val="28"/>
        </w:rPr>
        <w:t xml:space="preserve"> представленной разработчиком</w:t>
      </w:r>
      <w:r w:rsidR="002311CC">
        <w:rPr>
          <w:rFonts w:ascii="Times New Roman" w:hAnsi="Times New Roman" w:cs="Times New Roman"/>
          <w:sz w:val="28"/>
          <w:szCs w:val="28"/>
        </w:rPr>
        <w:t>, в 13</w:t>
      </w:r>
      <w:r w:rsidRPr="00E850A3">
        <w:rPr>
          <w:rFonts w:ascii="Times New Roman" w:hAnsi="Times New Roman" w:cs="Times New Roman"/>
          <w:sz w:val="28"/>
          <w:szCs w:val="28"/>
        </w:rPr>
        <w:t xml:space="preserve"> из 32</w:t>
      </w:r>
      <w:r w:rsidR="002311CC">
        <w:rPr>
          <w:rFonts w:ascii="Times New Roman" w:hAnsi="Times New Roman" w:cs="Times New Roman"/>
          <w:sz w:val="28"/>
          <w:szCs w:val="28"/>
        </w:rPr>
        <w:t xml:space="preserve"> населенных пунктов</w:t>
      </w:r>
      <w:r w:rsidR="00A64FD1">
        <w:rPr>
          <w:rFonts w:ascii="Times New Roman" w:hAnsi="Times New Roman" w:cs="Times New Roman"/>
          <w:sz w:val="28"/>
          <w:szCs w:val="28"/>
        </w:rPr>
        <w:t>,</w:t>
      </w:r>
      <w:r w:rsidRPr="00E850A3">
        <w:rPr>
          <w:rFonts w:ascii="Times New Roman" w:hAnsi="Times New Roman" w:cs="Times New Roman"/>
          <w:sz w:val="28"/>
          <w:szCs w:val="28"/>
        </w:rPr>
        <w:t xml:space="preserve"> указанных в постановлении Правительства Российской Федерации </w:t>
      </w:r>
      <w:r w:rsidR="002311CC">
        <w:rPr>
          <w:rFonts w:ascii="Times New Roman" w:hAnsi="Times New Roman" w:cs="Times New Roman"/>
          <w:sz w:val="28"/>
          <w:szCs w:val="28"/>
        </w:rPr>
        <w:br/>
      </w:r>
      <w:r w:rsidRPr="00E850A3">
        <w:rPr>
          <w:rFonts w:ascii="Times New Roman" w:hAnsi="Times New Roman" w:cs="Times New Roman"/>
          <w:sz w:val="28"/>
          <w:szCs w:val="28"/>
        </w:rPr>
        <w:t>№ 402</w:t>
      </w:r>
      <w:r>
        <w:rPr>
          <w:rFonts w:ascii="Times New Roman" w:hAnsi="Times New Roman" w:cs="Times New Roman"/>
          <w:sz w:val="28"/>
          <w:szCs w:val="28"/>
        </w:rPr>
        <w:t xml:space="preserve">, </w:t>
      </w:r>
      <w:r w:rsidRPr="00E850A3">
        <w:rPr>
          <w:rFonts w:ascii="Times New Roman" w:hAnsi="Times New Roman" w:cs="Times New Roman"/>
          <w:sz w:val="28"/>
          <w:szCs w:val="28"/>
        </w:rPr>
        <w:t xml:space="preserve">стационарные торговые объекты отсутствуют. </w:t>
      </w:r>
    </w:p>
    <w:p w:rsidR="00E850A3" w:rsidRDefault="00CA1AE1" w:rsidP="00CA1AE1">
      <w:pPr>
        <w:spacing w:after="0" w:line="240" w:lineRule="auto"/>
        <w:ind w:firstLine="709"/>
        <w:jc w:val="both"/>
        <w:rPr>
          <w:rFonts w:ascii="Times New Roman" w:hAnsi="Times New Roman" w:cs="Times New Roman"/>
          <w:bCs/>
          <w:sz w:val="28"/>
          <w:szCs w:val="28"/>
        </w:rPr>
      </w:pPr>
      <w:proofErr w:type="gramStart"/>
      <w:r w:rsidRPr="00CA1AE1">
        <w:rPr>
          <w:rFonts w:ascii="Times New Roman" w:hAnsi="Times New Roman" w:cs="Times New Roman"/>
          <w:sz w:val="28"/>
          <w:szCs w:val="28"/>
        </w:rPr>
        <w:t>Для обеспечения жителей таких населенных пунктов услугами торговли п</w:t>
      </w:r>
      <w:r w:rsidR="00E850A3" w:rsidRPr="00CA1AE1">
        <w:rPr>
          <w:rFonts w:ascii="Times New Roman" w:hAnsi="Times New Roman" w:cs="Times New Roman"/>
          <w:bCs/>
          <w:sz w:val="28"/>
          <w:szCs w:val="28"/>
        </w:rPr>
        <w:t>редлагае</w:t>
      </w:r>
      <w:r>
        <w:rPr>
          <w:rFonts w:ascii="Times New Roman" w:hAnsi="Times New Roman" w:cs="Times New Roman"/>
          <w:bCs/>
          <w:sz w:val="28"/>
          <w:szCs w:val="28"/>
        </w:rPr>
        <w:t>тся дополнить Порядок положениями</w:t>
      </w:r>
      <w:r w:rsidR="002311CC">
        <w:rPr>
          <w:rFonts w:ascii="Times New Roman" w:hAnsi="Times New Roman" w:cs="Times New Roman"/>
          <w:bCs/>
          <w:sz w:val="28"/>
          <w:szCs w:val="28"/>
        </w:rPr>
        <w:t>,</w:t>
      </w:r>
      <w:r>
        <w:rPr>
          <w:rFonts w:ascii="Times New Roman" w:hAnsi="Times New Roman" w:cs="Times New Roman"/>
          <w:bCs/>
          <w:sz w:val="28"/>
          <w:szCs w:val="28"/>
        </w:rPr>
        <w:t xml:space="preserve"> </w:t>
      </w:r>
      <w:r w:rsidR="00E850A3" w:rsidRPr="00CA1AE1">
        <w:rPr>
          <w:rFonts w:ascii="Times New Roman" w:hAnsi="Times New Roman" w:cs="Times New Roman"/>
          <w:bCs/>
          <w:sz w:val="28"/>
          <w:szCs w:val="28"/>
        </w:rPr>
        <w:t>предусматривающим</w:t>
      </w:r>
      <w:r>
        <w:rPr>
          <w:rFonts w:ascii="Times New Roman" w:hAnsi="Times New Roman" w:cs="Times New Roman"/>
          <w:bCs/>
          <w:sz w:val="28"/>
          <w:szCs w:val="28"/>
        </w:rPr>
        <w:t>и</w:t>
      </w:r>
      <w:r w:rsidR="002311CC">
        <w:rPr>
          <w:rFonts w:ascii="Times New Roman" w:hAnsi="Times New Roman" w:cs="Times New Roman"/>
          <w:bCs/>
          <w:sz w:val="28"/>
          <w:szCs w:val="28"/>
        </w:rPr>
        <w:t xml:space="preserve"> </w:t>
      </w:r>
      <w:r>
        <w:rPr>
          <w:rFonts w:ascii="Times New Roman" w:hAnsi="Times New Roman" w:cs="Times New Roman"/>
          <w:bCs/>
          <w:sz w:val="28"/>
          <w:szCs w:val="28"/>
        </w:rPr>
        <w:t xml:space="preserve">возможность субсидирования части транспортных расходов по доставке </w:t>
      </w:r>
      <w:r w:rsidR="002F3307">
        <w:rPr>
          <w:rFonts w:ascii="Times New Roman" w:hAnsi="Times New Roman" w:cs="Times New Roman"/>
          <w:bCs/>
          <w:sz w:val="28"/>
          <w:szCs w:val="28"/>
        </w:rPr>
        <w:t>продукции и ее реализации в нестационарных торговых объектах, при этом указывается</w:t>
      </w:r>
      <w:r w:rsidR="00706B89">
        <w:rPr>
          <w:rFonts w:ascii="Times New Roman" w:hAnsi="Times New Roman" w:cs="Times New Roman"/>
          <w:bCs/>
          <w:sz w:val="28"/>
          <w:szCs w:val="28"/>
        </w:rPr>
        <w:t xml:space="preserve"> на необходимость</w:t>
      </w:r>
      <w:r w:rsidR="002311CC">
        <w:rPr>
          <w:rFonts w:ascii="Times New Roman" w:hAnsi="Times New Roman" w:cs="Times New Roman"/>
          <w:bCs/>
          <w:sz w:val="28"/>
          <w:szCs w:val="28"/>
        </w:rPr>
        <w:t xml:space="preserve"> соблюдать условие</w:t>
      </w:r>
      <w:r w:rsidR="00753390">
        <w:rPr>
          <w:rFonts w:ascii="Times New Roman" w:hAnsi="Times New Roman" w:cs="Times New Roman"/>
          <w:bCs/>
          <w:sz w:val="28"/>
          <w:szCs w:val="28"/>
        </w:rPr>
        <w:t xml:space="preserve"> о</w:t>
      </w:r>
      <w:r w:rsidR="002311CC">
        <w:rPr>
          <w:rFonts w:ascii="Times New Roman" w:hAnsi="Times New Roman" w:cs="Times New Roman"/>
          <w:bCs/>
          <w:sz w:val="28"/>
          <w:szCs w:val="28"/>
        </w:rPr>
        <w:t xml:space="preserve"> включении</w:t>
      </w:r>
      <w:r w:rsidR="002F3307">
        <w:rPr>
          <w:rFonts w:ascii="Times New Roman" w:hAnsi="Times New Roman" w:cs="Times New Roman"/>
          <w:bCs/>
          <w:sz w:val="28"/>
          <w:szCs w:val="28"/>
        </w:rPr>
        <w:t xml:space="preserve"> органами местного самоуправления таких нестационарных объектов в соответствующие схемы размещения на территории указанных населенных пунктов.</w:t>
      </w:r>
      <w:r w:rsidR="002311CC">
        <w:rPr>
          <w:rFonts w:ascii="Times New Roman" w:hAnsi="Times New Roman" w:cs="Times New Roman"/>
          <w:bCs/>
          <w:sz w:val="28"/>
          <w:szCs w:val="28"/>
        </w:rPr>
        <w:t xml:space="preserve"> </w:t>
      </w:r>
      <w:proofErr w:type="gramEnd"/>
    </w:p>
    <w:p w:rsidR="00501022" w:rsidRDefault="00501022" w:rsidP="0050102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Также проектом постановления предлагается:</w:t>
      </w:r>
    </w:p>
    <w:p w:rsidR="00501022" w:rsidRDefault="00501022" w:rsidP="00501022">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w:t>
      </w:r>
      <w:r>
        <w:rPr>
          <w:rFonts w:ascii="Times New Roman" w:hAnsi="Times New Roman" w:cs="Times New Roman"/>
          <w:sz w:val="28"/>
          <w:szCs w:val="28"/>
        </w:rPr>
        <w:t> </w:t>
      </w:r>
      <w:r w:rsidRPr="00501022">
        <w:rPr>
          <w:rFonts w:ascii="Times New Roman" w:hAnsi="Times New Roman" w:cs="Times New Roman"/>
          <w:sz w:val="28"/>
          <w:szCs w:val="28"/>
        </w:rPr>
        <w:t>установить основание отказа в предоставлении субсидии - завоз продукции (товаров) при отсутствии остатков объемов поставки по всем группам товаров, указав, что продукция (товары) завезенная сверх установленных объемов потребления для целей определения объема поставки продукции (товаров) Министерством не учитывается;</w:t>
      </w:r>
    </w:p>
    <w:p w:rsidR="00501022" w:rsidRDefault="00501022" w:rsidP="00501022">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w:t>
      </w:r>
      <w:r w:rsidRPr="00501022">
        <w:rPr>
          <w:rFonts w:ascii="Times New Roman" w:hAnsi="Times New Roman" w:cs="Times New Roman"/>
          <w:sz w:val="28"/>
          <w:szCs w:val="28"/>
        </w:rPr>
        <w:t xml:space="preserve">закрепить за Министерством обязанности по направлению межведомственных запросов о соответствии получателей субсидии </w:t>
      </w:r>
      <w:r w:rsidRPr="00501022">
        <w:rPr>
          <w:rFonts w:ascii="Times New Roman" w:hAnsi="Times New Roman" w:cs="Times New Roman"/>
          <w:sz w:val="28"/>
          <w:szCs w:val="28"/>
        </w:rPr>
        <w:lastRenderedPageBreak/>
        <w:t xml:space="preserve">установленным требованиям и проверки расчетов стоимости транспортных расходов, размеров торговой надбавки и объемов поставки продукции (товаров), представленных получателями субсидии; </w:t>
      </w:r>
    </w:p>
    <w:p w:rsidR="00501022" w:rsidRPr="00501022" w:rsidRDefault="00501022" w:rsidP="0050102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501022">
        <w:rPr>
          <w:rFonts w:ascii="Times New Roman" w:hAnsi="Times New Roman" w:cs="Times New Roman"/>
          <w:sz w:val="28"/>
          <w:szCs w:val="28"/>
        </w:rPr>
        <w:t xml:space="preserve">определить условия и порядок заключения Соглашения (договора) о предоставлении субсидии заключаемого между Министерством и получателем субсидии. </w:t>
      </w:r>
    </w:p>
    <w:p w:rsidR="00706B89" w:rsidRDefault="00501022" w:rsidP="00501022">
      <w:pPr>
        <w:spacing w:after="0" w:line="240" w:lineRule="auto"/>
        <w:ind w:firstLine="709"/>
        <w:jc w:val="both"/>
        <w:rPr>
          <w:rFonts w:ascii="Times New Roman" w:hAnsi="Times New Roman" w:cs="Times New Roman"/>
          <w:sz w:val="28"/>
          <w:szCs w:val="28"/>
        </w:rPr>
      </w:pPr>
      <w:r w:rsidRPr="00501022">
        <w:rPr>
          <w:rFonts w:ascii="Times New Roman" w:hAnsi="Times New Roman" w:cs="Times New Roman"/>
          <w:sz w:val="28"/>
          <w:szCs w:val="28"/>
        </w:rPr>
        <w:t xml:space="preserve">Кроме того, </w:t>
      </w:r>
      <w:r>
        <w:rPr>
          <w:rFonts w:ascii="Times New Roman" w:hAnsi="Times New Roman" w:cs="Times New Roman"/>
          <w:sz w:val="28"/>
          <w:szCs w:val="28"/>
        </w:rPr>
        <w:t>п</w:t>
      </w:r>
      <w:r w:rsidRPr="00501022">
        <w:rPr>
          <w:rFonts w:ascii="Times New Roman" w:hAnsi="Times New Roman" w:cs="Times New Roman"/>
          <w:sz w:val="28"/>
          <w:szCs w:val="28"/>
        </w:rPr>
        <w:t xml:space="preserve">роектом </w:t>
      </w:r>
      <w:r>
        <w:rPr>
          <w:rFonts w:ascii="Times New Roman" w:hAnsi="Times New Roman" w:cs="Times New Roman"/>
          <w:sz w:val="28"/>
          <w:szCs w:val="28"/>
        </w:rPr>
        <w:t>п</w:t>
      </w:r>
      <w:r w:rsidRPr="00501022">
        <w:rPr>
          <w:rFonts w:ascii="Times New Roman" w:hAnsi="Times New Roman" w:cs="Times New Roman"/>
          <w:sz w:val="28"/>
          <w:szCs w:val="28"/>
        </w:rPr>
        <w:t>остановления уточнены цель предоставления субсидии</w:t>
      </w:r>
      <w:r w:rsidR="00C9733B">
        <w:rPr>
          <w:rFonts w:ascii="Times New Roman" w:hAnsi="Times New Roman" w:cs="Times New Roman"/>
          <w:sz w:val="28"/>
          <w:szCs w:val="28"/>
        </w:rPr>
        <w:t>, категории получателей субсидии</w:t>
      </w:r>
      <w:r w:rsidRPr="00501022">
        <w:rPr>
          <w:rFonts w:ascii="Times New Roman" w:hAnsi="Times New Roman" w:cs="Times New Roman"/>
          <w:sz w:val="28"/>
          <w:szCs w:val="28"/>
        </w:rPr>
        <w:t xml:space="preserve"> и перечень документов представляемых для ее получения.</w:t>
      </w:r>
    </w:p>
    <w:p w:rsidR="002B0D7E" w:rsidRPr="002B0D7E" w:rsidRDefault="002B0D7E" w:rsidP="002B0D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w:t>
      </w:r>
      <w:r w:rsidRPr="002B0D7E">
        <w:rPr>
          <w:rFonts w:ascii="Times New Roman" w:hAnsi="Times New Roman" w:cs="Times New Roman"/>
          <w:sz w:val="28"/>
          <w:szCs w:val="28"/>
        </w:rPr>
        <w:t>пункт 2 статьи 2 Закона № 37-ЗЗК определяет, что субсидии предоставляются в размере до 75 процентов фактически понесенных транспортных расходов по доставке продукции (товаров), определяемых исходя из расстояния от административного центра муниципального района до расположенных в нем населенных пунктов с ограниченными сроками завоза грузов (продукции).</w:t>
      </w:r>
    </w:p>
    <w:p w:rsidR="002B0D7E" w:rsidRDefault="002B0D7E" w:rsidP="002B0D7E">
      <w:pPr>
        <w:spacing w:after="0" w:line="240" w:lineRule="auto"/>
        <w:ind w:firstLine="709"/>
        <w:jc w:val="both"/>
        <w:rPr>
          <w:rFonts w:ascii="Times New Roman" w:hAnsi="Times New Roman" w:cs="Times New Roman"/>
          <w:sz w:val="28"/>
          <w:szCs w:val="28"/>
        </w:rPr>
      </w:pPr>
      <w:proofErr w:type="gramStart"/>
      <w:r w:rsidRPr="002B0D7E">
        <w:rPr>
          <w:rFonts w:ascii="Times New Roman" w:hAnsi="Times New Roman" w:cs="Times New Roman"/>
          <w:sz w:val="28"/>
          <w:szCs w:val="28"/>
        </w:rPr>
        <w:t>В связи с чем, пункт 2 Порядка предлагается уточнить, что субсидии предоставляются в целях возмещения части транспортных расходов по доставке продукции (товаров) в населенные пункты с ограниченным сроком завоза грузов, определенных, исходя из расстояния от административного центра муниципального района до расположенных в нем населенных пунктов с ограниченными сроками завоза грузов (продукции).</w:t>
      </w:r>
      <w:proofErr w:type="gramEnd"/>
    </w:p>
    <w:p w:rsidR="002B0D7E" w:rsidRDefault="00C9733B" w:rsidP="00706B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категори</w:t>
      </w:r>
      <w:r w:rsidR="00C946FF">
        <w:rPr>
          <w:rFonts w:ascii="Times New Roman" w:hAnsi="Times New Roman" w:cs="Times New Roman"/>
          <w:sz w:val="28"/>
          <w:szCs w:val="28"/>
        </w:rPr>
        <w:t>ям</w:t>
      </w:r>
      <w:r>
        <w:rPr>
          <w:rFonts w:ascii="Times New Roman" w:hAnsi="Times New Roman" w:cs="Times New Roman"/>
          <w:sz w:val="28"/>
          <w:szCs w:val="28"/>
        </w:rPr>
        <w:t xml:space="preserve"> получателей субсидии, определяемые проектом постановления, </w:t>
      </w:r>
      <w:r w:rsidR="00C946FF">
        <w:rPr>
          <w:rFonts w:ascii="Times New Roman" w:hAnsi="Times New Roman" w:cs="Times New Roman"/>
          <w:sz w:val="28"/>
          <w:szCs w:val="28"/>
        </w:rPr>
        <w:t>отнесены субъекты предпринимательской деятельности</w:t>
      </w:r>
      <w:r>
        <w:rPr>
          <w:rFonts w:ascii="Times New Roman" w:hAnsi="Times New Roman" w:cs="Times New Roman"/>
          <w:sz w:val="28"/>
          <w:szCs w:val="28"/>
        </w:rPr>
        <w:t xml:space="preserve">: </w:t>
      </w:r>
    </w:p>
    <w:p w:rsidR="002B0D7E" w:rsidRDefault="00C946FF" w:rsidP="00C946FF">
      <w:pPr>
        <w:pStyle w:val="a8"/>
        <w:numPr>
          <w:ilvl w:val="0"/>
          <w:numId w:val="3"/>
        </w:numPr>
        <w:spacing w:after="0" w:line="240" w:lineRule="auto"/>
        <w:ind w:left="0" w:firstLine="0"/>
        <w:jc w:val="both"/>
        <w:rPr>
          <w:rFonts w:ascii="Times New Roman" w:hAnsi="Times New Roman" w:cs="Times New Roman"/>
          <w:sz w:val="28"/>
          <w:szCs w:val="28"/>
        </w:rPr>
      </w:pPr>
      <w:r w:rsidRPr="00C946FF">
        <w:rPr>
          <w:rFonts w:ascii="Times New Roman" w:hAnsi="Times New Roman" w:cs="Times New Roman"/>
          <w:sz w:val="28"/>
          <w:szCs w:val="28"/>
        </w:rPr>
        <w:t>осуществляющие доставку продукции (товаров) в населенные пункты с ограниченными сроками завоза грузов, в соответствии с Перечнем</w:t>
      </w:r>
      <w:r>
        <w:rPr>
          <w:rFonts w:ascii="Times New Roman" w:hAnsi="Times New Roman" w:cs="Times New Roman"/>
          <w:sz w:val="28"/>
          <w:szCs w:val="28"/>
        </w:rPr>
        <w:t xml:space="preserve"> </w:t>
      </w:r>
      <w:r w:rsidRPr="00C946FF">
        <w:rPr>
          <w:rFonts w:ascii="Times New Roman" w:hAnsi="Times New Roman" w:cs="Times New Roman"/>
          <w:sz w:val="28"/>
          <w:szCs w:val="28"/>
        </w:rPr>
        <w:t>продукции (товаров</w:t>
      </w:r>
      <w:r>
        <w:rPr>
          <w:rFonts w:ascii="Times New Roman" w:hAnsi="Times New Roman" w:cs="Times New Roman"/>
          <w:sz w:val="28"/>
          <w:szCs w:val="28"/>
        </w:rPr>
        <w:t xml:space="preserve">), установленным </w:t>
      </w:r>
      <w:r w:rsidRPr="00C946FF">
        <w:rPr>
          <w:rFonts w:ascii="Times New Roman" w:hAnsi="Times New Roman" w:cs="Times New Roman"/>
          <w:sz w:val="28"/>
          <w:szCs w:val="28"/>
        </w:rPr>
        <w:t>Закон</w:t>
      </w:r>
      <w:r>
        <w:rPr>
          <w:rFonts w:ascii="Times New Roman" w:hAnsi="Times New Roman" w:cs="Times New Roman"/>
          <w:sz w:val="28"/>
          <w:szCs w:val="28"/>
        </w:rPr>
        <w:t>ом</w:t>
      </w:r>
      <w:r w:rsidRPr="00C946FF">
        <w:rPr>
          <w:rFonts w:ascii="Times New Roman" w:hAnsi="Times New Roman" w:cs="Times New Roman"/>
          <w:sz w:val="28"/>
          <w:szCs w:val="28"/>
        </w:rPr>
        <w:t xml:space="preserve"> № 37-ЗЗК</w:t>
      </w:r>
      <w:r>
        <w:rPr>
          <w:rFonts w:ascii="Times New Roman" w:hAnsi="Times New Roman" w:cs="Times New Roman"/>
          <w:sz w:val="28"/>
          <w:szCs w:val="28"/>
        </w:rPr>
        <w:t>;</w:t>
      </w:r>
    </w:p>
    <w:p w:rsidR="00C946FF" w:rsidRPr="00C946FF" w:rsidRDefault="00C946FF" w:rsidP="00C946FF">
      <w:pPr>
        <w:pStyle w:val="a8"/>
        <w:numPr>
          <w:ilvl w:val="0"/>
          <w:numId w:val="3"/>
        </w:numPr>
        <w:spacing w:after="0" w:line="240" w:lineRule="auto"/>
        <w:ind w:left="0" w:firstLine="0"/>
        <w:jc w:val="both"/>
        <w:rPr>
          <w:rFonts w:ascii="Times New Roman" w:hAnsi="Times New Roman" w:cs="Times New Roman"/>
          <w:sz w:val="28"/>
          <w:szCs w:val="28"/>
        </w:rPr>
      </w:pPr>
      <w:proofErr w:type="gramStart"/>
      <w:r w:rsidRPr="00C946FF">
        <w:rPr>
          <w:rFonts w:ascii="Times New Roman" w:hAnsi="Times New Roman" w:cs="Times New Roman"/>
          <w:sz w:val="28"/>
          <w:szCs w:val="28"/>
        </w:rPr>
        <w:t>осуществляющие доставку и реализацию  указанной продукции (товаров) в стационарных и нестационарных торговых объектах в населенных пунктах с ограниченными сроками завоза грузов.</w:t>
      </w:r>
      <w:proofErr w:type="gramEnd"/>
    </w:p>
    <w:p w:rsidR="004D3803" w:rsidRDefault="00C946FF" w:rsidP="004D38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Проектом постановления уточняется </w:t>
      </w:r>
      <w:r w:rsidR="004D3803">
        <w:rPr>
          <w:rFonts w:ascii="Times New Roman" w:hAnsi="Times New Roman" w:cs="Times New Roman"/>
          <w:sz w:val="28"/>
          <w:szCs w:val="28"/>
        </w:rPr>
        <w:t xml:space="preserve">порядок расчета размера субсидии: </w:t>
      </w:r>
      <w:r>
        <w:rPr>
          <w:rFonts w:ascii="Times New Roman" w:hAnsi="Times New Roman" w:cs="Times New Roman"/>
          <w:sz w:val="28"/>
          <w:szCs w:val="28"/>
        </w:rPr>
        <w:t xml:space="preserve"> </w:t>
      </w:r>
      <w:r w:rsidR="004D3803">
        <w:rPr>
          <w:rFonts w:ascii="Times New Roman" w:hAnsi="Times New Roman" w:cs="Times New Roman"/>
          <w:sz w:val="28"/>
          <w:szCs w:val="28"/>
        </w:rPr>
        <w:t>в формулу расчета дополняется возможность применения коэффициента корректировки транспортных расходов, не превышающих объемов потребления,  равного 50 % фактически</w:t>
      </w:r>
      <w:r w:rsidR="004D3803" w:rsidRPr="004D3803">
        <w:t xml:space="preserve"> </w:t>
      </w:r>
      <w:r w:rsidR="004D3803" w:rsidRPr="004D3803">
        <w:rPr>
          <w:rFonts w:ascii="Times New Roman" w:hAnsi="Times New Roman" w:cs="Times New Roman"/>
          <w:sz w:val="28"/>
          <w:szCs w:val="28"/>
        </w:rPr>
        <w:t>понесенных транспортных расходов в случае доставки продукции (товаров) в населенные пункты с ограниченными сроками завоза грузов получателями субсидии, не реализующими в указанных населенных пунктах продукцию (товары)</w:t>
      </w:r>
      <w:r w:rsidR="004D3803">
        <w:rPr>
          <w:rFonts w:ascii="Times New Roman" w:hAnsi="Times New Roman" w:cs="Times New Roman"/>
          <w:sz w:val="28"/>
          <w:szCs w:val="28"/>
        </w:rPr>
        <w:t xml:space="preserve">. </w:t>
      </w:r>
    </w:p>
    <w:p w:rsidR="006C7454" w:rsidRDefault="004D3803" w:rsidP="006C74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Проектом постановления предлагается разбить перечень документов, представляемых получателями субсидии в Министерство на две группы в зависимости от категории получателя субсидии и дополнить его документами, подтверждающими расходы на выплат</w:t>
      </w:r>
      <w:r w:rsidR="006C7454">
        <w:rPr>
          <w:rFonts w:ascii="Times New Roman" w:hAnsi="Times New Roman" w:cs="Times New Roman"/>
          <w:sz w:val="28"/>
          <w:szCs w:val="28"/>
        </w:rPr>
        <w:t>у</w:t>
      </w:r>
      <w:r>
        <w:rPr>
          <w:rFonts w:ascii="Times New Roman" w:hAnsi="Times New Roman" w:cs="Times New Roman"/>
          <w:sz w:val="28"/>
          <w:szCs w:val="28"/>
        </w:rPr>
        <w:t xml:space="preserve"> заработной платы водителя</w:t>
      </w:r>
      <w:r w:rsidR="006C7454">
        <w:rPr>
          <w:rFonts w:ascii="Times New Roman" w:hAnsi="Times New Roman" w:cs="Times New Roman"/>
          <w:sz w:val="28"/>
          <w:szCs w:val="28"/>
        </w:rPr>
        <w:t xml:space="preserve">м </w:t>
      </w:r>
      <w:r>
        <w:rPr>
          <w:rFonts w:ascii="Times New Roman" w:hAnsi="Times New Roman" w:cs="Times New Roman"/>
          <w:sz w:val="28"/>
          <w:szCs w:val="28"/>
        </w:rPr>
        <w:t xml:space="preserve">и </w:t>
      </w:r>
      <w:r w:rsidR="006C7454">
        <w:rPr>
          <w:rFonts w:ascii="Times New Roman" w:hAnsi="Times New Roman" w:cs="Times New Roman"/>
          <w:sz w:val="28"/>
          <w:szCs w:val="28"/>
        </w:rPr>
        <w:t xml:space="preserve">начисление и уплаты </w:t>
      </w:r>
      <w:r>
        <w:rPr>
          <w:rFonts w:ascii="Times New Roman" w:hAnsi="Times New Roman" w:cs="Times New Roman"/>
          <w:sz w:val="28"/>
          <w:szCs w:val="28"/>
        </w:rPr>
        <w:t>страховых взносов</w:t>
      </w:r>
      <w:r w:rsidR="006C7454">
        <w:rPr>
          <w:rFonts w:ascii="Times New Roman" w:hAnsi="Times New Roman" w:cs="Times New Roman"/>
          <w:sz w:val="28"/>
          <w:szCs w:val="28"/>
        </w:rPr>
        <w:t xml:space="preserve"> с такой заработной платы</w:t>
      </w:r>
      <w:proofErr w:type="gramStart"/>
      <w:r w:rsidR="006C7454">
        <w:rPr>
          <w:rFonts w:ascii="Times New Roman" w:hAnsi="Times New Roman" w:cs="Times New Roman"/>
          <w:sz w:val="28"/>
          <w:szCs w:val="28"/>
        </w:rPr>
        <w:t>.</w:t>
      </w:r>
      <w:proofErr w:type="gramEnd"/>
      <w:r w:rsidR="006C7454">
        <w:rPr>
          <w:rFonts w:ascii="Times New Roman" w:hAnsi="Times New Roman" w:cs="Times New Roman"/>
          <w:sz w:val="28"/>
          <w:szCs w:val="28"/>
        </w:rPr>
        <w:t xml:space="preserve"> </w:t>
      </w:r>
      <w:proofErr w:type="gramStart"/>
      <w:r w:rsidR="006C7454">
        <w:rPr>
          <w:rFonts w:ascii="Times New Roman" w:hAnsi="Times New Roman" w:cs="Times New Roman"/>
          <w:sz w:val="28"/>
          <w:szCs w:val="28"/>
        </w:rPr>
        <w:t xml:space="preserve">Для группы получателей субсидии, которые осуществляют доставку и реализацию продукции (товаров) в населенных пунктах с ограниченными сроками завоза грузов помимо указанных выше документов дополнительно предоставляют: </w:t>
      </w:r>
      <w:r w:rsidR="006C7454" w:rsidRPr="006C7454">
        <w:rPr>
          <w:rFonts w:ascii="Times New Roman" w:hAnsi="Times New Roman" w:cs="Times New Roman"/>
          <w:sz w:val="28"/>
          <w:szCs w:val="28"/>
        </w:rPr>
        <w:t xml:space="preserve">заверенные получателем субсидии копии первичных документов, подтверждающих закуп продукции (товаров); расчет размера торговой надбавки, применяемый при реализации продукции (товаров) в населенных </w:t>
      </w:r>
      <w:r w:rsidR="006C7454" w:rsidRPr="006C7454">
        <w:rPr>
          <w:rFonts w:ascii="Times New Roman" w:hAnsi="Times New Roman" w:cs="Times New Roman"/>
          <w:sz w:val="28"/>
          <w:szCs w:val="28"/>
        </w:rPr>
        <w:lastRenderedPageBreak/>
        <w:t>пунктах с ограниченными сроками завоза грузов, по форме, утвержденной нормативным правовым актом Министерства</w:t>
      </w:r>
      <w:r w:rsidR="006C7454">
        <w:rPr>
          <w:rFonts w:ascii="Times New Roman" w:hAnsi="Times New Roman" w:cs="Times New Roman"/>
          <w:sz w:val="28"/>
          <w:szCs w:val="28"/>
        </w:rPr>
        <w:t>.</w:t>
      </w:r>
      <w:r w:rsidR="006C7454" w:rsidRPr="006C7454">
        <w:rPr>
          <w:rFonts w:ascii="Times New Roman" w:hAnsi="Times New Roman" w:cs="Times New Roman"/>
          <w:sz w:val="28"/>
          <w:szCs w:val="28"/>
        </w:rPr>
        <w:t xml:space="preserve"> </w:t>
      </w:r>
      <w:proofErr w:type="gramEnd"/>
    </w:p>
    <w:p w:rsidR="006C7454" w:rsidRDefault="006C7454" w:rsidP="006C74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Разработчик обосновывает расширение перечня документов, </w:t>
      </w:r>
      <w:r w:rsidR="00677E14">
        <w:rPr>
          <w:rFonts w:ascii="Times New Roman" w:hAnsi="Times New Roman" w:cs="Times New Roman"/>
          <w:sz w:val="28"/>
          <w:szCs w:val="28"/>
        </w:rPr>
        <w:t>представляемых</w:t>
      </w:r>
      <w:r>
        <w:rPr>
          <w:rFonts w:ascii="Times New Roman" w:hAnsi="Times New Roman" w:cs="Times New Roman"/>
          <w:sz w:val="28"/>
          <w:szCs w:val="28"/>
        </w:rPr>
        <w:t xml:space="preserve"> для получения субсидии</w:t>
      </w:r>
      <w:r w:rsidR="00677E14">
        <w:rPr>
          <w:rFonts w:ascii="Times New Roman" w:hAnsi="Times New Roman" w:cs="Times New Roman"/>
          <w:sz w:val="28"/>
          <w:szCs w:val="28"/>
        </w:rPr>
        <w:t>,</w:t>
      </w:r>
      <w:r>
        <w:rPr>
          <w:rFonts w:ascii="Times New Roman" w:hAnsi="Times New Roman" w:cs="Times New Roman"/>
          <w:sz w:val="28"/>
          <w:szCs w:val="28"/>
        </w:rPr>
        <w:t xml:space="preserve">  </w:t>
      </w:r>
      <w:r w:rsidR="00677E14">
        <w:rPr>
          <w:rFonts w:ascii="Times New Roman" w:hAnsi="Times New Roman" w:cs="Times New Roman"/>
          <w:sz w:val="28"/>
          <w:szCs w:val="28"/>
        </w:rPr>
        <w:t>тем, что запрашиваемые копии</w:t>
      </w:r>
      <w:r w:rsidR="00677E14" w:rsidRPr="00677E14">
        <w:rPr>
          <w:rFonts w:ascii="Times New Roman" w:hAnsi="Times New Roman" w:cs="Times New Roman"/>
          <w:sz w:val="28"/>
          <w:szCs w:val="28"/>
        </w:rPr>
        <w:t xml:space="preserve"> первичных учетных документов, ведение которых установлено Федеральным законом от 06 декабря 2011 года № 402 «О бухгалтерском учете»</w:t>
      </w:r>
      <w:r w:rsidR="00677E14">
        <w:rPr>
          <w:rFonts w:ascii="Times New Roman" w:hAnsi="Times New Roman" w:cs="Times New Roman"/>
          <w:sz w:val="28"/>
          <w:szCs w:val="28"/>
        </w:rPr>
        <w:t xml:space="preserve"> уже имеются у субъектов предпринимательской деятельности и их предоставление лишь упорядочит порядок и обоснование расчета для предоставления субсидии.</w:t>
      </w:r>
    </w:p>
    <w:p w:rsidR="00677E14" w:rsidRDefault="00677E14" w:rsidP="006C74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 не менее, расширение перечня </w:t>
      </w:r>
      <w:r w:rsidR="007F4366">
        <w:rPr>
          <w:rFonts w:ascii="Times New Roman" w:hAnsi="Times New Roman" w:cs="Times New Roman"/>
          <w:sz w:val="28"/>
          <w:szCs w:val="28"/>
        </w:rPr>
        <w:t xml:space="preserve">требуемых для получения субсидии документов </w:t>
      </w:r>
      <w:r>
        <w:rPr>
          <w:rFonts w:ascii="Times New Roman" w:hAnsi="Times New Roman" w:cs="Times New Roman"/>
          <w:sz w:val="28"/>
          <w:szCs w:val="28"/>
        </w:rPr>
        <w:t>влечет изменение обязанностей для субъектов предпринимательской деятельности</w:t>
      </w:r>
      <w:r w:rsidR="007F4366">
        <w:rPr>
          <w:rFonts w:ascii="Times New Roman" w:hAnsi="Times New Roman" w:cs="Times New Roman"/>
          <w:sz w:val="28"/>
          <w:szCs w:val="28"/>
        </w:rPr>
        <w:t xml:space="preserve"> и влияет на возможность получения субсидии.</w:t>
      </w:r>
    </w:p>
    <w:p w:rsidR="007F4366" w:rsidRDefault="007F4366" w:rsidP="006C74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проекту постановления с 17 по 30 мая 2019 года проведены публичные консультации</w:t>
      </w:r>
      <w:r w:rsidR="00A33EFD">
        <w:rPr>
          <w:rFonts w:ascii="Times New Roman" w:hAnsi="Times New Roman" w:cs="Times New Roman"/>
          <w:sz w:val="28"/>
          <w:szCs w:val="28"/>
        </w:rPr>
        <w:t>, по итогам которых замечания и предложения от предпринимательских объединений и общественных организаций не поступили. Отчет о результатах публичных консультаций прилагается.</w:t>
      </w:r>
    </w:p>
    <w:p w:rsidR="00356B67" w:rsidRPr="00E850A3" w:rsidRDefault="00356B67" w:rsidP="00706B89">
      <w:pPr>
        <w:spacing w:after="0" w:line="240" w:lineRule="auto"/>
        <w:ind w:firstLine="709"/>
        <w:jc w:val="both"/>
        <w:rPr>
          <w:rFonts w:ascii="Times New Roman" w:hAnsi="Times New Roman" w:cs="Times New Roman"/>
          <w:sz w:val="28"/>
          <w:szCs w:val="28"/>
        </w:rPr>
      </w:pPr>
      <w:r w:rsidRPr="00E850A3">
        <w:rPr>
          <w:rFonts w:ascii="Times New Roman" w:hAnsi="Times New Roman" w:cs="Times New Roman"/>
          <w:sz w:val="28"/>
          <w:szCs w:val="28"/>
        </w:rPr>
        <w:t xml:space="preserve">На основании проведенной оценки регулирующего воздействия проекта </w:t>
      </w:r>
      <w:r w:rsidR="0048612A" w:rsidRPr="00E850A3">
        <w:rPr>
          <w:rFonts w:ascii="Times New Roman" w:hAnsi="Times New Roman" w:cs="Times New Roman"/>
          <w:sz w:val="28"/>
          <w:szCs w:val="28"/>
        </w:rPr>
        <w:t>постановления</w:t>
      </w:r>
      <w:r w:rsidRPr="00E850A3">
        <w:rPr>
          <w:rFonts w:ascii="Times New Roman" w:hAnsi="Times New Roman" w:cs="Times New Roman"/>
          <w:sz w:val="28"/>
          <w:szCs w:val="28"/>
        </w:rPr>
        <w:t xml:space="preserve"> Министерством сделан вывод о </w:t>
      </w:r>
      <w:r w:rsidR="00A33EFD">
        <w:rPr>
          <w:rFonts w:ascii="Times New Roman" w:hAnsi="Times New Roman" w:cs="Times New Roman"/>
          <w:sz w:val="28"/>
          <w:szCs w:val="28"/>
        </w:rPr>
        <w:t>средней</w:t>
      </w:r>
      <w:r w:rsidRPr="00E850A3">
        <w:rPr>
          <w:rFonts w:ascii="Times New Roman" w:hAnsi="Times New Roman" w:cs="Times New Roman"/>
          <w:sz w:val="28"/>
          <w:szCs w:val="28"/>
        </w:rPr>
        <w:t xml:space="preserve"> степени регулирующего воздействия, </w:t>
      </w:r>
      <w:r w:rsidR="00A33EFD">
        <w:rPr>
          <w:rFonts w:ascii="Times New Roman" w:hAnsi="Times New Roman" w:cs="Times New Roman"/>
          <w:sz w:val="28"/>
          <w:szCs w:val="28"/>
        </w:rPr>
        <w:t>о наличии</w:t>
      </w:r>
      <w:r w:rsidRPr="00E850A3">
        <w:rPr>
          <w:rFonts w:ascii="Times New Roman" w:hAnsi="Times New Roman" w:cs="Times New Roman"/>
          <w:sz w:val="28"/>
          <w:szCs w:val="28"/>
        </w:rPr>
        <w:t xml:space="preserve"> в проекте </w:t>
      </w:r>
      <w:r w:rsidR="0048612A" w:rsidRPr="00E850A3">
        <w:rPr>
          <w:rFonts w:ascii="Times New Roman" w:hAnsi="Times New Roman" w:cs="Times New Roman"/>
          <w:sz w:val="28"/>
          <w:szCs w:val="28"/>
        </w:rPr>
        <w:t>постановления</w:t>
      </w:r>
      <w:r w:rsidRPr="00E850A3">
        <w:rPr>
          <w:rFonts w:ascii="Times New Roman" w:hAnsi="Times New Roman" w:cs="Times New Roman"/>
          <w:sz w:val="28"/>
          <w:szCs w:val="28"/>
        </w:rPr>
        <w:t xml:space="preserve"> положений, </w:t>
      </w:r>
      <w:r w:rsidR="00A33EFD">
        <w:rPr>
          <w:rFonts w:ascii="Times New Roman" w:hAnsi="Times New Roman" w:cs="Times New Roman"/>
          <w:sz w:val="28"/>
          <w:szCs w:val="28"/>
        </w:rPr>
        <w:t>изменяющих ранее предусмотренные</w:t>
      </w:r>
      <w:r w:rsidR="000B17FD" w:rsidRPr="00E850A3">
        <w:rPr>
          <w:rFonts w:ascii="Times New Roman" w:hAnsi="Times New Roman" w:cs="Times New Roman"/>
          <w:sz w:val="28"/>
          <w:szCs w:val="28"/>
        </w:rPr>
        <w:t xml:space="preserve"> обязанности</w:t>
      </w:r>
      <w:r w:rsidR="00771176" w:rsidRPr="00E850A3">
        <w:rPr>
          <w:rFonts w:ascii="Times New Roman" w:hAnsi="Times New Roman" w:cs="Times New Roman"/>
          <w:sz w:val="28"/>
          <w:szCs w:val="28"/>
        </w:rPr>
        <w:t xml:space="preserve"> для субъектов </w:t>
      </w:r>
      <w:r w:rsidR="0048612A" w:rsidRPr="00E850A3">
        <w:rPr>
          <w:rFonts w:ascii="Times New Roman" w:hAnsi="Times New Roman" w:cs="Times New Roman"/>
          <w:sz w:val="28"/>
          <w:szCs w:val="28"/>
        </w:rPr>
        <w:t>предпринимательской</w:t>
      </w:r>
      <w:r w:rsidR="00771176" w:rsidRPr="00E850A3">
        <w:rPr>
          <w:rFonts w:ascii="Times New Roman" w:hAnsi="Times New Roman" w:cs="Times New Roman"/>
          <w:sz w:val="28"/>
          <w:szCs w:val="28"/>
        </w:rPr>
        <w:t xml:space="preserve"> деятельности</w:t>
      </w:r>
      <w:r w:rsidRPr="00E850A3">
        <w:rPr>
          <w:rFonts w:ascii="Times New Roman" w:hAnsi="Times New Roman" w:cs="Times New Roman"/>
          <w:sz w:val="28"/>
          <w:szCs w:val="28"/>
        </w:rPr>
        <w:t>.</w:t>
      </w:r>
    </w:p>
    <w:p w:rsidR="003972BF" w:rsidRPr="00E850A3" w:rsidRDefault="003972BF" w:rsidP="00E850A3">
      <w:pPr>
        <w:spacing w:after="0" w:line="240" w:lineRule="auto"/>
        <w:contextualSpacing/>
        <w:jc w:val="both"/>
        <w:rPr>
          <w:rFonts w:ascii="Times New Roman" w:eastAsia="Times New Roman" w:hAnsi="Times New Roman" w:cs="Times New Roman"/>
          <w:sz w:val="28"/>
          <w:szCs w:val="28"/>
          <w:lang w:eastAsia="ru-RU"/>
        </w:rPr>
      </w:pPr>
    </w:p>
    <w:p w:rsidR="00E640FD" w:rsidRPr="00E850A3" w:rsidRDefault="00E640FD" w:rsidP="00E850A3">
      <w:pPr>
        <w:spacing w:after="0" w:line="240" w:lineRule="auto"/>
        <w:contextualSpacing/>
        <w:jc w:val="both"/>
        <w:rPr>
          <w:rFonts w:ascii="Times New Roman" w:eastAsia="Times New Roman" w:hAnsi="Times New Roman" w:cs="Times New Roman"/>
          <w:sz w:val="28"/>
          <w:szCs w:val="28"/>
          <w:lang w:eastAsia="ru-RU"/>
        </w:rPr>
      </w:pPr>
    </w:p>
    <w:p w:rsidR="0095110E" w:rsidRPr="00E850A3" w:rsidRDefault="0095110E" w:rsidP="00E850A3">
      <w:pPr>
        <w:spacing w:after="0" w:line="240" w:lineRule="auto"/>
        <w:contextualSpacing/>
        <w:jc w:val="both"/>
        <w:rPr>
          <w:rFonts w:ascii="Times New Roman" w:eastAsia="Times New Roman" w:hAnsi="Times New Roman" w:cs="Times New Roman"/>
          <w:sz w:val="28"/>
          <w:szCs w:val="28"/>
          <w:lang w:eastAsia="ru-RU"/>
        </w:rPr>
      </w:pPr>
    </w:p>
    <w:p w:rsidR="00F567D4" w:rsidRPr="00E850A3" w:rsidRDefault="00A33EFD" w:rsidP="00E850A3">
      <w:pPr>
        <w:shd w:val="clear" w:color="auto" w:fill="FFFFFF"/>
        <w:spacing w:after="0" w:line="240" w:lineRule="auto"/>
        <w:contextualSpacing/>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w:t>
      </w:r>
      <w:r w:rsidR="00F567D4" w:rsidRPr="00E850A3">
        <w:rPr>
          <w:rFonts w:ascii="Times New Roman" w:eastAsia="Times New Roman" w:hAnsi="Times New Roman" w:cs="Times New Roman"/>
          <w:sz w:val="28"/>
          <w:szCs w:val="28"/>
          <w:lang w:eastAsia="ru-RU"/>
        </w:rPr>
        <w:t xml:space="preserve"> министра</w:t>
      </w:r>
    </w:p>
    <w:p w:rsidR="00F567D4" w:rsidRPr="00E850A3" w:rsidRDefault="00F567D4" w:rsidP="00E850A3">
      <w:pPr>
        <w:shd w:val="clear" w:color="auto" w:fill="FFFFFF"/>
        <w:spacing w:after="0" w:line="240" w:lineRule="auto"/>
        <w:contextualSpacing/>
        <w:rPr>
          <w:rFonts w:ascii="Times New Roman" w:eastAsia="Times New Roman" w:hAnsi="Times New Roman" w:cs="Times New Roman"/>
          <w:sz w:val="28"/>
          <w:szCs w:val="28"/>
          <w:lang w:eastAsia="ru-RU"/>
        </w:rPr>
      </w:pPr>
      <w:r w:rsidRPr="00E850A3">
        <w:rPr>
          <w:rFonts w:ascii="Times New Roman" w:eastAsia="Times New Roman" w:hAnsi="Times New Roman" w:cs="Times New Roman"/>
          <w:sz w:val="28"/>
          <w:szCs w:val="28"/>
          <w:lang w:eastAsia="ru-RU"/>
        </w:rPr>
        <w:t>экономического развития</w:t>
      </w:r>
    </w:p>
    <w:p w:rsidR="00D37DFB" w:rsidRPr="00E850A3" w:rsidRDefault="006C44DD" w:rsidP="00E850A3">
      <w:pPr>
        <w:shd w:val="clear" w:color="auto" w:fill="FFFFFF"/>
        <w:tabs>
          <w:tab w:val="right" w:pos="9356"/>
        </w:tabs>
        <w:spacing w:after="0" w:line="240" w:lineRule="auto"/>
        <w:contextualSpacing/>
        <w:rPr>
          <w:rFonts w:ascii="Times New Roman" w:eastAsia="Times New Roman" w:hAnsi="Times New Roman" w:cs="Times New Roman"/>
          <w:sz w:val="28"/>
          <w:szCs w:val="28"/>
          <w:lang w:eastAsia="ru-RU"/>
        </w:rPr>
      </w:pPr>
      <w:r w:rsidRPr="00E850A3">
        <w:rPr>
          <w:rFonts w:ascii="Times New Roman" w:eastAsia="Times New Roman" w:hAnsi="Times New Roman" w:cs="Times New Roman"/>
          <w:sz w:val="28"/>
          <w:szCs w:val="28"/>
          <w:lang w:eastAsia="ru-RU"/>
        </w:rPr>
        <w:t>Забайкальского края</w:t>
      </w:r>
      <w:r w:rsidRPr="00E850A3">
        <w:rPr>
          <w:rFonts w:ascii="Times New Roman" w:eastAsia="Times New Roman" w:hAnsi="Times New Roman" w:cs="Times New Roman"/>
          <w:sz w:val="28"/>
          <w:szCs w:val="28"/>
          <w:lang w:eastAsia="ru-RU"/>
        </w:rPr>
        <w:tab/>
      </w:r>
      <w:r w:rsidR="00817FCB">
        <w:rPr>
          <w:rFonts w:ascii="Times New Roman" w:eastAsia="Times New Roman" w:hAnsi="Times New Roman" w:cs="Times New Roman"/>
          <w:sz w:val="28"/>
          <w:szCs w:val="28"/>
          <w:lang w:eastAsia="ru-RU"/>
        </w:rPr>
        <w:t>И.П. Лизунова</w:t>
      </w:r>
    </w:p>
    <w:p w:rsidR="00A255DD" w:rsidRPr="00E850A3" w:rsidRDefault="00A255DD" w:rsidP="00E850A3">
      <w:pPr>
        <w:tabs>
          <w:tab w:val="left" w:pos="2508"/>
        </w:tabs>
        <w:spacing w:after="0" w:line="240" w:lineRule="auto"/>
        <w:contextualSpacing/>
        <w:rPr>
          <w:rFonts w:ascii="Times New Roman" w:hAnsi="Times New Roman" w:cs="Times New Roman"/>
          <w:sz w:val="28"/>
          <w:szCs w:val="28"/>
        </w:rPr>
      </w:pPr>
    </w:p>
    <w:p w:rsidR="000B17FD" w:rsidRDefault="000B17FD" w:rsidP="00E850A3">
      <w:pPr>
        <w:tabs>
          <w:tab w:val="left" w:pos="2508"/>
        </w:tabs>
        <w:spacing w:after="0" w:line="240" w:lineRule="auto"/>
        <w:contextualSpacing/>
        <w:rPr>
          <w:rFonts w:ascii="Times New Roman" w:hAnsi="Times New Roman" w:cs="Times New Roman"/>
          <w:sz w:val="28"/>
          <w:szCs w:val="28"/>
        </w:rPr>
      </w:pPr>
    </w:p>
    <w:p w:rsidR="00A33EFD" w:rsidRPr="00E850A3" w:rsidRDefault="00A33EFD" w:rsidP="00E850A3">
      <w:pPr>
        <w:tabs>
          <w:tab w:val="left" w:pos="2508"/>
        </w:tabs>
        <w:spacing w:after="0" w:line="240" w:lineRule="auto"/>
        <w:contextualSpacing/>
        <w:rPr>
          <w:rFonts w:ascii="Times New Roman" w:hAnsi="Times New Roman" w:cs="Times New Roman"/>
          <w:sz w:val="28"/>
          <w:szCs w:val="28"/>
        </w:rPr>
      </w:pPr>
    </w:p>
    <w:p w:rsidR="00A33EFD" w:rsidRDefault="00A33EFD" w:rsidP="00E850A3">
      <w:pPr>
        <w:tabs>
          <w:tab w:val="left" w:pos="2508"/>
        </w:tabs>
        <w:spacing w:after="0" w:line="240" w:lineRule="auto"/>
        <w:contextualSpacing/>
        <w:rPr>
          <w:rFonts w:ascii="Times New Roman" w:hAnsi="Times New Roman" w:cs="Times New Roman"/>
          <w:sz w:val="20"/>
          <w:szCs w:val="28"/>
        </w:rPr>
      </w:pPr>
      <w:r>
        <w:rPr>
          <w:rFonts w:ascii="Times New Roman" w:hAnsi="Times New Roman" w:cs="Times New Roman"/>
          <w:sz w:val="20"/>
          <w:szCs w:val="28"/>
        </w:rPr>
        <w:t>Игнатьева Ольга Владимировна</w:t>
      </w:r>
    </w:p>
    <w:p w:rsidR="00D37DFB" w:rsidRPr="00E850A3" w:rsidRDefault="00773715" w:rsidP="00E850A3">
      <w:pPr>
        <w:tabs>
          <w:tab w:val="left" w:pos="2508"/>
        </w:tabs>
        <w:spacing w:after="0" w:line="240" w:lineRule="auto"/>
        <w:contextualSpacing/>
        <w:rPr>
          <w:rFonts w:ascii="Times New Roman" w:hAnsi="Times New Roman" w:cs="Times New Roman"/>
          <w:sz w:val="20"/>
          <w:szCs w:val="28"/>
        </w:rPr>
      </w:pPr>
      <w:r w:rsidRPr="00E850A3">
        <w:rPr>
          <w:rFonts w:ascii="Times New Roman" w:hAnsi="Times New Roman" w:cs="Times New Roman"/>
          <w:sz w:val="20"/>
          <w:szCs w:val="28"/>
        </w:rPr>
        <w:t xml:space="preserve"> 40-17-</w:t>
      </w:r>
      <w:r w:rsidR="00A33EFD">
        <w:rPr>
          <w:rFonts w:ascii="Times New Roman" w:hAnsi="Times New Roman" w:cs="Times New Roman"/>
          <w:sz w:val="20"/>
          <w:szCs w:val="28"/>
        </w:rPr>
        <w:t>61</w:t>
      </w:r>
    </w:p>
    <w:sectPr w:rsidR="00D37DFB" w:rsidRPr="00E850A3" w:rsidSect="0095110E">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FCB" w:rsidRDefault="00817FCB" w:rsidP="00B657C8">
      <w:pPr>
        <w:spacing w:after="0" w:line="240" w:lineRule="auto"/>
      </w:pPr>
      <w:r>
        <w:separator/>
      </w:r>
    </w:p>
  </w:endnote>
  <w:endnote w:type="continuationSeparator" w:id="0">
    <w:p w:rsidR="00817FCB" w:rsidRDefault="00817FCB" w:rsidP="00B65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FCB" w:rsidRDefault="00817FCB" w:rsidP="00B657C8">
      <w:pPr>
        <w:spacing w:after="0" w:line="240" w:lineRule="auto"/>
      </w:pPr>
      <w:r>
        <w:separator/>
      </w:r>
    </w:p>
  </w:footnote>
  <w:footnote w:type="continuationSeparator" w:id="0">
    <w:p w:rsidR="00817FCB" w:rsidRDefault="00817FCB" w:rsidP="00B657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F6182"/>
    <w:multiLevelType w:val="hybridMultilevel"/>
    <w:tmpl w:val="30F0CB8E"/>
    <w:lvl w:ilvl="0" w:tplc="33327D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DDF12BF"/>
    <w:multiLevelType w:val="hybridMultilevel"/>
    <w:tmpl w:val="C8BEC3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F304EA9"/>
    <w:multiLevelType w:val="hybridMultilevel"/>
    <w:tmpl w:val="DF8EF0D0"/>
    <w:lvl w:ilvl="0" w:tplc="4F04ABEA">
      <w:start w:val="1"/>
      <w:numFmt w:val="decimal"/>
      <w:lvlText w:val="%1."/>
      <w:lvlJc w:val="left"/>
      <w:pPr>
        <w:ind w:left="1057" w:hanging="360"/>
      </w:pPr>
      <w:rPr>
        <w:rFonts w:hint="default"/>
      </w:r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541"/>
    <w:rsid w:val="000136D0"/>
    <w:rsid w:val="00015A0B"/>
    <w:rsid w:val="00045155"/>
    <w:rsid w:val="000464BC"/>
    <w:rsid w:val="0005708B"/>
    <w:rsid w:val="0006165F"/>
    <w:rsid w:val="000617DC"/>
    <w:rsid w:val="0007658D"/>
    <w:rsid w:val="000B17FD"/>
    <w:rsid w:val="000C4630"/>
    <w:rsid w:val="000D21FD"/>
    <w:rsid w:val="000F064B"/>
    <w:rsid w:val="00117714"/>
    <w:rsid w:val="00133E3E"/>
    <w:rsid w:val="0014263D"/>
    <w:rsid w:val="0015622D"/>
    <w:rsid w:val="00171AB4"/>
    <w:rsid w:val="00185FE3"/>
    <w:rsid w:val="00192002"/>
    <w:rsid w:val="001942A1"/>
    <w:rsid w:val="001B0DBA"/>
    <w:rsid w:val="001B10FE"/>
    <w:rsid w:val="00201BB9"/>
    <w:rsid w:val="00214F31"/>
    <w:rsid w:val="002311CC"/>
    <w:rsid w:val="00236DFC"/>
    <w:rsid w:val="00247CE1"/>
    <w:rsid w:val="00267265"/>
    <w:rsid w:val="002B0D7E"/>
    <w:rsid w:val="002C76A7"/>
    <w:rsid w:val="002C77F3"/>
    <w:rsid w:val="002F3307"/>
    <w:rsid w:val="00310D2B"/>
    <w:rsid w:val="00313C6D"/>
    <w:rsid w:val="0032036E"/>
    <w:rsid w:val="003224FC"/>
    <w:rsid w:val="00326550"/>
    <w:rsid w:val="00326CFF"/>
    <w:rsid w:val="0032799D"/>
    <w:rsid w:val="0033004F"/>
    <w:rsid w:val="00331C08"/>
    <w:rsid w:val="00344A95"/>
    <w:rsid w:val="00356B67"/>
    <w:rsid w:val="003774C4"/>
    <w:rsid w:val="00382452"/>
    <w:rsid w:val="00396644"/>
    <w:rsid w:val="003972BF"/>
    <w:rsid w:val="003A40DE"/>
    <w:rsid w:val="003B0919"/>
    <w:rsid w:val="003B6658"/>
    <w:rsid w:val="003C3332"/>
    <w:rsid w:val="003D3060"/>
    <w:rsid w:val="0043264D"/>
    <w:rsid w:val="004640DA"/>
    <w:rsid w:val="00472962"/>
    <w:rsid w:val="004770AB"/>
    <w:rsid w:val="0048612A"/>
    <w:rsid w:val="004B1A05"/>
    <w:rsid w:val="004C7C37"/>
    <w:rsid w:val="004D3803"/>
    <w:rsid w:val="00501022"/>
    <w:rsid w:val="00514149"/>
    <w:rsid w:val="00546B96"/>
    <w:rsid w:val="00580A97"/>
    <w:rsid w:val="00586AFB"/>
    <w:rsid w:val="00592921"/>
    <w:rsid w:val="005950CB"/>
    <w:rsid w:val="005C2A8A"/>
    <w:rsid w:val="005D1818"/>
    <w:rsid w:val="005E667C"/>
    <w:rsid w:val="005F1921"/>
    <w:rsid w:val="005F5BFA"/>
    <w:rsid w:val="005F7D76"/>
    <w:rsid w:val="006159BF"/>
    <w:rsid w:val="00630B04"/>
    <w:rsid w:val="00643DB9"/>
    <w:rsid w:val="00645D77"/>
    <w:rsid w:val="00653C43"/>
    <w:rsid w:val="00677E14"/>
    <w:rsid w:val="00697788"/>
    <w:rsid w:val="006A4794"/>
    <w:rsid w:val="006A7975"/>
    <w:rsid w:val="006C304F"/>
    <w:rsid w:val="006C347F"/>
    <w:rsid w:val="006C44DD"/>
    <w:rsid w:val="006C7454"/>
    <w:rsid w:val="00706B89"/>
    <w:rsid w:val="00724D5E"/>
    <w:rsid w:val="00742541"/>
    <w:rsid w:val="007524D5"/>
    <w:rsid w:val="00753390"/>
    <w:rsid w:val="00771176"/>
    <w:rsid w:val="00773715"/>
    <w:rsid w:val="00777DE8"/>
    <w:rsid w:val="007A6B80"/>
    <w:rsid w:val="007B0F11"/>
    <w:rsid w:val="007B2299"/>
    <w:rsid w:val="007C258D"/>
    <w:rsid w:val="007D2B06"/>
    <w:rsid w:val="007E2362"/>
    <w:rsid w:val="007F0ABC"/>
    <w:rsid w:val="007F4366"/>
    <w:rsid w:val="008065B3"/>
    <w:rsid w:val="00817FCB"/>
    <w:rsid w:val="00840F55"/>
    <w:rsid w:val="00890C64"/>
    <w:rsid w:val="008A65A5"/>
    <w:rsid w:val="008C0C7E"/>
    <w:rsid w:val="008D1D86"/>
    <w:rsid w:val="008D2DFB"/>
    <w:rsid w:val="008D7336"/>
    <w:rsid w:val="008E539C"/>
    <w:rsid w:val="00931654"/>
    <w:rsid w:val="00931BC4"/>
    <w:rsid w:val="0095110E"/>
    <w:rsid w:val="00977B37"/>
    <w:rsid w:val="009849E9"/>
    <w:rsid w:val="009870EA"/>
    <w:rsid w:val="00996631"/>
    <w:rsid w:val="009970C9"/>
    <w:rsid w:val="009C7502"/>
    <w:rsid w:val="009D0A34"/>
    <w:rsid w:val="009D350E"/>
    <w:rsid w:val="009D595A"/>
    <w:rsid w:val="009E46DA"/>
    <w:rsid w:val="009E57DE"/>
    <w:rsid w:val="00A16780"/>
    <w:rsid w:val="00A255DD"/>
    <w:rsid w:val="00A33EFD"/>
    <w:rsid w:val="00A6397B"/>
    <w:rsid w:val="00A64FD1"/>
    <w:rsid w:val="00A969CB"/>
    <w:rsid w:val="00AE2268"/>
    <w:rsid w:val="00AE72F7"/>
    <w:rsid w:val="00AF7226"/>
    <w:rsid w:val="00B34E19"/>
    <w:rsid w:val="00B400A4"/>
    <w:rsid w:val="00B5593C"/>
    <w:rsid w:val="00B560FD"/>
    <w:rsid w:val="00B657C8"/>
    <w:rsid w:val="00BA1561"/>
    <w:rsid w:val="00BA2263"/>
    <w:rsid w:val="00BA3A06"/>
    <w:rsid w:val="00BF1999"/>
    <w:rsid w:val="00C03777"/>
    <w:rsid w:val="00C06066"/>
    <w:rsid w:val="00C21790"/>
    <w:rsid w:val="00C450E5"/>
    <w:rsid w:val="00C715C4"/>
    <w:rsid w:val="00C729CF"/>
    <w:rsid w:val="00C946FF"/>
    <w:rsid w:val="00C9733B"/>
    <w:rsid w:val="00CA1AE1"/>
    <w:rsid w:val="00CA2D4E"/>
    <w:rsid w:val="00CA335B"/>
    <w:rsid w:val="00CB731F"/>
    <w:rsid w:val="00CD0DE4"/>
    <w:rsid w:val="00CE07DE"/>
    <w:rsid w:val="00CF7E52"/>
    <w:rsid w:val="00D00A16"/>
    <w:rsid w:val="00D066AF"/>
    <w:rsid w:val="00D06E39"/>
    <w:rsid w:val="00D37DFB"/>
    <w:rsid w:val="00D44979"/>
    <w:rsid w:val="00D650B7"/>
    <w:rsid w:val="00D66A89"/>
    <w:rsid w:val="00DB412F"/>
    <w:rsid w:val="00E01D71"/>
    <w:rsid w:val="00E22680"/>
    <w:rsid w:val="00E63070"/>
    <w:rsid w:val="00E640FD"/>
    <w:rsid w:val="00E660A7"/>
    <w:rsid w:val="00E70E35"/>
    <w:rsid w:val="00E74144"/>
    <w:rsid w:val="00E76264"/>
    <w:rsid w:val="00E850A3"/>
    <w:rsid w:val="00EA1002"/>
    <w:rsid w:val="00EA6557"/>
    <w:rsid w:val="00EB21B0"/>
    <w:rsid w:val="00EC7293"/>
    <w:rsid w:val="00EF2C20"/>
    <w:rsid w:val="00F12CE9"/>
    <w:rsid w:val="00F158B4"/>
    <w:rsid w:val="00F20CB5"/>
    <w:rsid w:val="00F3792B"/>
    <w:rsid w:val="00F54F59"/>
    <w:rsid w:val="00F567D4"/>
    <w:rsid w:val="00F749D0"/>
    <w:rsid w:val="00FC7295"/>
    <w:rsid w:val="00FD0764"/>
    <w:rsid w:val="00FD3390"/>
    <w:rsid w:val="00FE69EB"/>
    <w:rsid w:val="00FF5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57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57C8"/>
  </w:style>
  <w:style w:type="paragraph" w:styleId="a5">
    <w:name w:val="footer"/>
    <w:basedOn w:val="a"/>
    <w:link w:val="a6"/>
    <w:uiPriority w:val="99"/>
    <w:unhideWhenUsed/>
    <w:rsid w:val="00B657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57C8"/>
  </w:style>
  <w:style w:type="paragraph" w:styleId="a7">
    <w:name w:val="Normal (Web)"/>
    <w:basedOn w:val="a"/>
    <w:uiPriority w:val="99"/>
    <w:unhideWhenUsed/>
    <w:rsid w:val="00F567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560FD"/>
    <w:pPr>
      <w:widowControl w:val="0"/>
      <w:autoSpaceDE w:val="0"/>
      <w:autoSpaceDN w:val="0"/>
      <w:spacing w:after="0" w:line="240" w:lineRule="auto"/>
    </w:pPr>
    <w:rPr>
      <w:rFonts w:ascii="Calibri" w:eastAsia="Times New Roman" w:hAnsi="Calibri" w:cs="Calibri"/>
      <w:szCs w:val="20"/>
      <w:lang w:eastAsia="ru-RU"/>
    </w:rPr>
  </w:style>
  <w:style w:type="paragraph" w:styleId="a8">
    <w:name w:val="List Paragraph"/>
    <w:basedOn w:val="a"/>
    <w:uiPriority w:val="34"/>
    <w:qFormat/>
    <w:rsid w:val="00D00A16"/>
    <w:pPr>
      <w:ind w:left="720"/>
      <w:contextualSpacing/>
    </w:pPr>
  </w:style>
  <w:style w:type="paragraph" w:customStyle="1" w:styleId="ConsPlusTitle">
    <w:name w:val="ConsPlusTitle"/>
    <w:rsid w:val="002C77F3"/>
    <w:pPr>
      <w:widowControl w:val="0"/>
      <w:autoSpaceDE w:val="0"/>
      <w:autoSpaceDN w:val="0"/>
      <w:spacing w:after="0" w:line="240" w:lineRule="auto"/>
    </w:pPr>
    <w:rPr>
      <w:rFonts w:ascii="Calibri" w:eastAsia="Times New Roman" w:hAnsi="Calibri" w:cs="Calibri"/>
      <w:b/>
      <w:szCs w:val="20"/>
      <w:lang w:eastAsia="ru-RU"/>
    </w:rPr>
  </w:style>
  <w:style w:type="character" w:customStyle="1" w:styleId="a9">
    <w:name w:val="Гипертекстовая ссылка"/>
    <w:basedOn w:val="a0"/>
    <w:uiPriority w:val="99"/>
    <w:rsid w:val="000F064B"/>
    <w:rPr>
      <w:rFonts w:cs="Times New Roman"/>
      <w:b w:val="0"/>
      <w:color w:val="106BBE"/>
    </w:rPr>
  </w:style>
  <w:style w:type="paragraph" w:styleId="aa">
    <w:name w:val="Balloon Text"/>
    <w:basedOn w:val="a"/>
    <w:link w:val="ab"/>
    <w:uiPriority w:val="99"/>
    <w:semiHidden/>
    <w:unhideWhenUsed/>
    <w:rsid w:val="009D595A"/>
    <w:pPr>
      <w:spacing w:after="0" w:line="240" w:lineRule="auto"/>
    </w:pPr>
    <w:rPr>
      <w:rFonts w:ascii="Calibri" w:hAnsi="Calibri"/>
      <w:sz w:val="16"/>
      <w:szCs w:val="16"/>
    </w:rPr>
  </w:style>
  <w:style w:type="character" w:customStyle="1" w:styleId="ab">
    <w:name w:val="Текст выноски Знак"/>
    <w:basedOn w:val="a0"/>
    <w:link w:val="aa"/>
    <w:uiPriority w:val="99"/>
    <w:semiHidden/>
    <w:rsid w:val="009D595A"/>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57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57C8"/>
  </w:style>
  <w:style w:type="paragraph" w:styleId="a5">
    <w:name w:val="footer"/>
    <w:basedOn w:val="a"/>
    <w:link w:val="a6"/>
    <w:uiPriority w:val="99"/>
    <w:unhideWhenUsed/>
    <w:rsid w:val="00B657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57C8"/>
  </w:style>
  <w:style w:type="paragraph" w:styleId="a7">
    <w:name w:val="Normal (Web)"/>
    <w:basedOn w:val="a"/>
    <w:uiPriority w:val="99"/>
    <w:unhideWhenUsed/>
    <w:rsid w:val="00F567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560FD"/>
    <w:pPr>
      <w:widowControl w:val="0"/>
      <w:autoSpaceDE w:val="0"/>
      <w:autoSpaceDN w:val="0"/>
      <w:spacing w:after="0" w:line="240" w:lineRule="auto"/>
    </w:pPr>
    <w:rPr>
      <w:rFonts w:ascii="Calibri" w:eastAsia="Times New Roman" w:hAnsi="Calibri" w:cs="Calibri"/>
      <w:szCs w:val="20"/>
      <w:lang w:eastAsia="ru-RU"/>
    </w:rPr>
  </w:style>
  <w:style w:type="paragraph" w:styleId="a8">
    <w:name w:val="List Paragraph"/>
    <w:basedOn w:val="a"/>
    <w:uiPriority w:val="34"/>
    <w:qFormat/>
    <w:rsid w:val="00D00A16"/>
    <w:pPr>
      <w:ind w:left="720"/>
      <w:contextualSpacing/>
    </w:pPr>
  </w:style>
  <w:style w:type="paragraph" w:customStyle="1" w:styleId="ConsPlusTitle">
    <w:name w:val="ConsPlusTitle"/>
    <w:rsid w:val="002C77F3"/>
    <w:pPr>
      <w:widowControl w:val="0"/>
      <w:autoSpaceDE w:val="0"/>
      <w:autoSpaceDN w:val="0"/>
      <w:spacing w:after="0" w:line="240" w:lineRule="auto"/>
    </w:pPr>
    <w:rPr>
      <w:rFonts w:ascii="Calibri" w:eastAsia="Times New Roman" w:hAnsi="Calibri" w:cs="Calibri"/>
      <w:b/>
      <w:szCs w:val="20"/>
      <w:lang w:eastAsia="ru-RU"/>
    </w:rPr>
  </w:style>
  <w:style w:type="character" w:customStyle="1" w:styleId="a9">
    <w:name w:val="Гипертекстовая ссылка"/>
    <w:basedOn w:val="a0"/>
    <w:uiPriority w:val="99"/>
    <w:rsid w:val="000F064B"/>
    <w:rPr>
      <w:rFonts w:cs="Times New Roman"/>
      <w:b w:val="0"/>
      <w:color w:val="106BBE"/>
    </w:rPr>
  </w:style>
  <w:style w:type="paragraph" w:styleId="aa">
    <w:name w:val="Balloon Text"/>
    <w:basedOn w:val="a"/>
    <w:link w:val="ab"/>
    <w:uiPriority w:val="99"/>
    <w:semiHidden/>
    <w:unhideWhenUsed/>
    <w:rsid w:val="009D595A"/>
    <w:pPr>
      <w:spacing w:after="0" w:line="240" w:lineRule="auto"/>
    </w:pPr>
    <w:rPr>
      <w:rFonts w:ascii="Calibri" w:hAnsi="Calibri"/>
      <w:sz w:val="16"/>
      <w:szCs w:val="16"/>
    </w:rPr>
  </w:style>
  <w:style w:type="character" w:customStyle="1" w:styleId="ab">
    <w:name w:val="Текст выноски Знак"/>
    <w:basedOn w:val="a0"/>
    <w:link w:val="aa"/>
    <w:uiPriority w:val="99"/>
    <w:semiHidden/>
    <w:rsid w:val="009D595A"/>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43120">
      <w:bodyDiv w:val="1"/>
      <w:marLeft w:val="0"/>
      <w:marRight w:val="0"/>
      <w:marTop w:val="0"/>
      <w:marBottom w:val="0"/>
      <w:divBdr>
        <w:top w:val="none" w:sz="0" w:space="0" w:color="auto"/>
        <w:left w:val="none" w:sz="0" w:space="0" w:color="auto"/>
        <w:bottom w:val="none" w:sz="0" w:space="0" w:color="auto"/>
        <w:right w:val="none" w:sz="0" w:space="0" w:color="auto"/>
      </w:divBdr>
    </w:div>
    <w:div w:id="366637960">
      <w:bodyDiv w:val="1"/>
      <w:marLeft w:val="0"/>
      <w:marRight w:val="0"/>
      <w:marTop w:val="0"/>
      <w:marBottom w:val="0"/>
      <w:divBdr>
        <w:top w:val="none" w:sz="0" w:space="0" w:color="auto"/>
        <w:left w:val="none" w:sz="0" w:space="0" w:color="auto"/>
        <w:bottom w:val="none" w:sz="0" w:space="0" w:color="auto"/>
        <w:right w:val="none" w:sz="0" w:space="0" w:color="auto"/>
      </w:divBdr>
    </w:div>
    <w:div w:id="522324898">
      <w:bodyDiv w:val="1"/>
      <w:marLeft w:val="0"/>
      <w:marRight w:val="0"/>
      <w:marTop w:val="0"/>
      <w:marBottom w:val="0"/>
      <w:divBdr>
        <w:top w:val="none" w:sz="0" w:space="0" w:color="auto"/>
        <w:left w:val="none" w:sz="0" w:space="0" w:color="auto"/>
        <w:bottom w:val="none" w:sz="0" w:space="0" w:color="auto"/>
        <w:right w:val="none" w:sz="0" w:space="0" w:color="auto"/>
      </w:divBdr>
    </w:div>
    <w:div w:id="205222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1502</Words>
  <Characters>8567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Sibeleva</dc:creator>
  <cp:lastModifiedBy>Наталья Цирендоржиева</cp:lastModifiedBy>
  <cp:revision>3</cp:revision>
  <cp:lastPrinted>2019-06-10T06:20:00Z</cp:lastPrinted>
  <dcterms:created xsi:type="dcterms:W3CDTF">2019-06-10T04:20:00Z</dcterms:created>
  <dcterms:modified xsi:type="dcterms:W3CDTF">2019-06-10T08:23:00Z</dcterms:modified>
</cp:coreProperties>
</file>