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D0217F" w:rsidRDefault="008D69D4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622D" w:rsidRPr="00D02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bookmarkStart w:id="0" w:name="_GoBack"/>
      <w:bookmarkEnd w:id="0"/>
      <w:r w:rsidR="00CB63F3" w:rsidRPr="00D0217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44979" w:rsidRPr="00D02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D0217F" w:rsidRDefault="006C347F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D0217F" w:rsidRDefault="00D44979" w:rsidP="00D021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B63F3" w:rsidRPr="00D0217F" w:rsidRDefault="00D44979" w:rsidP="00D021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6C347F" w:rsidRPr="00D0217F">
        <w:rPr>
          <w:rFonts w:ascii="Times New Roman" w:hAnsi="Times New Roman" w:cs="Times New Roman"/>
          <w:b/>
          <w:sz w:val="28"/>
          <w:szCs w:val="28"/>
        </w:rPr>
        <w:t xml:space="preserve">проекта закона Забайкальского края </w:t>
      </w:r>
      <w:r w:rsidR="00CB63F3" w:rsidRPr="00D0217F">
        <w:rPr>
          <w:rFonts w:ascii="Times New Roman" w:hAnsi="Times New Roman" w:cs="Times New Roman"/>
          <w:b/>
          <w:sz w:val="28"/>
          <w:szCs w:val="28"/>
        </w:rPr>
        <w:t>«</w:t>
      </w:r>
      <w:r w:rsidR="00CB63F3" w:rsidRPr="00D021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</w:t>
      </w:r>
    </w:p>
    <w:p w:rsidR="00CB63F3" w:rsidRPr="00D0217F" w:rsidRDefault="00CB63F3" w:rsidP="00D021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7F">
        <w:rPr>
          <w:rFonts w:ascii="Times New Roman" w:hAnsi="Times New Roman" w:cs="Times New Roman"/>
          <w:b/>
          <w:bCs/>
          <w:iCs/>
          <w:sz w:val="28"/>
          <w:szCs w:val="28"/>
        </w:rPr>
        <w:t>в статью 3 Закона Забайкальского края</w:t>
      </w:r>
      <w:r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Pr="00D0217F"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</w:t>
      </w:r>
    </w:p>
    <w:p w:rsidR="006C347F" w:rsidRPr="00D0217F" w:rsidRDefault="00CB63F3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F"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</w:t>
      </w:r>
      <w:proofErr w:type="gramStart"/>
      <w:r w:rsidRPr="00D0217F">
        <w:rPr>
          <w:rFonts w:ascii="Times New Roman" w:hAnsi="Times New Roman" w:cs="Times New Roman"/>
          <w:b/>
          <w:bCs/>
          <w:sz w:val="28"/>
          <w:szCs w:val="28"/>
        </w:rPr>
        <w:t>государственная</w:t>
      </w:r>
      <w:proofErr w:type="gramEnd"/>
      <w:r w:rsidRPr="00D02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217F"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 w:rsidRPr="00D0217F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не разграничена, в аренду без проведения торгов»</w:t>
      </w:r>
    </w:p>
    <w:p w:rsidR="006C347F" w:rsidRPr="00D0217F" w:rsidRDefault="006C347F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D0217F" w:rsidRDefault="007F0ABC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CB63F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6C347F" w:rsidRPr="00D0217F">
        <w:rPr>
          <w:rFonts w:ascii="Times New Roman" w:hAnsi="Times New Roman" w:cs="Times New Roman"/>
          <w:sz w:val="28"/>
          <w:szCs w:val="28"/>
        </w:rPr>
        <w:t xml:space="preserve">проекта закона Забайкальского края </w:t>
      </w:r>
      <w:r w:rsidR="00CB63F3" w:rsidRPr="00D0217F">
        <w:rPr>
          <w:rFonts w:ascii="Times New Roman" w:hAnsi="Times New Roman" w:cs="Times New Roman"/>
          <w:sz w:val="28"/>
          <w:szCs w:val="28"/>
        </w:rPr>
        <w:t>«</w:t>
      </w:r>
      <w:r w:rsidR="00CB63F3" w:rsidRPr="00D0217F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статью 3 Закона Забайкальского края</w:t>
      </w:r>
      <w:r w:rsidR="00CB63F3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CB63F3" w:rsidRPr="00D0217F">
        <w:rPr>
          <w:rFonts w:ascii="Times New Roman" w:hAnsi="Times New Roman" w:cs="Times New Roman"/>
          <w:bCs/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</w:t>
      </w:r>
      <w:proofErr w:type="gramEnd"/>
      <w:r w:rsidR="00CB63F3" w:rsidRPr="00D0217F">
        <w:rPr>
          <w:rFonts w:ascii="Times New Roman" w:hAnsi="Times New Roman" w:cs="Times New Roman"/>
          <w:bCs/>
          <w:sz w:val="28"/>
          <w:szCs w:val="28"/>
        </w:rPr>
        <w:t xml:space="preserve">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</w:t>
      </w:r>
      <w:r w:rsidR="00192002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E2268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2002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63F3" w:rsidRPr="00D0217F" w:rsidRDefault="007F0ABC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E2268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CB63F3" w:rsidRPr="00D0217F" w:rsidRDefault="002873E2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закона распространяется на </w:t>
      </w:r>
      <w:r w:rsidR="003E6F03">
        <w:rPr>
          <w:rFonts w:ascii="Times New Roman" w:hAnsi="Times New Roman" w:cs="Times New Roman"/>
          <w:sz w:val="28"/>
          <w:szCs w:val="28"/>
        </w:rPr>
        <w:t>субъекты</w:t>
      </w:r>
      <w:r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3E6F03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Pr="00D0217F">
        <w:rPr>
          <w:rFonts w:ascii="Times New Roman" w:hAnsi="Times New Roman" w:cs="Times New Roman"/>
          <w:sz w:val="28"/>
          <w:szCs w:val="28"/>
        </w:rPr>
        <w:t xml:space="preserve"> инвестиц</w:t>
      </w:r>
      <w:r w:rsidR="00B34CC1">
        <w:rPr>
          <w:rFonts w:ascii="Times New Roman" w:hAnsi="Times New Roman" w:cs="Times New Roman"/>
          <w:sz w:val="28"/>
          <w:szCs w:val="28"/>
        </w:rPr>
        <w:t>ионной деятельности, реализующие</w:t>
      </w:r>
      <w:r w:rsidRPr="00D0217F">
        <w:rPr>
          <w:rFonts w:ascii="Times New Roman" w:hAnsi="Times New Roman" w:cs="Times New Roman"/>
          <w:sz w:val="28"/>
          <w:szCs w:val="28"/>
        </w:rPr>
        <w:t xml:space="preserve"> масштабные инвестиционные проекты</w:t>
      </w:r>
      <w:r w:rsidR="00D65D67" w:rsidRPr="00D0217F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края,</w:t>
      </w:r>
      <w:r w:rsidR="003E6F03">
        <w:rPr>
          <w:rFonts w:ascii="Times New Roman" w:hAnsi="Times New Roman" w:cs="Times New Roman"/>
          <w:sz w:val="28"/>
          <w:szCs w:val="28"/>
        </w:rPr>
        <w:t xml:space="preserve"> </w:t>
      </w:r>
      <w:r w:rsidRPr="00D0217F">
        <w:rPr>
          <w:rFonts w:ascii="Times New Roman" w:hAnsi="Times New Roman" w:cs="Times New Roman"/>
          <w:sz w:val="28"/>
          <w:szCs w:val="28"/>
        </w:rPr>
        <w:t xml:space="preserve">создающих или расширяющих сети доставки нефтепродуктов в районы Забайкальского края 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инвестиционной деятельности, инвесторы).</w:t>
      </w:r>
    </w:p>
    <w:p w:rsidR="002873E2" w:rsidRPr="00D0217F" w:rsidRDefault="002873E2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</w:t>
      </w:r>
      <w:r w:rsidRPr="00D0217F">
        <w:rPr>
          <w:rFonts w:ascii="Times New Roman" w:hAnsi="Times New Roman" w:cs="Times New Roman"/>
          <w:sz w:val="28"/>
          <w:szCs w:val="28"/>
        </w:rPr>
        <w:t>в целях гос</w:t>
      </w:r>
      <w:r w:rsidR="003E6F03">
        <w:rPr>
          <w:rFonts w:ascii="Times New Roman" w:hAnsi="Times New Roman" w:cs="Times New Roman"/>
          <w:sz w:val="28"/>
          <w:szCs w:val="28"/>
        </w:rPr>
        <w:t>ударственной поддержки субъектов</w:t>
      </w:r>
      <w:r w:rsidRPr="00D0217F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Забайкальского края в части поддержки инвестиционных проектов, создающих или расширяющих сети доставки нефтепродуктов в районы Забайкальского края.</w:t>
      </w:r>
    </w:p>
    <w:p w:rsidR="003E6F03" w:rsidRPr="000408B1" w:rsidRDefault="00457877" w:rsidP="00D0217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8B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73E2" w:rsidRPr="000408B1">
        <w:rPr>
          <w:rFonts w:ascii="Times New Roman" w:hAnsi="Times New Roman" w:cs="Times New Roman"/>
          <w:sz w:val="28"/>
          <w:szCs w:val="28"/>
        </w:rPr>
        <w:t>роектом зако</w:t>
      </w:r>
      <w:r w:rsidR="003E6F03" w:rsidRPr="000408B1">
        <w:rPr>
          <w:rFonts w:ascii="Times New Roman" w:hAnsi="Times New Roman" w:cs="Times New Roman"/>
          <w:sz w:val="28"/>
          <w:szCs w:val="28"/>
        </w:rPr>
        <w:t>на предлагается внести изменение</w:t>
      </w:r>
      <w:r w:rsidR="002873E2" w:rsidRPr="000408B1">
        <w:rPr>
          <w:rFonts w:ascii="Times New Roman" w:hAnsi="Times New Roman" w:cs="Times New Roman"/>
          <w:sz w:val="28"/>
          <w:szCs w:val="28"/>
        </w:rPr>
        <w:t xml:space="preserve"> в часть 1 статьи 3 Закона Забайкальского края от 15 июня 2015 года № 1194-ЗЗК «</w:t>
      </w:r>
      <w:r w:rsidR="002873E2" w:rsidRPr="000408B1">
        <w:rPr>
          <w:rFonts w:ascii="Times New Roman" w:hAnsi="Times New Roman" w:cs="Times New Roman"/>
          <w:bCs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</w:t>
      </w:r>
      <w:proofErr w:type="gramEnd"/>
      <w:r w:rsidR="002873E2" w:rsidRPr="000408B1">
        <w:rPr>
          <w:rFonts w:ascii="Times New Roman" w:hAnsi="Times New Roman" w:cs="Times New Roman"/>
          <w:bCs/>
          <w:sz w:val="28"/>
          <w:szCs w:val="28"/>
        </w:rPr>
        <w:t xml:space="preserve"> разграничена, в аренду без проведения торгов</w:t>
      </w:r>
      <w:r w:rsidR="002873E2" w:rsidRPr="000408B1">
        <w:rPr>
          <w:rFonts w:ascii="Times New Roman" w:hAnsi="Times New Roman" w:cs="Times New Roman"/>
          <w:sz w:val="28"/>
          <w:szCs w:val="28"/>
        </w:rPr>
        <w:t>» (далее – Закон № 1194-ЗЗК)</w:t>
      </w:r>
      <w:r w:rsidR="000408B1">
        <w:rPr>
          <w:rFonts w:ascii="Times New Roman" w:hAnsi="Times New Roman" w:cs="Times New Roman"/>
          <w:sz w:val="28"/>
          <w:szCs w:val="28"/>
        </w:rPr>
        <w:t>, которая</w:t>
      </w:r>
      <w:r w:rsidR="003E6F03" w:rsidRPr="000408B1">
        <w:rPr>
          <w:rFonts w:ascii="Times New Roman" w:hAnsi="Times New Roman" w:cs="Times New Roman"/>
          <w:sz w:val="28"/>
          <w:szCs w:val="28"/>
        </w:rPr>
        <w:t xml:space="preserve"> устанавливает, что в целях реализации масштабного инвестиционного проекта допускается предоставление</w:t>
      </w:r>
      <w:r w:rsidR="000408B1" w:rsidRPr="000408B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Забайкальского края, муниципальной собственности, земельного участка на территории Забайкальского края, государственная собственность на который не разграничена, в аренду без проведения </w:t>
      </w:r>
      <w:proofErr w:type="gramStart"/>
      <w:r w:rsidR="000408B1" w:rsidRPr="000408B1"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 w:rsidR="000408B1" w:rsidRPr="000408B1">
        <w:rPr>
          <w:rFonts w:ascii="Times New Roman" w:hAnsi="Times New Roman" w:cs="Times New Roman"/>
          <w:sz w:val="28"/>
          <w:szCs w:val="28"/>
        </w:rPr>
        <w:t xml:space="preserve"> в случае если такой проект соответствует одному из установленных в данной норме критериев.</w:t>
      </w:r>
    </w:p>
    <w:p w:rsidR="000408B1" w:rsidRPr="00D0217F" w:rsidRDefault="000408B1" w:rsidP="000408B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8B1">
        <w:rPr>
          <w:rFonts w:ascii="Times New Roman" w:hAnsi="Times New Roman" w:cs="Times New Roman"/>
          <w:sz w:val="28"/>
          <w:szCs w:val="28"/>
        </w:rPr>
        <w:t xml:space="preserve">Проект закона предлагает дополнить </w:t>
      </w:r>
      <w:r w:rsidR="00B34CC1">
        <w:rPr>
          <w:rFonts w:ascii="Times New Roman" w:hAnsi="Times New Roman" w:cs="Times New Roman"/>
          <w:sz w:val="28"/>
          <w:szCs w:val="28"/>
        </w:rPr>
        <w:t>указанную</w:t>
      </w:r>
      <w:r w:rsidRPr="000408B1">
        <w:rPr>
          <w:rFonts w:ascii="Times New Roman" w:hAnsi="Times New Roman" w:cs="Times New Roman"/>
          <w:sz w:val="28"/>
          <w:szCs w:val="28"/>
        </w:rPr>
        <w:t xml:space="preserve"> норму </w:t>
      </w:r>
      <w:r w:rsidR="00B34CC1" w:rsidRPr="000408B1">
        <w:rPr>
          <w:rFonts w:ascii="Times New Roman" w:hAnsi="Times New Roman" w:cs="Times New Roman"/>
          <w:sz w:val="28"/>
          <w:szCs w:val="28"/>
        </w:rPr>
        <w:t>Закон</w:t>
      </w:r>
      <w:r w:rsidR="00B34CC1">
        <w:rPr>
          <w:rFonts w:ascii="Times New Roman" w:hAnsi="Times New Roman" w:cs="Times New Roman"/>
          <w:sz w:val="28"/>
          <w:szCs w:val="28"/>
        </w:rPr>
        <w:t>а</w:t>
      </w:r>
      <w:r w:rsidR="00B34CC1">
        <w:rPr>
          <w:rFonts w:ascii="Times New Roman" w:hAnsi="Times New Roman" w:cs="Times New Roman"/>
          <w:sz w:val="28"/>
          <w:szCs w:val="28"/>
        </w:rPr>
        <w:br/>
      </w:r>
      <w:r w:rsidR="00B34CC1" w:rsidRPr="000408B1">
        <w:rPr>
          <w:rFonts w:ascii="Times New Roman" w:hAnsi="Times New Roman" w:cs="Times New Roman"/>
          <w:sz w:val="28"/>
          <w:szCs w:val="28"/>
        </w:rPr>
        <w:t xml:space="preserve">№ 1194-ЗЗК </w:t>
      </w:r>
      <w:r w:rsidRPr="000408B1">
        <w:rPr>
          <w:rFonts w:ascii="Times New Roman" w:hAnsi="Times New Roman" w:cs="Times New Roman"/>
          <w:sz w:val="28"/>
          <w:szCs w:val="28"/>
        </w:rPr>
        <w:t>еще одним критерием следующего содержания:</w:t>
      </w:r>
      <w:r w:rsidRPr="000408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CC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408B1">
        <w:rPr>
          <w:rFonts w:ascii="Times New Roman" w:hAnsi="Times New Roman" w:cs="Times New Roman"/>
          <w:bCs/>
          <w:iCs/>
          <w:sz w:val="28"/>
          <w:szCs w:val="28"/>
        </w:rPr>
        <w:t>проект предусматривает строительство нефтехранилищ, нефтеналивных станций или</w:t>
      </w:r>
      <w:r w:rsidRPr="0004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автозаправочных станций – в отношении земельных участков, вид разрешенного использования которых относится к кодам (числовым обозначениям) вида разрешенного использования земельных участков: 4.9.1 «для размещения нефтехранилища и нефтеналивных станций»; 6.9 «для размещения автозаправочных станций».</w:t>
      </w:r>
      <w:proofErr w:type="gramEnd"/>
    </w:p>
    <w:p w:rsidR="00CB63F3" w:rsidRPr="003E6F03" w:rsidRDefault="00D65D67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E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инвестиционной деятельности получат возможность приобретать </w:t>
      </w:r>
      <w:r w:rsidRPr="003E6F03">
        <w:rPr>
          <w:rFonts w:ascii="Times New Roman" w:hAnsi="Times New Roman" w:cs="Times New Roman"/>
          <w:bCs/>
          <w:sz w:val="28"/>
          <w:szCs w:val="28"/>
        </w:rPr>
        <w:t>земельные участки, находящиеся в собственности Забайкальского края, муниципальной собственности, и земельные участки на территории Забайкальского края, государственная собственность на которые не разграничена, в аренду без проведения торгов</w:t>
      </w:r>
      <w:r w:rsidR="003E6F03" w:rsidRPr="003E6F03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3E6F03" w:rsidRPr="003E6F03">
        <w:rPr>
          <w:rFonts w:ascii="Times New Roman" w:hAnsi="Times New Roman" w:cs="Times New Roman"/>
          <w:sz w:val="28"/>
          <w:szCs w:val="28"/>
        </w:rPr>
        <w:t>с распоряжением Губернатора Забайкальского края</w:t>
      </w:r>
      <w:r w:rsidRPr="003E6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65F" w:rsidRPr="00D0217F" w:rsidRDefault="00BA1561" w:rsidP="00D0217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17F">
        <w:rPr>
          <w:rFonts w:ascii="Times New Roman" w:hAnsi="Times New Roman" w:cs="Times New Roman"/>
          <w:sz w:val="28"/>
          <w:szCs w:val="28"/>
        </w:rPr>
        <w:t>Д</w:t>
      </w:r>
      <w:r w:rsidR="0033004F" w:rsidRPr="00D0217F">
        <w:rPr>
          <w:rFonts w:ascii="Times New Roman" w:hAnsi="Times New Roman" w:cs="Times New Roman"/>
          <w:sz w:val="28"/>
          <w:szCs w:val="28"/>
        </w:rPr>
        <w:t xml:space="preserve">анные изменения способствуют </w:t>
      </w:r>
      <w:r w:rsidR="00CB63F3" w:rsidRPr="00D0217F">
        <w:rPr>
          <w:rFonts w:ascii="Times New Roman" w:hAnsi="Times New Roman" w:cs="Times New Roman"/>
          <w:sz w:val="28"/>
          <w:szCs w:val="28"/>
        </w:rPr>
        <w:t xml:space="preserve">расширению механизмов </w:t>
      </w:r>
      <w:r w:rsidR="00D37DFB" w:rsidRPr="00D0217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C01CE">
        <w:rPr>
          <w:rFonts w:ascii="Times New Roman" w:hAnsi="Times New Roman" w:cs="Times New Roman"/>
          <w:sz w:val="28"/>
          <w:szCs w:val="28"/>
        </w:rPr>
        <w:t xml:space="preserve"> поддержки и привлечению</w:t>
      </w:r>
      <w:r w:rsidR="00D0217F" w:rsidRPr="00D0217F">
        <w:rPr>
          <w:rFonts w:ascii="Times New Roman" w:hAnsi="Times New Roman" w:cs="Times New Roman"/>
          <w:sz w:val="28"/>
          <w:szCs w:val="28"/>
        </w:rPr>
        <w:t xml:space="preserve"> инвесторов – поставщиков нефтепродуктов, которые будут осуществлять поставку, хранение и отпуск нефтепродуктов на территории Забайкальского края.</w:t>
      </w:r>
    </w:p>
    <w:p w:rsidR="00356B67" w:rsidRPr="00D0217F" w:rsidRDefault="00356B67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17F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AE2268" w:rsidRPr="00D0217F">
        <w:rPr>
          <w:rFonts w:ascii="Times New Roman" w:hAnsi="Times New Roman" w:cs="Times New Roman"/>
          <w:sz w:val="28"/>
          <w:szCs w:val="28"/>
        </w:rPr>
        <w:t>з</w:t>
      </w:r>
      <w:r w:rsidR="00E70E35" w:rsidRPr="00D0217F">
        <w:rPr>
          <w:rFonts w:ascii="Times New Roman" w:hAnsi="Times New Roman" w:cs="Times New Roman"/>
          <w:sz w:val="28"/>
          <w:szCs w:val="28"/>
        </w:rPr>
        <w:t>акона</w:t>
      </w:r>
      <w:r w:rsidRPr="00D0217F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AE2268" w:rsidRPr="00D0217F">
        <w:rPr>
          <w:rFonts w:ascii="Times New Roman" w:hAnsi="Times New Roman" w:cs="Times New Roman"/>
          <w:sz w:val="28"/>
          <w:szCs w:val="28"/>
        </w:rPr>
        <w:t>з</w:t>
      </w:r>
      <w:r w:rsidR="00E70E35" w:rsidRPr="00D0217F">
        <w:rPr>
          <w:rFonts w:ascii="Times New Roman" w:hAnsi="Times New Roman" w:cs="Times New Roman"/>
          <w:sz w:val="28"/>
          <w:szCs w:val="28"/>
        </w:rPr>
        <w:t>акона</w:t>
      </w:r>
      <w:r w:rsidRPr="00D0217F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</w:t>
      </w:r>
      <w:r w:rsidR="00771176" w:rsidRPr="00D0217F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AE2268" w:rsidRPr="00D0217F">
        <w:rPr>
          <w:rFonts w:ascii="Times New Roman" w:hAnsi="Times New Roman" w:cs="Times New Roman"/>
          <w:sz w:val="28"/>
          <w:szCs w:val="28"/>
        </w:rPr>
        <w:t>инвестиционной</w:t>
      </w:r>
      <w:r w:rsidR="00771176" w:rsidRPr="00D021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0217F">
        <w:rPr>
          <w:rFonts w:ascii="Times New Roman" w:hAnsi="Times New Roman" w:cs="Times New Roman"/>
          <w:sz w:val="28"/>
          <w:szCs w:val="28"/>
        </w:rPr>
        <w:t>, а также положений, приводящих к возникновению ранее не предусмотренных нормативными правовыми актами Забайкальского края расходов субъ</w:t>
      </w:r>
      <w:r w:rsidR="00514149" w:rsidRPr="00D0217F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D0217F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D021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D0217F">
        <w:rPr>
          <w:rFonts w:ascii="Times New Roman" w:hAnsi="Times New Roman" w:cs="Times New Roman"/>
          <w:sz w:val="28"/>
          <w:szCs w:val="28"/>
        </w:rPr>
        <w:t>,</w:t>
      </w:r>
      <w:r w:rsidR="00697788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Pr="00D0217F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  <w:proofErr w:type="gramEnd"/>
    </w:p>
    <w:p w:rsidR="00356B67" w:rsidRPr="00D0217F" w:rsidRDefault="00356B67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E154E" w:rsidRDefault="005E154E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D0217F" w:rsidRDefault="003518D9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1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93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D0217F" w:rsidRDefault="00F567D4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A255DD" w:rsidRPr="00D0217F" w:rsidRDefault="006C44DD" w:rsidP="00D0217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И.П. Лизунова</w:t>
      </w:r>
    </w:p>
    <w:p w:rsidR="00D0217F" w:rsidRDefault="00D0217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37DFB" w:rsidRPr="00D0217F" w:rsidRDefault="00F567D4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D0217F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18488F">
        <w:rPr>
          <w:rFonts w:ascii="Times New Roman" w:hAnsi="Times New Roman" w:cs="Times New Roman"/>
          <w:sz w:val="20"/>
          <w:szCs w:val="28"/>
        </w:rPr>
        <w:t xml:space="preserve"> 8 (30-22) 40-17-8</w:t>
      </w:r>
      <w:r w:rsidR="00D37DFB" w:rsidRPr="00D0217F">
        <w:rPr>
          <w:rFonts w:ascii="Times New Roman" w:hAnsi="Times New Roman" w:cs="Times New Roman"/>
          <w:sz w:val="20"/>
          <w:szCs w:val="28"/>
        </w:rPr>
        <w:t>6</w:t>
      </w:r>
    </w:p>
    <w:sectPr w:rsidR="00D37DFB" w:rsidRPr="00D0217F" w:rsidSect="00D021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3" w:rsidRDefault="003E6F03" w:rsidP="00B657C8">
      <w:pPr>
        <w:spacing w:after="0" w:line="240" w:lineRule="auto"/>
      </w:pPr>
      <w:r>
        <w:separator/>
      </w:r>
    </w:p>
  </w:endnote>
  <w:endnote w:type="continuationSeparator" w:id="0">
    <w:p w:rsidR="003E6F03" w:rsidRDefault="003E6F03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3" w:rsidRDefault="003E6F03" w:rsidP="00B657C8">
      <w:pPr>
        <w:spacing w:after="0" w:line="240" w:lineRule="auto"/>
      </w:pPr>
      <w:r>
        <w:separator/>
      </w:r>
    </w:p>
  </w:footnote>
  <w:footnote w:type="continuationSeparator" w:id="0">
    <w:p w:rsidR="003E6F03" w:rsidRDefault="003E6F03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08B1"/>
    <w:rsid w:val="00045155"/>
    <w:rsid w:val="0005708B"/>
    <w:rsid w:val="0006165F"/>
    <w:rsid w:val="000617DC"/>
    <w:rsid w:val="0007658D"/>
    <w:rsid w:val="000C4630"/>
    <w:rsid w:val="000D21FD"/>
    <w:rsid w:val="000F064B"/>
    <w:rsid w:val="00117714"/>
    <w:rsid w:val="00133394"/>
    <w:rsid w:val="00133E3E"/>
    <w:rsid w:val="0014263D"/>
    <w:rsid w:val="0015622D"/>
    <w:rsid w:val="00171AB4"/>
    <w:rsid w:val="0018488F"/>
    <w:rsid w:val="00192002"/>
    <w:rsid w:val="00193542"/>
    <w:rsid w:val="001942A1"/>
    <w:rsid w:val="001B0DBA"/>
    <w:rsid w:val="001B10FE"/>
    <w:rsid w:val="001B4191"/>
    <w:rsid w:val="00201BB9"/>
    <w:rsid w:val="00214F31"/>
    <w:rsid w:val="00236DFC"/>
    <w:rsid w:val="00247CE1"/>
    <w:rsid w:val="00267265"/>
    <w:rsid w:val="002873E2"/>
    <w:rsid w:val="002C76A7"/>
    <w:rsid w:val="002C77F3"/>
    <w:rsid w:val="00310D2B"/>
    <w:rsid w:val="00313C6D"/>
    <w:rsid w:val="0032036E"/>
    <w:rsid w:val="00326550"/>
    <w:rsid w:val="00326CFF"/>
    <w:rsid w:val="0032799D"/>
    <w:rsid w:val="0033004F"/>
    <w:rsid w:val="00331C08"/>
    <w:rsid w:val="00344A95"/>
    <w:rsid w:val="003518D9"/>
    <w:rsid w:val="00356B67"/>
    <w:rsid w:val="003774C4"/>
    <w:rsid w:val="00396644"/>
    <w:rsid w:val="003972BF"/>
    <w:rsid w:val="003B6658"/>
    <w:rsid w:val="003C3332"/>
    <w:rsid w:val="003D3060"/>
    <w:rsid w:val="003E6F03"/>
    <w:rsid w:val="0043264D"/>
    <w:rsid w:val="00457877"/>
    <w:rsid w:val="00472962"/>
    <w:rsid w:val="004770AB"/>
    <w:rsid w:val="004B1A05"/>
    <w:rsid w:val="00514149"/>
    <w:rsid w:val="00580A97"/>
    <w:rsid w:val="00586AFB"/>
    <w:rsid w:val="005C2A8A"/>
    <w:rsid w:val="005D1818"/>
    <w:rsid w:val="005E154E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24D5E"/>
    <w:rsid w:val="00742541"/>
    <w:rsid w:val="007524D5"/>
    <w:rsid w:val="00771176"/>
    <w:rsid w:val="00777DE8"/>
    <w:rsid w:val="007A6B80"/>
    <w:rsid w:val="007B0F11"/>
    <w:rsid w:val="007D2B06"/>
    <w:rsid w:val="007E2362"/>
    <w:rsid w:val="007F0ABC"/>
    <w:rsid w:val="008065B3"/>
    <w:rsid w:val="00840F55"/>
    <w:rsid w:val="00890C64"/>
    <w:rsid w:val="008A65A5"/>
    <w:rsid w:val="008C0C7E"/>
    <w:rsid w:val="008D1D86"/>
    <w:rsid w:val="008D2DFB"/>
    <w:rsid w:val="008D69D4"/>
    <w:rsid w:val="008D7336"/>
    <w:rsid w:val="00931654"/>
    <w:rsid w:val="00931BC4"/>
    <w:rsid w:val="00937368"/>
    <w:rsid w:val="0094352D"/>
    <w:rsid w:val="009870EA"/>
    <w:rsid w:val="00996631"/>
    <w:rsid w:val="009C7502"/>
    <w:rsid w:val="009D0A34"/>
    <w:rsid w:val="009D350E"/>
    <w:rsid w:val="009E46DA"/>
    <w:rsid w:val="009E57DE"/>
    <w:rsid w:val="00A255DD"/>
    <w:rsid w:val="00A6397B"/>
    <w:rsid w:val="00AA3DB7"/>
    <w:rsid w:val="00AE2268"/>
    <w:rsid w:val="00AE72F7"/>
    <w:rsid w:val="00AF7226"/>
    <w:rsid w:val="00B34CC1"/>
    <w:rsid w:val="00B34E19"/>
    <w:rsid w:val="00B400A4"/>
    <w:rsid w:val="00B560FD"/>
    <w:rsid w:val="00B657C8"/>
    <w:rsid w:val="00BA1561"/>
    <w:rsid w:val="00BA2263"/>
    <w:rsid w:val="00BA3A06"/>
    <w:rsid w:val="00BF1999"/>
    <w:rsid w:val="00C729CF"/>
    <w:rsid w:val="00CA335B"/>
    <w:rsid w:val="00CB63F3"/>
    <w:rsid w:val="00CB731F"/>
    <w:rsid w:val="00CD0DE4"/>
    <w:rsid w:val="00CE07DE"/>
    <w:rsid w:val="00CF7E52"/>
    <w:rsid w:val="00D00A16"/>
    <w:rsid w:val="00D0217F"/>
    <w:rsid w:val="00D37DFB"/>
    <w:rsid w:val="00D44979"/>
    <w:rsid w:val="00D650B7"/>
    <w:rsid w:val="00D65D67"/>
    <w:rsid w:val="00D66A89"/>
    <w:rsid w:val="00DB412F"/>
    <w:rsid w:val="00E01D71"/>
    <w:rsid w:val="00E22680"/>
    <w:rsid w:val="00E63070"/>
    <w:rsid w:val="00E640FD"/>
    <w:rsid w:val="00E660A7"/>
    <w:rsid w:val="00E70E35"/>
    <w:rsid w:val="00E74144"/>
    <w:rsid w:val="00E76264"/>
    <w:rsid w:val="00EA1002"/>
    <w:rsid w:val="00EB21B0"/>
    <w:rsid w:val="00EC01CE"/>
    <w:rsid w:val="00EC7293"/>
    <w:rsid w:val="00EF2C20"/>
    <w:rsid w:val="00F12CE9"/>
    <w:rsid w:val="00F158B4"/>
    <w:rsid w:val="00F20CB5"/>
    <w:rsid w:val="00F54F59"/>
    <w:rsid w:val="00F567D4"/>
    <w:rsid w:val="00F749D0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107</cp:revision>
  <cp:lastPrinted>2019-01-29T03:22:00Z</cp:lastPrinted>
  <dcterms:created xsi:type="dcterms:W3CDTF">2017-03-30T02:35:00Z</dcterms:created>
  <dcterms:modified xsi:type="dcterms:W3CDTF">2019-02-06T00:30:00Z</dcterms:modified>
</cp:coreProperties>
</file>