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16313" w:rsidRDefault="00251A4D" w:rsidP="0001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016313" w:rsidRPr="00016313">
        <w:rPr>
          <w:rFonts w:ascii="Times New Roman" w:hAnsi="Times New Roman" w:cs="Times New Roman"/>
          <w:b/>
          <w:sz w:val="24"/>
          <w:szCs w:val="24"/>
        </w:rPr>
        <w:t xml:space="preserve">проекта закона Забайкальского края «О внесении изменения в пункт 4 части 1 статьи 3 Закона </w:t>
      </w:r>
    </w:p>
    <w:p w:rsidR="00016313" w:rsidRDefault="00016313" w:rsidP="0001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3">
        <w:rPr>
          <w:rFonts w:ascii="Times New Roman" w:hAnsi="Times New Roman" w:cs="Times New Roman"/>
          <w:b/>
          <w:sz w:val="24"/>
          <w:szCs w:val="24"/>
        </w:rPr>
        <w:t>Забайкальского края «О реализации отдельных положений главы 3</w:t>
      </w:r>
      <w:r w:rsidRPr="0001631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016313">
        <w:rPr>
          <w:rFonts w:ascii="Times New Roman" w:hAnsi="Times New Roman" w:cs="Times New Roman"/>
          <w:b/>
          <w:sz w:val="24"/>
          <w:szCs w:val="24"/>
        </w:rPr>
        <w:t xml:space="preserve"> части первой </w:t>
      </w:r>
    </w:p>
    <w:p w:rsidR="00016313" w:rsidRDefault="00016313" w:rsidP="0001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3">
        <w:rPr>
          <w:rFonts w:ascii="Times New Roman" w:hAnsi="Times New Roman" w:cs="Times New Roman"/>
          <w:b/>
          <w:sz w:val="24"/>
          <w:szCs w:val="24"/>
        </w:rPr>
        <w:t xml:space="preserve">Налогового кодекса Российской Федерации в части </w:t>
      </w:r>
    </w:p>
    <w:p w:rsidR="00016313" w:rsidRDefault="00016313" w:rsidP="0001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3">
        <w:rPr>
          <w:rFonts w:ascii="Times New Roman" w:hAnsi="Times New Roman" w:cs="Times New Roman"/>
          <w:b/>
          <w:sz w:val="24"/>
          <w:szCs w:val="24"/>
        </w:rPr>
        <w:t xml:space="preserve">стимулирования реализации региональных инвестиционных проектов» </w:t>
      </w:r>
    </w:p>
    <w:p w:rsidR="00016313" w:rsidRDefault="00016313" w:rsidP="0001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4D" w:rsidRPr="00F6306D" w:rsidRDefault="00251A4D" w:rsidP="0001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13">
        <w:rPr>
          <w:rFonts w:ascii="Times New Roman" w:hAnsi="Times New Roman" w:cs="Times New Roman"/>
          <w:sz w:val="24"/>
          <w:szCs w:val="24"/>
        </w:rPr>
        <w:t>Уважаемый участник публич</w:t>
      </w:r>
      <w:r w:rsidRPr="00F6306D">
        <w:rPr>
          <w:rFonts w:ascii="Times New Roman" w:hAnsi="Times New Roman" w:cs="Times New Roman"/>
          <w:sz w:val="24"/>
          <w:szCs w:val="24"/>
        </w:rPr>
        <w:t>ных консультаций!</w:t>
      </w: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880" w:type="dxa"/>
        <w:tblInd w:w="-318" w:type="dxa"/>
        <w:tblLook w:val="04A0" w:firstRow="1" w:lastRow="0" w:firstColumn="1" w:lastColumn="0" w:noHBand="0" w:noVBand="1"/>
      </w:tblPr>
      <w:tblGrid>
        <w:gridCol w:w="3958"/>
        <w:gridCol w:w="6922"/>
      </w:tblGrid>
      <w:tr w:rsidR="00B30D42" w:rsidRPr="00F6306D" w:rsidTr="0030740F">
        <w:tc>
          <w:tcPr>
            <w:tcW w:w="3958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922" w:type="dxa"/>
          </w:tcPr>
          <w:p w:rsidR="00B30D42" w:rsidRPr="005264E2" w:rsidRDefault="0035657E" w:rsidP="00016313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016313">
              <w:rPr>
                <w:rFonts w:ascii="Times New Roman" w:hAnsi="Times New Roman" w:cs="Times New Roman"/>
              </w:rPr>
              <w:t xml:space="preserve">закона 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</w:t>
            </w:r>
            <w:r w:rsidR="00016313">
              <w:rPr>
                <w:rFonts w:ascii="Times New Roman" w:hAnsi="Times New Roman" w:cs="Times New Roman"/>
              </w:rPr>
              <w:t xml:space="preserve"> </w:t>
            </w:r>
            <w:r w:rsidRPr="005264E2">
              <w:rPr>
                <w:rFonts w:ascii="Times New Roman" w:hAnsi="Times New Roman" w:cs="Times New Roman"/>
              </w:rPr>
              <w:t xml:space="preserve"> края </w:t>
            </w:r>
          </w:p>
        </w:tc>
      </w:tr>
      <w:tr w:rsidR="00B30D42" w:rsidRPr="00F6306D" w:rsidTr="0030740F">
        <w:tc>
          <w:tcPr>
            <w:tcW w:w="3958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го правового акта:</w:t>
            </w:r>
          </w:p>
        </w:tc>
        <w:tc>
          <w:tcPr>
            <w:tcW w:w="6922" w:type="dxa"/>
          </w:tcPr>
          <w:p w:rsidR="00016313" w:rsidRPr="00016313" w:rsidRDefault="00016313" w:rsidP="00307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пункт 4 части 1 статьи 3 Закона </w:t>
            </w:r>
          </w:p>
          <w:p w:rsidR="00016313" w:rsidRDefault="00016313" w:rsidP="00307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3">
              <w:rPr>
                <w:rFonts w:ascii="Times New Roman" w:hAnsi="Times New Roman" w:cs="Times New Roman"/>
                <w:sz w:val="24"/>
                <w:szCs w:val="24"/>
              </w:rPr>
              <w:t>Забайкальского края «О реализации отдельных положений гл</w:t>
            </w:r>
            <w:r w:rsidRPr="00016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313">
              <w:rPr>
                <w:rFonts w:ascii="Times New Roman" w:hAnsi="Times New Roman" w:cs="Times New Roman"/>
                <w:sz w:val="24"/>
                <w:szCs w:val="24"/>
              </w:rPr>
              <w:t>вы 3</w:t>
            </w:r>
            <w:r w:rsidRPr="000163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6313"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первой Налогового кодекса Российской Федерации в части стимулирования реализации региональных </w:t>
            </w:r>
          </w:p>
          <w:p w:rsidR="00B30D42" w:rsidRPr="00016313" w:rsidRDefault="00016313" w:rsidP="00307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3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</w:t>
            </w:r>
          </w:p>
        </w:tc>
      </w:tr>
      <w:tr w:rsidR="00B30D42" w:rsidRPr="00F6306D" w:rsidTr="0030740F">
        <w:tc>
          <w:tcPr>
            <w:tcW w:w="3958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акта:</w:t>
            </w:r>
          </w:p>
        </w:tc>
        <w:tc>
          <w:tcPr>
            <w:tcW w:w="6922" w:type="dxa"/>
          </w:tcPr>
          <w:p w:rsidR="00B30D42" w:rsidRPr="005264E2" w:rsidRDefault="0030740F" w:rsidP="005E07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десять дней после дня его официального опубликования</w:t>
            </w:r>
          </w:p>
        </w:tc>
      </w:tr>
      <w:tr w:rsidR="00A77DBC" w:rsidRPr="00F6306D" w:rsidTr="0030740F">
        <w:tc>
          <w:tcPr>
            <w:tcW w:w="3958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</w:t>
            </w:r>
            <w:r w:rsidRPr="005264E2">
              <w:rPr>
                <w:rFonts w:ascii="Times New Roman" w:hAnsi="Times New Roman" w:cs="Times New Roman"/>
                <w:b/>
              </w:rPr>
              <w:t>б</w:t>
            </w:r>
            <w:r w:rsidRPr="005264E2">
              <w:rPr>
                <w:rFonts w:ascii="Times New Roman" w:hAnsi="Times New Roman" w:cs="Times New Roman"/>
                <w:b/>
              </w:rPr>
              <w:t>ходимости установления переходн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го периода для смены или изменения правового регулирования:</w:t>
            </w:r>
          </w:p>
        </w:tc>
        <w:tc>
          <w:tcPr>
            <w:tcW w:w="6922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30740F">
        <w:tc>
          <w:tcPr>
            <w:tcW w:w="3958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</w:t>
            </w:r>
            <w:r w:rsidR="00B30D42" w:rsidRPr="005264E2">
              <w:rPr>
                <w:rFonts w:ascii="Times New Roman" w:hAnsi="Times New Roman" w:cs="Times New Roman"/>
              </w:rPr>
              <w:t>а</w:t>
            </w:r>
            <w:r w:rsidR="00B30D42" w:rsidRPr="005264E2">
              <w:rPr>
                <w:rFonts w:ascii="Times New Roman" w:hAnsi="Times New Roman" w:cs="Times New Roman"/>
              </w:rPr>
              <w:t>ние, местонахождение и контактный телефон):</w:t>
            </w:r>
          </w:p>
        </w:tc>
        <w:tc>
          <w:tcPr>
            <w:tcW w:w="6922" w:type="dxa"/>
          </w:tcPr>
          <w:p w:rsidR="00A93CD2" w:rsidRPr="005264E2" w:rsidRDefault="00F6306D" w:rsidP="0030740F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Министерство </w:t>
            </w:r>
            <w:r w:rsidR="0030740F">
              <w:rPr>
                <w:rFonts w:ascii="Times New Roman" w:hAnsi="Times New Roman" w:cs="Times New Roman"/>
              </w:rPr>
              <w:t>экономического развития</w:t>
            </w:r>
            <w:r w:rsidR="005E07E8">
              <w:rPr>
                <w:rFonts w:ascii="Times New Roman" w:hAnsi="Times New Roman" w:cs="Times New Roman"/>
              </w:rPr>
              <w:t xml:space="preserve"> Забайкальского края, 672000 </w:t>
            </w:r>
            <w:r w:rsidR="005E07E8" w:rsidRPr="005E07E8">
              <w:rPr>
                <w:rFonts w:ascii="Times New Roman" w:hAnsi="Times New Roman" w:cs="Times New Roman"/>
              </w:rPr>
              <w:t>г. Чита, ул</w:t>
            </w:r>
            <w:r w:rsidR="005E07E8">
              <w:rPr>
                <w:rFonts w:ascii="Times New Roman" w:hAnsi="Times New Roman" w:cs="Times New Roman"/>
              </w:rPr>
              <w:t>.</w:t>
            </w:r>
            <w:r w:rsidR="005E07E8" w:rsidRPr="005E07E8">
              <w:rPr>
                <w:rFonts w:ascii="Times New Roman" w:hAnsi="Times New Roman" w:cs="Times New Roman"/>
              </w:rPr>
              <w:t xml:space="preserve"> </w:t>
            </w:r>
            <w:r w:rsidR="0030740F">
              <w:rPr>
                <w:rFonts w:ascii="Times New Roman" w:hAnsi="Times New Roman" w:cs="Times New Roman"/>
              </w:rPr>
              <w:t>Ленина,63</w:t>
            </w:r>
            <w:r w:rsidR="005E07E8" w:rsidRPr="005E07E8">
              <w:rPr>
                <w:rFonts w:ascii="Times New Roman" w:hAnsi="Times New Roman" w:cs="Times New Roman"/>
              </w:rPr>
              <w:t>.</w:t>
            </w:r>
            <w:r w:rsidR="005E07E8">
              <w:rPr>
                <w:rFonts w:ascii="Times New Roman" w:hAnsi="Times New Roman" w:cs="Times New Roman"/>
              </w:rPr>
              <w:t xml:space="preserve"> Тел. (302-2)</w:t>
            </w:r>
            <w:r w:rsidR="0030740F">
              <w:rPr>
                <w:rFonts w:ascii="Times New Roman" w:hAnsi="Times New Roman" w:cs="Times New Roman"/>
              </w:rPr>
              <w:t>40-17-69</w:t>
            </w:r>
          </w:p>
        </w:tc>
      </w:tr>
      <w:tr w:rsidR="0008272D" w:rsidRPr="00F6306D" w:rsidTr="0030740F">
        <w:tc>
          <w:tcPr>
            <w:tcW w:w="3958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регулирования:</w:t>
            </w:r>
          </w:p>
        </w:tc>
        <w:tc>
          <w:tcPr>
            <w:tcW w:w="6922" w:type="dxa"/>
          </w:tcPr>
          <w:p w:rsidR="0030740F" w:rsidRPr="0030740F" w:rsidRDefault="0030740F" w:rsidP="003074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развитие обрабатывающих производств на территории Заба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кальского края.</w:t>
            </w:r>
          </w:p>
          <w:p w:rsidR="000A2B4D" w:rsidRPr="00254264" w:rsidRDefault="000A2B4D" w:rsidP="00C41BC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272D" w:rsidRPr="00F6306D" w:rsidTr="0030740F">
        <w:tc>
          <w:tcPr>
            <w:tcW w:w="3958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шение которой направлено правовое регулирование:</w:t>
            </w:r>
          </w:p>
        </w:tc>
        <w:tc>
          <w:tcPr>
            <w:tcW w:w="6922" w:type="dxa"/>
          </w:tcPr>
          <w:p w:rsidR="00254264" w:rsidRPr="0030740F" w:rsidRDefault="0030740F" w:rsidP="0025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ребование к региональным инвестиционным проектам в де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 xml:space="preserve">ствующей редакции </w:t>
            </w:r>
            <w:r w:rsidR="006361E1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37EE1">
              <w:rPr>
                <w:rFonts w:ascii="Times New Roman" w:hAnsi="Times New Roman" w:cs="Times New Roman"/>
                <w:sz w:val="24"/>
                <w:szCs w:val="24"/>
              </w:rPr>
              <w:t>усматривает для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D37E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гиональных ин</w:t>
            </w:r>
            <w:r w:rsidR="00D37EE1"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добычу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 xml:space="preserve"> полезны</w:t>
            </w:r>
            <w:r w:rsidR="00D37E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 xml:space="preserve"> иск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паемы</w:t>
            </w:r>
            <w:r w:rsidR="00D37E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Забайкальского края, при этом осущест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37EE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</w:t>
            </w:r>
            <w:r w:rsidR="00D37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 </w:t>
            </w:r>
            <w:r w:rsidR="00D37E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bookmarkStart w:id="0" w:name="_GoBack"/>
            <w:bookmarkEnd w:id="0"/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40F">
              <w:rPr>
                <w:rFonts w:ascii="Times New Roman" w:hAnsi="Times New Roman" w:cs="Times New Roman"/>
                <w:sz w:val="24"/>
                <w:szCs w:val="24"/>
              </w:rPr>
              <w:t>ритории других субъектов Российской Федерации</w:t>
            </w:r>
            <w:r w:rsidR="0063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32F" w:rsidRPr="005264E2" w:rsidRDefault="0064032F" w:rsidP="00254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30740F">
        <w:tc>
          <w:tcPr>
            <w:tcW w:w="3958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ченный орган принимает предлож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ния и замечания к проекту норм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 xml:space="preserve">тивного правового акта: </w:t>
            </w:r>
          </w:p>
        </w:tc>
        <w:tc>
          <w:tcPr>
            <w:tcW w:w="6922" w:type="dxa"/>
          </w:tcPr>
          <w:p w:rsidR="0008272D" w:rsidRPr="005264E2" w:rsidRDefault="006A47A4" w:rsidP="0030740F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с 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30740F">
              <w:rPr>
                <w:rFonts w:ascii="Times New Roman" w:hAnsi="Times New Roman" w:cs="Times New Roman"/>
              </w:rPr>
              <w:t>03 апреля 2018</w:t>
            </w:r>
            <w:r w:rsidR="00A93CD2" w:rsidRPr="005264E2">
              <w:rPr>
                <w:rFonts w:ascii="Times New Roman" w:hAnsi="Times New Roman" w:cs="Times New Roman"/>
              </w:rPr>
              <w:t xml:space="preserve"> г.</w:t>
            </w:r>
            <w:r w:rsidRPr="005264E2">
              <w:rPr>
                <w:rFonts w:ascii="Times New Roman" w:hAnsi="Times New Roman" w:cs="Times New Roman"/>
              </w:rPr>
              <w:t xml:space="preserve"> по </w:t>
            </w:r>
            <w:r w:rsidR="0030740F">
              <w:rPr>
                <w:rFonts w:ascii="Times New Roman" w:hAnsi="Times New Roman" w:cs="Times New Roman"/>
              </w:rPr>
              <w:t>16 апреля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254264">
              <w:rPr>
                <w:rFonts w:ascii="Times New Roman" w:hAnsi="Times New Roman" w:cs="Times New Roman"/>
              </w:rPr>
              <w:t>8</w:t>
            </w:r>
            <w:r w:rsidR="00C46F37" w:rsidRPr="005264E2">
              <w:rPr>
                <w:rFonts w:ascii="Times New Roman" w:hAnsi="Times New Roman" w:cs="Times New Roman"/>
              </w:rPr>
              <w:t> </w:t>
            </w:r>
            <w:r w:rsidR="00A93CD2" w:rsidRPr="005264E2">
              <w:rPr>
                <w:rFonts w:ascii="Times New Roman" w:hAnsi="Times New Roman" w:cs="Times New Roman"/>
              </w:rPr>
              <w:t>г.</w:t>
            </w:r>
          </w:p>
        </w:tc>
      </w:tr>
      <w:tr w:rsidR="0008272D" w:rsidRPr="00F6306D" w:rsidTr="0030740F">
        <w:trPr>
          <w:trHeight w:val="706"/>
        </w:trPr>
        <w:tc>
          <w:tcPr>
            <w:tcW w:w="3958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го правового акта:</w:t>
            </w:r>
          </w:p>
        </w:tc>
        <w:tc>
          <w:tcPr>
            <w:tcW w:w="6922" w:type="dxa"/>
          </w:tcPr>
          <w:p w:rsidR="00F6306D" w:rsidRPr="005264E2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5264E2" w:rsidRDefault="00D9302D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16313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40F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61E1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37EE1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1748-A7DC-4C3E-8A1C-ED043F68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 Владимировна</cp:lastModifiedBy>
  <cp:revision>5</cp:revision>
  <cp:lastPrinted>2018-04-03T03:53:00Z</cp:lastPrinted>
  <dcterms:created xsi:type="dcterms:W3CDTF">2018-04-02T08:23:00Z</dcterms:created>
  <dcterms:modified xsi:type="dcterms:W3CDTF">2018-04-03T03:53:00Z</dcterms:modified>
</cp:coreProperties>
</file>