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AD4E94" w:rsidRDefault="00A12C08" w:rsidP="00AD4E9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61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2CD0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914817" w:rsidRPr="00AD4E94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485B03" w:rsidRPr="00AD4E94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914817" w:rsidRPr="00AD4E94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461B8E" w:rsidRPr="00AD4E94" w:rsidRDefault="00461B8E" w:rsidP="00AD4E9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AD4E94" w:rsidRDefault="00914817" w:rsidP="00AD4E9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4E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61B8E" w:rsidRPr="00502CD0" w:rsidRDefault="00914817" w:rsidP="00E2122A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CD0">
        <w:rPr>
          <w:rFonts w:ascii="Times New Roman" w:hAnsi="Times New Roman" w:cs="Times New Roman"/>
          <w:b/>
          <w:bCs/>
          <w:sz w:val="28"/>
          <w:szCs w:val="28"/>
        </w:rPr>
        <w:t xml:space="preserve">об оценке регулирующего воздействия </w:t>
      </w:r>
      <w:r w:rsidR="003B67A5" w:rsidRPr="00502CD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85B03" w:rsidRPr="00502CD0">
        <w:rPr>
          <w:rFonts w:ascii="Times New Roman" w:hAnsi="Times New Roman" w:cs="Times New Roman"/>
          <w:b/>
          <w:bCs/>
          <w:sz w:val="28"/>
          <w:szCs w:val="28"/>
        </w:rPr>
        <w:t xml:space="preserve">проект постановления Правительства </w:t>
      </w:r>
      <w:r w:rsidR="00FB7287" w:rsidRPr="00502CD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85B03" w:rsidRPr="00502CD0">
        <w:rPr>
          <w:rFonts w:ascii="Times New Roman" w:hAnsi="Times New Roman" w:cs="Times New Roman"/>
          <w:b/>
          <w:bCs/>
          <w:sz w:val="28"/>
          <w:szCs w:val="28"/>
        </w:rPr>
        <w:t>абайкальского края «</w:t>
      </w:r>
      <w:r w:rsidR="00502CD0" w:rsidRPr="00502CD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отрасли животноводства, утвержденный</w:t>
      </w:r>
      <w:r w:rsidR="00502CD0" w:rsidRPr="00502CD0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 Забайкальского края от 16 февраля 2017 года № 65</w:t>
      </w:r>
      <w:r w:rsidR="00485B03" w:rsidRPr="00502C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85B03" w:rsidRPr="00AD4E94" w:rsidRDefault="00485B03" w:rsidP="00AA7767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914817" w:rsidRPr="00502CD0" w:rsidRDefault="00914817" w:rsidP="00485B0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4E94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AD4E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4E94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AD4E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4E94">
        <w:rPr>
          <w:rFonts w:ascii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</w:t>
      </w:r>
      <w:r w:rsidRPr="00502CD0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проведена оценка регулирующего воздействия </w:t>
      </w:r>
      <w:r w:rsidR="00502CD0" w:rsidRPr="00502CD0">
        <w:rPr>
          <w:rFonts w:ascii="Times New Roman" w:hAnsi="Times New Roman" w:cs="Times New Roman"/>
          <w:bCs/>
          <w:sz w:val="28"/>
          <w:szCs w:val="28"/>
        </w:rPr>
        <w:t>проекта постановления Правительства Забайкальского края «О внесении изменений в Порядок предоставления из бюджета Забайкальского края государственной поддержки в виде субсидий сельскохозяйственным товаропроизводителям</w:t>
      </w:r>
      <w:proofErr w:type="gramEnd"/>
      <w:r w:rsidR="00502CD0" w:rsidRPr="00502CD0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на поддержку отрасли животноводства, утвержденный</w:t>
      </w:r>
      <w:r w:rsidR="00502CD0" w:rsidRPr="00502CD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16 февраля 2017 года № 65</w:t>
      </w:r>
      <w:r w:rsidR="00485B03" w:rsidRPr="00502CD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2CD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проект п</w:t>
      </w:r>
      <w:r w:rsidR="00D1138C" w:rsidRPr="00502CD0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Pr="00502CD0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914817" w:rsidRPr="00AD4E94" w:rsidRDefault="0091481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D4E94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D3B9D" w:rsidRPr="00AD4E94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AD4E94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Министерство сельского хозяйства Забайкальского края</w:t>
      </w:r>
      <w:r w:rsidR="00ED1D14" w:rsidRPr="00AD4E9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Минсельхоз)</w:t>
      </w:r>
      <w:r w:rsidRPr="00AD4E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67F" w:rsidRPr="00AD4E94" w:rsidRDefault="00421FFE" w:rsidP="009A467F">
      <w:pPr>
        <w:pStyle w:val="a6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F01E60" w:rsidRPr="00AD4E9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целях </w:t>
      </w:r>
      <w:r w:rsidR="009A467F" w:rsidRPr="00AD4E9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эффективного использования средств бюджета Забайкальского края</w:t>
      </w:r>
      <w:r w:rsidR="00ED1D14" w:rsidRPr="00AD4E9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для поддержки</w:t>
      </w:r>
      <w:r w:rsidR="00ED1D14" w:rsidRPr="00AD4E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сельскохозяйственных товаропроизводителей</w:t>
      </w:r>
      <w:r w:rsidR="009A467F" w:rsidRPr="00AD4E9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540AC8" w:rsidRPr="00AD4E94" w:rsidRDefault="00F01E60" w:rsidP="00540AC8">
      <w:pPr>
        <w:pStyle w:val="a6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 w:rsidR="00421FFE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237638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1FFE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502C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21FFE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638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421C57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7638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</w:t>
      </w:r>
      <w:r w:rsidR="00421C57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7638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года № </w:t>
      </w:r>
      <w:r w:rsidR="00421C57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="00237638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421C57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сельского хозяйства</w:t>
      </w:r>
      <w:r w:rsidR="00237638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4BAC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от </w:t>
      </w:r>
      <w:r w:rsidR="00421C57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4BAC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</w:t>
      </w:r>
      <w:r w:rsidR="00421C57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4BAC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№ </w:t>
      </w:r>
      <w:r w:rsidR="00421C57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="00540AC8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Федеральным законом от 06 апреля 2011 года № 63-ФЗ «Об электронной подписи», постановлением Правительства Российской Федерации от 06 сентября </w:t>
      </w:r>
      <w:r w:rsidR="00E3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AC8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 887 «Об общих требованиях к нормативным правовым актам, регулирующим предоставление субсидий юридическим лицам</w:t>
      </w:r>
      <w:proofErr w:type="gramEnd"/>
      <w:r w:rsidR="00540AC8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субсидий государственным (муниципальным) учреждениям), </w:t>
      </w:r>
      <w:r w:rsidR="00540AC8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индивидуальным предпринимателям, а также физическим лицам </w:t>
      </w:r>
      <w:r w:rsidR="00540AC8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40AC8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40AC8" w:rsidRPr="00AD4E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– производителям товаров, работ, услуг». </w:t>
      </w:r>
    </w:p>
    <w:p w:rsidR="00C80EB4" w:rsidRPr="00AD4E94" w:rsidRDefault="00C80EB4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4E94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проекта постановления распространяется </w:t>
      </w:r>
      <w:r w:rsidR="00DF4BFF" w:rsidRPr="00AD4E9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A6BC5" w:rsidRPr="00AD4E94">
        <w:rPr>
          <w:rFonts w:ascii="Times New Roman" w:hAnsi="Times New Roman" w:cs="Times New Roman"/>
          <w:sz w:val="28"/>
          <w:szCs w:val="28"/>
          <w:lang w:eastAsia="ru-RU"/>
        </w:rPr>
        <w:t>юридические лица (за исключением государственных (муниципальных) учреждений), индивидуальных предпринимателей, являющи</w:t>
      </w:r>
      <w:r w:rsidR="00FB7287" w:rsidRPr="00AD4E94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4A6BC5" w:rsidRPr="00AD4E94">
        <w:rPr>
          <w:rFonts w:ascii="Times New Roman" w:hAnsi="Times New Roman" w:cs="Times New Roman"/>
          <w:sz w:val="28"/>
          <w:szCs w:val="28"/>
          <w:lang w:eastAsia="ru-RU"/>
        </w:rPr>
        <w:t>ся сельскохозяйственными товаропроизводителями, производящими сельскохозяйственную продукцию, осуществляющими ее первичную и последующую (промышленную) переработку (в том числе на арендованных основных средствах) и реализующими эту продукцию, при условии, что в общем доходе от реализации товаров (работ, услуг) их доля дохода от реализации произведенной ими сельскохозяйственной продукции, включая продукцию</w:t>
      </w:r>
      <w:proofErr w:type="gramEnd"/>
      <w:r w:rsidR="004A6BC5" w:rsidRPr="00AD4E94">
        <w:rPr>
          <w:rFonts w:ascii="Times New Roman" w:hAnsi="Times New Roman" w:cs="Times New Roman"/>
          <w:sz w:val="28"/>
          <w:szCs w:val="28"/>
          <w:lang w:eastAsia="ru-RU"/>
        </w:rPr>
        <w:t xml:space="preserve"> ее первичной переработки, произведенную ими из сельскохозяйственного сырья собственного производства, составляет не менее 70 процентов</w:t>
      </w:r>
      <w:r w:rsidR="00E3585E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F9676D" w:rsidRPr="00D2075F">
        <w:rPr>
          <w:rFonts w:ascii="Times New Roman" w:hAnsi="Times New Roman" w:cs="Times New Roman"/>
          <w:sz w:val="28"/>
          <w:szCs w:val="28"/>
        </w:rPr>
        <w:t xml:space="preserve">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</w:t>
      </w:r>
      <w:r w:rsidR="004A6BC5" w:rsidRPr="00AD4E94">
        <w:rPr>
          <w:rFonts w:ascii="Times New Roman" w:hAnsi="Times New Roman" w:cs="Times New Roman"/>
          <w:sz w:val="28"/>
          <w:szCs w:val="28"/>
          <w:lang w:eastAsia="ru-RU"/>
        </w:rPr>
        <w:t>(далее - сельскохозяйственные товаропроизводители).</w:t>
      </w:r>
    </w:p>
    <w:p w:rsidR="00A7573A" w:rsidRPr="00AD4E94" w:rsidRDefault="00CC3C31" w:rsidP="00A7573A">
      <w:pPr>
        <w:tabs>
          <w:tab w:val="left" w:pos="1134"/>
        </w:tabs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AD4E9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Проектом постановления предлагается </w:t>
      </w:r>
      <w:r w:rsidR="004A6BC5" w:rsidRPr="00AD4E94">
        <w:rPr>
          <w:rFonts w:ascii="Times New Roman" w:eastAsia="SimSun" w:hAnsi="Times New Roman" w:cs="Times New Roman"/>
          <w:sz w:val="28"/>
          <w:szCs w:val="28"/>
          <w:lang w:eastAsia="ru-RU"/>
        </w:rPr>
        <w:t>внести в</w:t>
      </w:r>
      <w:r w:rsidR="00143D88" w:rsidRPr="00AD4E9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3585E" w:rsidRPr="00502CD0">
        <w:rPr>
          <w:rFonts w:ascii="Times New Roman" w:hAnsi="Times New Roman" w:cs="Times New Roman"/>
          <w:bCs/>
          <w:sz w:val="28"/>
          <w:szCs w:val="28"/>
        </w:rPr>
        <w:t>Порядок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отрасли животноводства, утвержденный</w:t>
      </w:r>
      <w:r w:rsidR="00E3585E" w:rsidRPr="00502CD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16 февраля 2017 года № 65</w:t>
      </w:r>
      <w:r w:rsidR="00143D88" w:rsidRPr="00AD4E9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– Порядок)</w:t>
      </w:r>
      <w:r w:rsidR="00603175" w:rsidRPr="0060317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603175" w:rsidRPr="00AD4E94">
        <w:rPr>
          <w:rFonts w:ascii="Times New Roman" w:eastAsia="SimSun" w:hAnsi="Times New Roman" w:cs="Times New Roman"/>
          <w:sz w:val="28"/>
          <w:szCs w:val="28"/>
          <w:lang w:eastAsia="ru-RU"/>
        </w:rPr>
        <w:t>изменения</w:t>
      </w:r>
      <w:r w:rsidR="00143D88" w:rsidRPr="00AD4E94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D83737" w:rsidRPr="00AD4E9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3585E">
        <w:rPr>
          <w:rFonts w:ascii="Times New Roman" w:hAnsi="Times New Roman" w:cs="Times New Roman"/>
          <w:sz w:val="28"/>
          <w:szCs w:val="28"/>
          <w:lang w:eastAsia="ru-RU"/>
        </w:rPr>
        <w:t>которыми предлагается</w:t>
      </w:r>
      <w:r w:rsidR="00A7573A" w:rsidRPr="00AD4E9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C3812" w:rsidRPr="00B07C8E" w:rsidRDefault="00E3585E" w:rsidP="00B07C8E">
      <w:pPr>
        <w:pStyle w:val="a6"/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B07C8E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1) </w:t>
      </w:r>
      <w:r w:rsidR="00FB7287" w:rsidRPr="00B07C8E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уточнить категорию получателей субсидий</w:t>
      </w:r>
      <w:r w:rsidRPr="00B07C8E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, обозначив</w:t>
      </w:r>
      <w:r w:rsidR="00F9676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,</w:t>
      </w:r>
      <w:r w:rsidRPr="00B07C8E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что </w:t>
      </w:r>
      <w:r w:rsidRPr="00B07C8E">
        <w:rPr>
          <w:rFonts w:ascii="Times New Roman" w:hAnsi="Times New Roman" w:cs="Times New Roman"/>
          <w:sz w:val="28"/>
          <w:szCs w:val="28"/>
        </w:rPr>
        <w:t>получателями субсидий в рамках изменяемого Порядка являются сельскохозяйственные товаропроизводители, признаваемые таковыми в соответствии со статьей 3 Федерального закона от 29 декабря 2006 года № 264-ФЗ «О развитии сельского хозяйства» (за исключением граждан, ведущих личное подсобное хозяйство»</w:t>
      </w:r>
      <w:r w:rsidR="002345FF">
        <w:rPr>
          <w:rFonts w:ascii="Times New Roman" w:hAnsi="Times New Roman" w:cs="Times New Roman"/>
          <w:sz w:val="28"/>
          <w:szCs w:val="28"/>
        </w:rPr>
        <w:t>,</w:t>
      </w:r>
      <w:r w:rsidR="00B07C8E" w:rsidRPr="00B07C8E">
        <w:rPr>
          <w:rFonts w:ascii="Times New Roman" w:hAnsi="Times New Roman" w:cs="Times New Roman"/>
          <w:sz w:val="28"/>
          <w:szCs w:val="28"/>
        </w:rPr>
        <w:t xml:space="preserve">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</w:t>
      </w:r>
      <w:proofErr w:type="gramEnd"/>
      <w:r w:rsidR="00B07C8E" w:rsidRPr="00B07C8E">
        <w:rPr>
          <w:rFonts w:ascii="Times New Roman" w:hAnsi="Times New Roman" w:cs="Times New Roman"/>
          <w:sz w:val="28"/>
          <w:szCs w:val="28"/>
        </w:rPr>
        <w:t>) образовательной деятельности осуществляют производство сельскохозяйственной продукции, ее первичную и последующую (промышленную) переработку</w:t>
      </w:r>
      <w:r w:rsidR="000C3812" w:rsidRPr="00B07C8E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;</w:t>
      </w:r>
    </w:p>
    <w:p w:rsidR="00250B2D" w:rsidRDefault="00283E6A" w:rsidP="002F065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C8E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2) </w:t>
      </w:r>
      <w:r w:rsidR="00B07C8E" w:rsidRPr="00B07C8E">
        <w:rPr>
          <w:rFonts w:ascii="Times New Roman" w:hAnsi="Times New Roman" w:cs="Times New Roman"/>
          <w:sz w:val="28"/>
          <w:szCs w:val="28"/>
        </w:rPr>
        <w:t>уточнить процедуру подтверждения соответствия получателя субсидии условию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0A7C" w:rsidRPr="00870A7C" w:rsidRDefault="00870A7C" w:rsidP="000C381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70A7C">
        <w:rPr>
          <w:rFonts w:ascii="Times New Roman" w:hAnsi="Times New Roman" w:cs="Times New Roman"/>
          <w:sz w:val="28"/>
          <w:szCs w:val="28"/>
        </w:rPr>
        <w:t xml:space="preserve">предоставить сельскохозяйственным товаропроизводителям возможность </w:t>
      </w:r>
      <w:r w:rsidR="00676545">
        <w:rPr>
          <w:rFonts w:ascii="Times New Roman" w:hAnsi="Times New Roman" w:cs="Times New Roman"/>
          <w:sz w:val="28"/>
          <w:szCs w:val="28"/>
        </w:rPr>
        <w:t>подачи</w:t>
      </w:r>
      <w:r w:rsidRPr="00870A7C">
        <w:rPr>
          <w:rFonts w:ascii="Times New Roman" w:hAnsi="Times New Roman" w:cs="Times New Roman"/>
          <w:sz w:val="28"/>
          <w:szCs w:val="28"/>
        </w:rPr>
        <w:t xml:space="preserve"> в Минсельхоз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0A7C">
        <w:rPr>
          <w:rFonts w:ascii="Times New Roman" w:hAnsi="Times New Roman" w:cs="Times New Roman"/>
          <w:sz w:val="28"/>
          <w:szCs w:val="28"/>
        </w:rPr>
        <w:t xml:space="preserve"> на заключение соглашений о предоставлении субсидии, а также на получение субсидии в электронном виде.</w:t>
      </w:r>
    </w:p>
    <w:p w:rsidR="00F9676D" w:rsidRDefault="00870A7C" w:rsidP="00F9676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lastRenderedPageBreak/>
        <w:t xml:space="preserve">4) установить коэффициенты для расчета субсидий на повышение продуктивности в молочном скотоводстве и изменить расчеты размеров </w:t>
      </w:r>
      <w:r w:rsidR="00676545">
        <w:rPr>
          <w:rFonts w:ascii="Times New Roman" w:hAnsi="Times New Roman" w:cs="Times New Roman"/>
          <w:sz w:val="28"/>
          <w:szCs w:val="28"/>
        </w:rPr>
        <w:t>указанных субсидий.</w:t>
      </w:r>
    </w:p>
    <w:p w:rsidR="00F9676D" w:rsidRPr="00F9676D" w:rsidRDefault="00BC5F44" w:rsidP="00BC5F44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9676D">
        <w:rPr>
          <w:rFonts w:ascii="Times New Roman" w:eastAsia="Calibri" w:hAnsi="Times New Roman" w:cs="Times New Roman"/>
          <w:sz w:val="28"/>
          <w:szCs w:val="28"/>
        </w:rPr>
        <w:t>Предлагаемое п</w:t>
      </w:r>
      <w:r w:rsidR="004A721F" w:rsidRPr="00F9676D">
        <w:rPr>
          <w:rFonts w:ascii="Times New Roman" w:eastAsia="Calibri" w:hAnsi="Times New Roman" w:cs="Times New Roman"/>
          <w:sz w:val="28"/>
          <w:szCs w:val="28"/>
        </w:rPr>
        <w:t>роектом постановления</w:t>
      </w:r>
      <w:r w:rsidR="00F96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21F" w:rsidRPr="00F96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76D">
        <w:rPr>
          <w:rFonts w:ascii="Times New Roman" w:eastAsia="Calibri" w:hAnsi="Times New Roman" w:cs="Times New Roman"/>
          <w:sz w:val="28"/>
          <w:szCs w:val="28"/>
        </w:rPr>
        <w:t xml:space="preserve">уточнение и расширение понятия получателей субсидии обусловлено </w:t>
      </w:r>
      <w:r w:rsidR="00F9676D">
        <w:rPr>
          <w:rFonts w:ascii="Times New Roman" w:hAnsi="Times New Roman" w:cs="Times New Roman"/>
          <w:sz w:val="28"/>
          <w:szCs w:val="28"/>
        </w:rPr>
        <w:t>Федеральным законом от 28 декабря 2017 года № 424-ФЗ «О внесении изменений в статьи 5 и 6 Федерального закона «О развитии сельского хозяйства</w:t>
      </w:r>
      <w:r w:rsidR="00F9676D" w:rsidRPr="00F9676D">
        <w:rPr>
          <w:rFonts w:ascii="Times New Roman" w:hAnsi="Times New Roman" w:cs="Times New Roman"/>
          <w:sz w:val="28"/>
          <w:szCs w:val="28"/>
        </w:rPr>
        <w:t>». В соответствии с указанным нормативным правовым актом образовательные и научные организации, осуществляющие производство сельхозпродукции, могут получать господдержку</w:t>
      </w:r>
      <w:r w:rsidR="00F9676D">
        <w:rPr>
          <w:rFonts w:ascii="Times New Roman" w:hAnsi="Times New Roman" w:cs="Times New Roman"/>
          <w:sz w:val="28"/>
          <w:szCs w:val="28"/>
        </w:rPr>
        <w:t>.</w:t>
      </w:r>
    </w:p>
    <w:p w:rsidR="00F9676D" w:rsidRDefault="00F9676D" w:rsidP="00F9676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касающиеся </w:t>
      </w:r>
      <w:r w:rsidRPr="00B07C8E">
        <w:rPr>
          <w:rFonts w:ascii="Times New Roman" w:hAnsi="Times New Roman" w:cs="Times New Roman"/>
          <w:sz w:val="28"/>
          <w:szCs w:val="28"/>
        </w:rPr>
        <w:t>подтверждения соответствия получателя субсидии условию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, выражаются в</w:t>
      </w:r>
      <w:r w:rsidRPr="00B07C8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70A7C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0A7C">
        <w:rPr>
          <w:rFonts w:ascii="Times New Roman" w:hAnsi="Times New Roman" w:cs="Times New Roman"/>
          <w:sz w:val="28"/>
          <w:szCs w:val="28"/>
        </w:rPr>
        <w:t>м</w:t>
      </w:r>
      <w:r w:rsidRPr="00B07C8E">
        <w:rPr>
          <w:rFonts w:ascii="Times New Roman" w:hAnsi="Times New Roman" w:cs="Times New Roman"/>
          <w:sz w:val="28"/>
          <w:szCs w:val="28"/>
        </w:rPr>
        <w:t xml:space="preserve"> справки территориального органа Федеральной налоговой службы об исполнении </w:t>
      </w:r>
      <w:r w:rsidR="003D31CE">
        <w:rPr>
          <w:rFonts w:ascii="Times New Roman" w:hAnsi="Times New Roman" w:cs="Times New Roman"/>
          <w:sz w:val="28"/>
          <w:szCs w:val="28"/>
        </w:rPr>
        <w:t>и</w:t>
      </w:r>
      <w:r w:rsidRPr="00B07C8E">
        <w:rPr>
          <w:rFonts w:ascii="Times New Roman" w:hAnsi="Times New Roman" w:cs="Times New Roman"/>
          <w:sz w:val="28"/>
          <w:szCs w:val="28"/>
        </w:rPr>
        <w:t>м соответствующих обязанностей</w:t>
      </w:r>
      <w:r w:rsidR="003D31CE">
        <w:rPr>
          <w:rFonts w:ascii="Times New Roman" w:hAnsi="Times New Roman" w:cs="Times New Roman"/>
          <w:sz w:val="28"/>
          <w:szCs w:val="28"/>
        </w:rPr>
        <w:t>. Проектом постановления регламентируется, что указанная справка</w:t>
      </w:r>
      <w:r w:rsidR="00BC5F44">
        <w:rPr>
          <w:rFonts w:ascii="Times New Roman" w:hAnsi="Times New Roman" w:cs="Times New Roman"/>
          <w:sz w:val="28"/>
          <w:szCs w:val="28"/>
        </w:rPr>
        <w:t xml:space="preserve"> может быть предоставлена </w:t>
      </w:r>
      <w:r w:rsidR="00BC5F44" w:rsidRPr="00D2075F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 по собственной инициативе</w:t>
      </w:r>
      <w:r w:rsidR="00BC5F44">
        <w:rPr>
          <w:rFonts w:ascii="Times New Roman" w:hAnsi="Times New Roman" w:cs="Times New Roman"/>
          <w:sz w:val="28"/>
          <w:szCs w:val="28"/>
        </w:rPr>
        <w:t xml:space="preserve">, при этом эта справка должна быть </w:t>
      </w:r>
      <w:r w:rsidR="00BC5F44" w:rsidRPr="00D2075F">
        <w:rPr>
          <w:rFonts w:ascii="Times New Roman" w:hAnsi="Times New Roman" w:cs="Times New Roman"/>
          <w:sz w:val="28"/>
          <w:szCs w:val="28"/>
        </w:rPr>
        <w:t>выдан</w:t>
      </w:r>
      <w:r w:rsidR="00BC5F44">
        <w:rPr>
          <w:rFonts w:ascii="Times New Roman" w:hAnsi="Times New Roman" w:cs="Times New Roman"/>
          <w:sz w:val="28"/>
          <w:szCs w:val="28"/>
        </w:rPr>
        <w:t>а</w:t>
      </w:r>
      <w:r w:rsidR="00BC5F44" w:rsidRPr="00BC5F44">
        <w:rPr>
          <w:rFonts w:ascii="Times New Roman" w:hAnsi="Times New Roman" w:cs="Times New Roman"/>
          <w:sz w:val="28"/>
          <w:szCs w:val="28"/>
        </w:rPr>
        <w:t xml:space="preserve"> </w:t>
      </w:r>
      <w:r w:rsidR="00BC5F44" w:rsidRPr="00B07C8E">
        <w:rPr>
          <w:rFonts w:ascii="Times New Roman" w:hAnsi="Times New Roman" w:cs="Times New Roman"/>
          <w:sz w:val="28"/>
          <w:szCs w:val="28"/>
        </w:rPr>
        <w:t>территориальн</w:t>
      </w:r>
      <w:r w:rsidR="00BC5F44">
        <w:rPr>
          <w:rFonts w:ascii="Times New Roman" w:hAnsi="Times New Roman" w:cs="Times New Roman"/>
          <w:sz w:val="28"/>
          <w:szCs w:val="28"/>
        </w:rPr>
        <w:t>ым</w:t>
      </w:r>
      <w:r w:rsidR="00BC5F44" w:rsidRPr="00B07C8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C5F44">
        <w:rPr>
          <w:rFonts w:ascii="Times New Roman" w:hAnsi="Times New Roman" w:cs="Times New Roman"/>
          <w:sz w:val="28"/>
          <w:szCs w:val="28"/>
        </w:rPr>
        <w:t>ом</w:t>
      </w:r>
      <w:r w:rsidR="00BC5F44" w:rsidRPr="00B07C8E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</w:t>
      </w:r>
      <w:r w:rsidR="00BC5F44" w:rsidRPr="00D2075F">
        <w:rPr>
          <w:rFonts w:ascii="Times New Roman" w:hAnsi="Times New Roman" w:cs="Times New Roman"/>
          <w:sz w:val="28"/>
          <w:szCs w:val="28"/>
        </w:rPr>
        <w:t xml:space="preserve"> не ранее чем за 30 календарных дней до даты представления документов для заключения соглашения</w:t>
      </w:r>
      <w:r w:rsidR="00BC5F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F44" w:rsidRDefault="00BC5F44" w:rsidP="00F9676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79D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90679D" w:rsidRPr="0090679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D5A63" w:rsidRPr="0090679D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90679D">
        <w:rPr>
          <w:rFonts w:ascii="Times New Roman" w:hAnsi="Times New Roman" w:cs="Times New Roman"/>
          <w:sz w:val="28"/>
          <w:szCs w:val="28"/>
        </w:rPr>
        <w:t>расшир</w:t>
      </w:r>
      <w:r w:rsidR="00BD5A63" w:rsidRPr="0090679D">
        <w:rPr>
          <w:rFonts w:ascii="Times New Roman" w:hAnsi="Times New Roman" w:cs="Times New Roman"/>
          <w:sz w:val="28"/>
          <w:szCs w:val="28"/>
        </w:rPr>
        <w:t>ить</w:t>
      </w:r>
      <w:r w:rsidRPr="0090679D">
        <w:rPr>
          <w:rFonts w:ascii="Times New Roman" w:hAnsi="Times New Roman" w:cs="Times New Roman"/>
          <w:sz w:val="28"/>
          <w:szCs w:val="28"/>
        </w:rPr>
        <w:t xml:space="preserve"> </w:t>
      </w:r>
      <w:r w:rsidR="00BD5A63" w:rsidRPr="0090679D">
        <w:rPr>
          <w:rFonts w:ascii="Times New Roman" w:hAnsi="Times New Roman" w:cs="Times New Roman"/>
          <w:sz w:val="28"/>
          <w:szCs w:val="28"/>
        </w:rPr>
        <w:t xml:space="preserve">для </w:t>
      </w:r>
      <w:r w:rsidR="00BD5A63" w:rsidRPr="0090679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сельскохозяйственных товаропроизводителей способы подачи документов в Минсельхоз </w:t>
      </w:r>
      <w:r w:rsidR="00BD5A63" w:rsidRPr="0090679D">
        <w:rPr>
          <w:rFonts w:ascii="Times New Roman" w:hAnsi="Times New Roman" w:cs="Times New Roman"/>
          <w:sz w:val="28"/>
          <w:szCs w:val="28"/>
        </w:rPr>
        <w:t>на заключение соглашений о предоставлении субсидии, а также на получение субсидии</w:t>
      </w:r>
      <w:r w:rsidR="0090679D">
        <w:rPr>
          <w:rFonts w:ascii="Times New Roman" w:hAnsi="Times New Roman" w:cs="Times New Roman"/>
          <w:sz w:val="28"/>
          <w:szCs w:val="28"/>
        </w:rPr>
        <w:t>,</w:t>
      </w:r>
      <w:r w:rsidR="00BD5A63" w:rsidRPr="0090679D">
        <w:rPr>
          <w:rFonts w:ascii="Times New Roman" w:hAnsi="Times New Roman" w:cs="Times New Roman"/>
          <w:sz w:val="28"/>
          <w:szCs w:val="28"/>
          <w:lang w:eastAsia="ru-RU"/>
        </w:rPr>
        <w:t xml:space="preserve"> добавив возможность  предоставления документов в электронной форме с применением  </w:t>
      </w:r>
      <w:r w:rsidR="0090679D" w:rsidRPr="0090679D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руководителя сельскохозяйственного товаропроизводителя или лица, имеющего соответствующие полномочия.</w:t>
      </w:r>
    </w:p>
    <w:p w:rsidR="003D55A1" w:rsidRDefault="000E451C" w:rsidP="00F9676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679D">
        <w:rPr>
          <w:rFonts w:ascii="Times New Roman" w:hAnsi="Times New Roman" w:cs="Times New Roman"/>
          <w:sz w:val="28"/>
          <w:szCs w:val="28"/>
        </w:rPr>
        <w:t>роектом постановления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0679D" w:rsidRPr="0090679D">
        <w:rPr>
          <w:rFonts w:ascii="Times New Roman" w:hAnsi="Times New Roman" w:cs="Times New Roman"/>
          <w:sz w:val="28"/>
          <w:szCs w:val="28"/>
        </w:rPr>
        <w:t xml:space="preserve"> целях выполнения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679D" w:rsidRPr="0090679D">
        <w:rPr>
          <w:rFonts w:ascii="Times New Roman" w:hAnsi="Times New Roman" w:cs="Times New Roman"/>
          <w:sz w:val="28"/>
          <w:szCs w:val="28"/>
        </w:rPr>
        <w:t xml:space="preserve"> </w:t>
      </w:r>
      <w:r w:rsidR="0090679D">
        <w:rPr>
          <w:rFonts w:ascii="Times New Roman" w:hAnsi="Times New Roman" w:cs="Times New Roman"/>
          <w:sz w:val="28"/>
          <w:szCs w:val="28"/>
        </w:rPr>
        <w:t xml:space="preserve">условие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0679D">
        <w:rPr>
          <w:rFonts w:ascii="Times New Roman" w:hAnsi="Times New Roman" w:cs="Times New Roman"/>
          <w:sz w:val="28"/>
          <w:szCs w:val="28"/>
        </w:rPr>
        <w:t xml:space="preserve">предоставления субсидии на повышение продуктивности в молочном скотоводстве, которое заключается в  обеспечении </w:t>
      </w:r>
      <w:r w:rsidRPr="0090679D">
        <w:rPr>
          <w:rFonts w:ascii="Times New Roman" w:hAnsi="Times New Roman" w:cs="Times New Roman"/>
          <w:sz w:val="28"/>
          <w:szCs w:val="28"/>
        </w:rPr>
        <w:t>сельскохозяйственн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0679D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90679D">
        <w:rPr>
          <w:rFonts w:ascii="Times New Roman" w:hAnsi="Times New Roman" w:cs="Times New Roman"/>
          <w:sz w:val="28"/>
          <w:szCs w:val="28"/>
        </w:rPr>
        <w:t xml:space="preserve">прироста поголовья </w:t>
      </w:r>
      <w:r>
        <w:rPr>
          <w:rFonts w:ascii="Times New Roman" w:hAnsi="Times New Roman" w:cs="Times New Roman"/>
          <w:sz w:val="28"/>
          <w:szCs w:val="28"/>
        </w:rPr>
        <w:t>коров и</w:t>
      </w:r>
      <w:r w:rsidR="003D5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(или) коз </w:t>
      </w:r>
      <w:r w:rsidR="0090679D">
        <w:rPr>
          <w:rFonts w:ascii="Times New Roman" w:hAnsi="Times New Roman" w:cs="Times New Roman"/>
          <w:sz w:val="28"/>
          <w:szCs w:val="28"/>
        </w:rPr>
        <w:t>к уровню предыдущего года</w:t>
      </w:r>
      <w:r>
        <w:rPr>
          <w:rFonts w:ascii="Times New Roman" w:hAnsi="Times New Roman" w:cs="Times New Roman"/>
          <w:sz w:val="28"/>
          <w:szCs w:val="28"/>
        </w:rPr>
        <w:t>, утрачивает силу как требование и переводится в статус стимулирующего условия</w:t>
      </w:r>
      <w:r w:rsidR="003D55A1">
        <w:rPr>
          <w:rFonts w:ascii="Times New Roman" w:hAnsi="Times New Roman" w:cs="Times New Roman"/>
          <w:sz w:val="28"/>
          <w:szCs w:val="28"/>
        </w:rPr>
        <w:t>. А именно, пункт 13.1 Порядка предложено изложить в новой редакции, предусматривающей при расчете размера субсидии на повышение продуктивности в молочном скотоводстве применять стимулирующие коэффициенты:</w:t>
      </w:r>
    </w:p>
    <w:p w:rsidR="003D55A1" w:rsidRPr="00D2075F" w:rsidRDefault="003D55A1" w:rsidP="003D55A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7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75F">
        <w:rPr>
          <w:rFonts w:ascii="Times New Roman" w:hAnsi="Times New Roman" w:cs="Times New Roman"/>
          <w:sz w:val="28"/>
          <w:szCs w:val="28"/>
        </w:rPr>
        <w:t>размере 1,5 в случае осуществления сельскохозяйственными товаропроизводителями искусственного осеменения 100 % коров молочного направления, имевшихся на начало предыдущего года;</w:t>
      </w:r>
    </w:p>
    <w:p w:rsidR="0090679D" w:rsidRDefault="003D55A1" w:rsidP="003D55A1">
      <w:pPr>
        <w:pStyle w:val="a6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7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75F">
        <w:rPr>
          <w:rFonts w:ascii="Times New Roman" w:hAnsi="Times New Roman" w:cs="Times New Roman"/>
          <w:sz w:val="28"/>
          <w:szCs w:val="28"/>
        </w:rPr>
        <w:t>в размере 1,5 в случае обеспечения прироста поголовья коров и (или) коз к уровню предыдущего года</w:t>
      </w:r>
      <w:r>
        <w:rPr>
          <w:rFonts w:ascii="Times New Roman" w:hAnsi="Times New Roman" w:cs="Times New Roman"/>
          <w:sz w:val="28"/>
          <w:szCs w:val="28"/>
        </w:rPr>
        <w:t xml:space="preserve">. В итоге проектом постановления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предполагается, что сельскохозяйственный товаропроизводитель, выполняя все предложенные</w:t>
      </w:r>
      <w:r w:rsidR="00676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результативности, может увеличить размер субсидии на коэффициент, равный 2,25. В действующей редакции Порядком предусмотр</w:t>
      </w:r>
      <w:r w:rsidR="00A618CF">
        <w:rPr>
          <w:rFonts w:ascii="Times New Roman" w:hAnsi="Times New Roman" w:cs="Times New Roman"/>
          <w:sz w:val="28"/>
          <w:szCs w:val="28"/>
        </w:rPr>
        <w:t>ено, что</w:t>
      </w:r>
      <w:r w:rsidR="00A618CF" w:rsidRPr="00A618CF">
        <w:rPr>
          <w:rFonts w:ascii="Times New Roman" w:hAnsi="Times New Roman" w:cs="Times New Roman"/>
          <w:sz w:val="28"/>
          <w:szCs w:val="28"/>
        </w:rPr>
        <w:t xml:space="preserve"> </w:t>
      </w:r>
      <w:r w:rsidR="00A618CF">
        <w:rPr>
          <w:rFonts w:ascii="Times New Roman" w:hAnsi="Times New Roman" w:cs="Times New Roman"/>
          <w:sz w:val="28"/>
          <w:szCs w:val="28"/>
        </w:rPr>
        <w:t>повышающий размер данной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8CF">
        <w:rPr>
          <w:rFonts w:ascii="Times New Roman" w:hAnsi="Times New Roman" w:cs="Times New Roman"/>
          <w:sz w:val="28"/>
          <w:szCs w:val="28"/>
        </w:rPr>
        <w:t xml:space="preserve">коэффициент,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C794A">
        <w:rPr>
          <w:rFonts w:ascii="Times New Roman" w:hAnsi="Times New Roman" w:cs="Times New Roman"/>
          <w:sz w:val="28"/>
          <w:szCs w:val="28"/>
        </w:rPr>
        <w:t xml:space="preserve"> в</w:t>
      </w:r>
      <w:r w:rsidR="002272E5">
        <w:rPr>
          <w:rFonts w:ascii="Times New Roman" w:hAnsi="Times New Roman" w:cs="Times New Roman"/>
          <w:sz w:val="28"/>
          <w:szCs w:val="28"/>
        </w:rPr>
        <w:t>ы</w:t>
      </w:r>
      <w:r w:rsidR="008D0B50">
        <w:rPr>
          <w:rFonts w:ascii="Times New Roman" w:hAnsi="Times New Roman" w:cs="Times New Roman"/>
          <w:sz w:val="28"/>
          <w:szCs w:val="28"/>
        </w:rPr>
        <w:t xml:space="preserve">полнение </w:t>
      </w:r>
      <w:r w:rsidR="002272E5">
        <w:rPr>
          <w:rFonts w:ascii="Times New Roman" w:hAnsi="Times New Roman" w:cs="Times New Roman"/>
          <w:sz w:val="28"/>
          <w:szCs w:val="28"/>
        </w:rPr>
        <w:t xml:space="preserve">показателя по </w:t>
      </w:r>
      <w:r w:rsidR="002272E5" w:rsidRPr="00D2075F">
        <w:rPr>
          <w:rFonts w:ascii="Times New Roman" w:hAnsi="Times New Roman" w:cs="Times New Roman"/>
          <w:sz w:val="28"/>
          <w:szCs w:val="28"/>
        </w:rPr>
        <w:t>осуществлени</w:t>
      </w:r>
      <w:r w:rsidR="002272E5">
        <w:rPr>
          <w:rFonts w:ascii="Times New Roman" w:hAnsi="Times New Roman" w:cs="Times New Roman"/>
          <w:sz w:val="28"/>
          <w:szCs w:val="28"/>
        </w:rPr>
        <w:t>ю</w:t>
      </w:r>
      <w:r w:rsidR="002272E5" w:rsidRPr="00D2075F">
        <w:rPr>
          <w:rFonts w:ascii="Times New Roman" w:hAnsi="Times New Roman" w:cs="Times New Roman"/>
          <w:sz w:val="28"/>
          <w:szCs w:val="28"/>
        </w:rPr>
        <w:t xml:space="preserve"> сельскохозяйственными товаропроизводителями искусственного осеменения 100 % коров молочного направления, имевшихся на начало предыдущего года</w:t>
      </w:r>
      <w:r w:rsidR="00A618CF">
        <w:rPr>
          <w:rFonts w:ascii="Times New Roman" w:hAnsi="Times New Roman" w:cs="Times New Roman"/>
          <w:sz w:val="28"/>
          <w:szCs w:val="28"/>
        </w:rPr>
        <w:t>, равен  2 (два)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72E5">
        <w:rPr>
          <w:rFonts w:ascii="Times New Roman" w:hAnsi="Times New Roman" w:cs="Times New Roman"/>
          <w:sz w:val="28"/>
          <w:szCs w:val="28"/>
        </w:rPr>
        <w:t xml:space="preserve"> В связи с изменением стимулирующих коэффициентов</w:t>
      </w:r>
      <w:r w:rsidR="00A618CF">
        <w:rPr>
          <w:rFonts w:ascii="Times New Roman" w:hAnsi="Times New Roman" w:cs="Times New Roman"/>
          <w:sz w:val="28"/>
          <w:szCs w:val="28"/>
        </w:rPr>
        <w:t>,</w:t>
      </w:r>
      <w:r w:rsidR="002272E5">
        <w:rPr>
          <w:rFonts w:ascii="Times New Roman" w:hAnsi="Times New Roman" w:cs="Times New Roman"/>
          <w:sz w:val="28"/>
          <w:szCs w:val="28"/>
        </w:rPr>
        <w:t xml:space="preserve"> проектом постановления предлагается внести изменения в Приложение №1 к Порядку, которое предусматривает расчет размеров субсидий</w:t>
      </w:r>
      <w:r w:rsidR="00A12C08">
        <w:rPr>
          <w:rFonts w:ascii="Times New Roman" w:hAnsi="Times New Roman" w:cs="Times New Roman"/>
          <w:sz w:val="28"/>
          <w:szCs w:val="28"/>
        </w:rPr>
        <w:t>,</w:t>
      </w:r>
      <w:r w:rsidR="002272E5">
        <w:rPr>
          <w:rFonts w:ascii="Times New Roman" w:hAnsi="Times New Roman" w:cs="Times New Roman"/>
          <w:sz w:val="28"/>
          <w:szCs w:val="28"/>
        </w:rPr>
        <w:t xml:space="preserve"> направленных на поддержку отрасли животноводства.</w:t>
      </w:r>
    </w:p>
    <w:p w:rsidR="002272E5" w:rsidRPr="0090679D" w:rsidRDefault="002272E5" w:rsidP="003D55A1">
      <w:pPr>
        <w:pStyle w:val="a6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AD189D">
        <w:rPr>
          <w:rFonts w:ascii="Times New Roman" w:hAnsi="Times New Roman" w:cs="Times New Roman"/>
          <w:sz w:val="28"/>
          <w:szCs w:val="28"/>
        </w:rPr>
        <w:t>, проект постановления направлен на совершенствование</w:t>
      </w:r>
      <w:r w:rsidR="000A211F">
        <w:rPr>
          <w:rFonts w:ascii="Times New Roman" w:hAnsi="Times New Roman" w:cs="Times New Roman"/>
          <w:sz w:val="28"/>
          <w:szCs w:val="28"/>
        </w:rPr>
        <w:t xml:space="preserve"> механизма взаимодействия сторон при оказании государственной поддержки в виде субсидий в рамках предлагаемого Порядка, эффективное</w:t>
      </w:r>
      <w:r w:rsidR="00AD189D">
        <w:rPr>
          <w:rFonts w:ascii="Times New Roman" w:hAnsi="Times New Roman" w:cs="Times New Roman"/>
          <w:sz w:val="28"/>
          <w:szCs w:val="28"/>
        </w:rPr>
        <w:t xml:space="preserve"> </w:t>
      </w:r>
      <w:r w:rsidR="000A211F">
        <w:rPr>
          <w:rFonts w:ascii="Times New Roman" w:hAnsi="Times New Roman" w:cs="Times New Roman"/>
          <w:sz w:val="28"/>
          <w:szCs w:val="28"/>
        </w:rPr>
        <w:t>использование бюджетных средств и выполнение показателей результативности сельскохозяйственными товаропроизводителями.</w:t>
      </w:r>
      <w:r w:rsidR="0067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5E7" w:rsidRPr="00AD4E94" w:rsidRDefault="00143D88" w:rsidP="009D23AE">
      <w:pPr>
        <w:tabs>
          <w:tab w:val="left" w:pos="1515"/>
        </w:tabs>
        <w:suppressAutoHyphens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AD4E9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 положений проекта постановления, об отсутствии в проекте постановления положений, вводящих избыточные обязанности, запреты и ограничения для </w:t>
      </w:r>
      <w:r w:rsidR="00E7211C" w:rsidRPr="00AD4E94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сельскохозяйственных товаропроизводителей</w:t>
      </w:r>
      <w:r w:rsidRPr="00AD4E9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или способствующих их введению, а также положений, приводящих к возникновению необоснованных расходов </w:t>
      </w:r>
      <w:r w:rsidR="00E7211C" w:rsidRPr="00AD4E94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сельскохозяйственных товаропроизводителей</w:t>
      </w:r>
      <w:r w:rsidRPr="00AD4E94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6875E7" w:rsidRPr="00AD4E94" w:rsidRDefault="006875E7" w:rsidP="009D23AE">
      <w:pPr>
        <w:tabs>
          <w:tab w:val="left" w:pos="1515"/>
        </w:tabs>
        <w:suppressAutoHyphens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143D88" w:rsidRPr="00AD4E94" w:rsidRDefault="00143D88" w:rsidP="009D23AE">
      <w:pPr>
        <w:tabs>
          <w:tab w:val="left" w:pos="1515"/>
        </w:tabs>
        <w:suppressAutoHyphens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143D88" w:rsidRPr="00AD4E94" w:rsidRDefault="00143D88" w:rsidP="009D23AE">
      <w:pPr>
        <w:tabs>
          <w:tab w:val="left" w:pos="1515"/>
        </w:tabs>
        <w:suppressAutoHyphens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AA7767" w:rsidRPr="00AD4E94" w:rsidRDefault="00002055" w:rsidP="00AA7767">
      <w:pPr>
        <w:suppressAutoHyphens/>
        <w:ind w:firstLine="0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color w:val="00000A"/>
          <w:sz w:val="28"/>
          <w:szCs w:val="28"/>
        </w:rPr>
        <w:t>И.о</w:t>
      </w:r>
      <w:proofErr w:type="spellEnd"/>
      <w:r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  <w:bookmarkStart w:id="0" w:name="_GoBack"/>
      <w:bookmarkEnd w:id="0"/>
      <w:r w:rsidR="00914817" w:rsidRPr="00AD4E9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AA7767" w:rsidRPr="00AD4E94" w:rsidRDefault="00AA7767" w:rsidP="00AA7767">
      <w:pPr>
        <w:suppressAutoHyphens/>
        <w:ind w:firstLine="0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AD4E9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экономического развития </w:t>
      </w:r>
    </w:p>
    <w:p w:rsidR="00914817" w:rsidRPr="00AD4E94" w:rsidRDefault="00914817" w:rsidP="00AA7767">
      <w:pPr>
        <w:suppressAutoHyphens/>
        <w:ind w:firstLine="0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AD4E9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AD4E94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</w:t>
      </w:r>
      <w:r w:rsidR="00EB5A14" w:rsidRPr="00AD4E9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AD4E9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</w:t>
      </w:r>
      <w:r w:rsidR="00E328C0" w:rsidRPr="00AD4E9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</w:t>
      </w:r>
      <w:r w:rsidRPr="00AD4E9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   </w:t>
      </w:r>
      <w:r w:rsidR="00AA7767" w:rsidRPr="00AD4E9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</w:t>
      </w:r>
      <w:r w:rsidR="00767DA5" w:rsidRPr="00AD4E9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250A7E" w:rsidRPr="00AD4E94">
        <w:rPr>
          <w:rFonts w:ascii="Times New Roman" w:eastAsia="SimSun" w:hAnsi="Times New Roman" w:cs="Times New Roman"/>
          <w:color w:val="00000A"/>
          <w:sz w:val="28"/>
          <w:szCs w:val="28"/>
        </w:rPr>
        <w:t>Е.Р.</w:t>
      </w:r>
      <w:r w:rsidR="00AA7767" w:rsidRPr="00AD4E9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250A7E" w:rsidRPr="00AD4E94">
        <w:rPr>
          <w:rFonts w:ascii="Times New Roman" w:eastAsia="SimSun" w:hAnsi="Times New Roman" w:cs="Times New Roman"/>
          <w:color w:val="00000A"/>
          <w:sz w:val="28"/>
          <w:szCs w:val="28"/>
        </w:rPr>
        <w:t>Шулимова</w:t>
      </w:r>
    </w:p>
    <w:p w:rsidR="00E907A7" w:rsidRPr="00AD4E94" w:rsidRDefault="00E907A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3AE" w:rsidRPr="00AD4E94" w:rsidRDefault="009D23AE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AD4E94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AD4E94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AD4E94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AD4E94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718" w:tblpY="1829"/>
        <w:tblW w:w="0" w:type="auto"/>
        <w:tblLook w:val="04A0" w:firstRow="1" w:lastRow="0" w:firstColumn="1" w:lastColumn="0" w:noHBand="0" w:noVBand="1"/>
      </w:tblPr>
      <w:tblGrid>
        <w:gridCol w:w="3130"/>
      </w:tblGrid>
      <w:tr w:rsidR="00676545" w:rsidRPr="00F93268" w:rsidTr="00BB276D">
        <w:trPr>
          <w:trHeight w:val="14"/>
        </w:trPr>
        <w:tc>
          <w:tcPr>
            <w:tcW w:w="3130" w:type="dxa"/>
            <w:hideMark/>
          </w:tcPr>
          <w:p w:rsidR="00676545" w:rsidRPr="00AD4E94" w:rsidRDefault="00676545" w:rsidP="00BB276D">
            <w:pPr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AD4E94">
              <w:rPr>
                <w:rFonts w:ascii="Times New Roman" w:hAnsi="Times New Roman" w:cs="Times New Roman"/>
                <w:sz w:val="18"/>
                <w:szCs w:val="18"/>
              </w:rPr>
              <w:t>Игнатьева О.В.</w:t>
            </w:r>
          </w:p>
          <w:p w:rsidR="00676545" w:rsidRPr="00F93268" w:rsidRDefault="00676545" w:rsidP="00BB276D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4E94">
              <w:rPr>
                <w:rFonts w:ascii="Times New Roman" w:hAnsi="Times New Roman" w:cs="Times New Roman"/>
                <w:sz w:val="18"/>
                <w:szCs w:val="18"/>
              </w:rPr>
              <w:t xml:space="preserve">   8 (3022) 40-17-96</w:t>
            </w:r>
          </w:p>
        </w:tc>
      </w:tr>
    </w:tbl>
    <w:p w:rsidR="00AA7767" w:rsidRPr="00AD4E94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AD4E94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AD4E94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AD4E94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AD4E94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AD4E94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AD4E94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AD4E94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AD4E94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AD4E94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AD4E94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AD4E94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AD4E94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2210CA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A7767" w:rsidRPr="002210CA" w:rsidSect="00AD4E94">
      <w:headerReference w:type="default" r:id="rId9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D0" w:rsidRDefault="000B79D0">
      <w:r>
        <w:separator/>
      </w:r>
    </w:p>
  </w:endnote>
  <w:endnote w:type="continuationSeparator" w:id="0">
    <w:p w:rsidR="000B79D0" w:rsidRDefault="000B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D0" w:rsidRDefault="000B79D0">
      <w:r>
        <w:separator/>
      </w:r>
    </w:p>
  </w:footnote>
  <w:footnote w:type="continuationSeparator" w:id="0">
    <w:p w:rsidR="000B79D0" w:rsidRDefault="000B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03" w:rsidRDefault="00D63B03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2055">
      <w:rPr>
        <w:rStyle w:val="a5"/>
        <w:noProof/>
      </w:rPr>
      <w:t>4</w:t>
    </w:r>
    <w:r>
      <w:rPr>
        <w:rStyle w:val="a5"/>
      </w:rPr>
      <w:fldChar w:fldCharType="end"/>
    </w:r>
  </w:p>
  <w:p w:rsidR="00D63B03" w:rsidRPr="00263AC7" w:rsidRDefault="00D63B03" w:rsidP="006F11D8">
    <w:pPr>
      <w:pStyle w:val="a3"/>
      <w:framePr w:wrap="auto" w:vAnchor="text" w:hAnchor="page" w:x="1696" w:y="1"/>
      <w:rPr>
        <w:rStyle w:val="a5"/>
      </w:rPr>
    </w:pPr>
  </w:p>
  <w:p w:rsidR="00D63B03" w:rsidRDefault="00D63B03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6"/>
  </w:num>
  <w:num w:numId="5">
    <w:abstractNumId w:val="13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000EF9"/>
    <w:rsid w:val="00002055"/>
    <w:rsid w:val="000061F2"/>
    <w:rsid w:val="00007F68"/>
    <w:rsid w:val="00021C23"/>
    <w:rsid w:val="0003777D"/>
    <w:rsid w:val="00046105"/>
    <w:rsid w:val="0004648E"/>
    <w:rsid w:val="00053D35"/>
    <w:rsid w:val="000568BE"/>
    <w:rsid w:val="000732CD"/>
    <w:rsid w:val="00085422"/>
    <w:rsid w:val="000A211F"/>
    <w:rsid w:val="000A6DF4"/>
    <w:rsid w:val="000B79D0"/>
    <w:rsid w:val="000C037E"/>
    <w:rsid w:val="000C3812"/>
    <w:rsid w:val="000C3D4B"/>
    <w:rsid w:val="000E451C"/>
    <w:rsid w:val="000F19E5"/>
    <w:rsid w:val="000F4672"/>
    <w:rsid w:val="00101080"/>
    <w:rsid w:val="00105D4D"/>
    <w:rsid w:val="00115A87"/>
    <w:rsid w:val="001207A8"/>
    <w:rsid w:val="00133F13"/>
    <w:rsid w:val="00141B4F"/>
    <w:rsid w:val="00143D88"/>
    <w:rsid w:val="00153D99"/>
    <w:rsid w:val="001609F2"/>
    <w:rsid w:val="00165DCF"/>
    <w:rsid w:val="0017232C"/>
    <w:rsid w:val="00184B1C"/>
    <w:rsid w:val="00186B67"/>
    <w:rsid w:val="001D260D"/>
    <w:rsid w:val="001E0F95"/>
    <w:rsid w:val="001F3A64"/>
    <w:rsid w:val="0020245C"/>
    <w:rsid w:val="002210CA"/>
    <w:rsid w:val="00225124"/>
    <w:rsid w:val="00225C6E"/>
    <w:rsid w:val="002272E5"/>
    <w:rsid w:val="002342B5"/>
    <w:rsid w:val="002345FF"/>
    <w:rsid w:val="00237638"/>
    <w:rsid w:val="00250A7E"/>
    <w:rsid w:val="00250B2D"/>
    <w:rsid w:val="00257932"/>
    <w:rsid w:val="00261808"/>
    <w:rsid w:val="00263AC7"/>
    <w:rsid w:val="00270EF5"/>
    <w:rsid w:val="0027143B"/>
    <w:rsid w:val="002735E5"/>
    <w:rsid w:val="002749DB"/>
    <w:rsid w:val="0027727F"/>
    <w:rsid w:val="00282DA0"/>
    <w:rsid w:val="00283E6A"/>
    <w:rsid w:val="00286968"/>
    <w:rsid w:val="00294715"/>
    <w:rsid w:val="002958A9"/>
    <w:rsid w:val="002A3F0A"/>
    <w:rsid w:val="002A4638"/>
    <w:rsid w:val="002C0ED5"/>
    <w:rsid w:val="002C6DA5"/>
    <w:rsid w:val="002D26DD"/>
    <w:rsid w:val="002E6A92"/>
    <w:rsid w:val="002F0650"/>
    <w:rsid w:val="002F46B5"/>
    <w:rsid w:val="002F5244"/>
    <w:rsid w:val="00317D18"/>
    <w:rsid w:val="00332E14"/>
    <w:rsid w:val="0033330D"/>
    <w:rsid w:val="0034446C"/>
    <w:rsid w:val="00357588"/>
    <w:rsid w:val="00357E0D"/>
    <w:rsid w:val="0036429E"/>
    <w:rsid w:val="0036663D"/>
    <w:rsid w:val="00376427"/>
    <w:rsid w:val="00393B47"/>
    <w:rsid w:val="003A7A49"/>
    <w:rsid w:val="003B67A5"/>
    <w:rsid w:val="003D2361"/>
    <w:rsid w:val="003D31CE"/>
    <w:rsid w:val="003D55A1"/>
    <w:rsid w:val="003E0D64"/>
    <w:rsid w:val="00403974"/>
    <w:rsid w:val="00405826"/>
    <w:rsid w:val="0041057F"/>
    <w:rsid w:val="004212E9"/>
    <w:rsid w:val="0042175D"/>
    <w:rsid w:val="00421C57"/>
    <w:rsid w:val="00421FFE"/>
    <w:rsid w:val="00444F64"/>
    <w:rsid w:val="00457052"/>
    <w:rsid w:val="004610DF"/>
    <w:rsid w:val="00461B8E"/>
    <w:rsid w:val="00465CD9"/>
    <w:rsid w:val="00480755"/>
    <w:rsid w:val="00483358"/>
    <w:rsid w:val="00485B03"/>
    <w:rsid w:val="004862BF"/>
    <w:rsid w:val="0049373B"/>
    <w:rsid w:val="004A1298"/>
    <w:rsid w:val="004A6BC5"/>
    <w:rsid w:val="004A721F"/>
    <w:rsid w:val="004C1289"/>
    <w:rsid w:val="004C3E1A"/>
    <w:rsid w:val="004C4CA0"/>
    <w:rsid w:val="004D2257"/>
    <w:rsid w:val="004D4C21"/>
    <w:rsid w:val="004E0467"/>
    <w:rsid w:val="004E7A8A"/>
    <w:rsid w:val="00502CD0"/>
    <w:rsid w:val="00515E07"/>
    <w:rsid w:val="00524719"/>
    <w:rsid w:val="00540AC8"/>
    <w:rsid w:val="005435D1"/>
    <w:rsid w:val="00555181"/>
    <w:rsid w:val="00556AE2"/>
    <w:rsid w:val="0058288A"/>
    <w:rsid w:val="005A0424"/>
    <w:rsid w:val="005A4CBB"/>
    <w:rsid w:val="005B6B0A"/>
    <w:rsid w:val="005D2890"/>
    <w:rsid w:val="00603175"/>
    <w:rsid w:val="00622977"/>
    <w:rsid w:val="00624015"/>
    <w:rsid w:val="006552E3"/>
    <w:rsid w:val="00676545"/>
    <w:rsid w:val="006875E7"/>
    <w:rsid w:val="006A0A80"/>
    <w:rsid w:val="006A1199"/>
    <w:rsid w:val="006A496E"/>
    <w:rsid w:val="006A697F"/>
    <w:rsid w:val="006B70F7"/>
    <w:rsid w:val="006C0CF2"/>
    <w:rsid w:val="006D32C3"/>
    <w:rsid w:val="006E1BEB"/>
    <w:rsid w:val="006F11D8"/>
    <w:rsid w:val="006F1F48"/>
    <w:rsid w:val="006F346C"/>
    <w:rsid w:val="006F4180"/>
    <w:rsid w:val="006F4D81"/>
    <w:rsid w:val="006F7DAE"/>
    <w:rsid w:val="007011F7"/>
    <w:rsid w:val="00707AFF"/>
    <w:rsid w:val="00713D18"/>
    <w:rsid w:val="00721661"/>
    <w:rsid w:val="00723F37"/>
    <w:rsid w:val="00730FB0"/>
    <w:rsid w:val="0073114D"/>
    <w:rsid w:val="00740BF2"/>
    <w:rsid w:val="007532BB"/>
    <w:rsid w:val="007574B3"/>
    <w:rsid w:val="00766F27"/>
    <w:rsid w:val="00767DA5"/>
    <w:rsid w:val="0077071E"/>
    <w:rsid w:val="00775698"/>
    <w:rsid w:val="007821CC"/>
    <w:rsid w:val="00782A7B"/>
    <w:rsid w:val="00786078"/>
    <w:rsid w:val="00791795"/>
    <w:rsid w:val="007D21AD"/>
    <w:rsid w:val="007D4D07"/>
    <w:rsid w:val="007E262E"/>
    <w:rsid w:val="0081062B"/>
    <w:rsid w:val="00811ACB"/>
    <w:rsid w:val="008124F7"/>
    <w:rsid w:val="00821672"/>
    <w:rsid w:val="00832CE0"/>
    <w:rsid w:val="008374BE"/>
    <w:rsid w:val="00846C5D"/>
    <w:rsid w:val="00854717"/>
    <w:rsid w:val="00870A7C"/>
    <w:rsid w:val="008764D8"/>
    <w:rsid w:val="008833D2"/>
    <w:rsid w:val="00894E9F"/>
    <w:rsid w:val="008C3796"/>
    <w:rsid w:val="008C794A"/>
    <w:rsid w:val="008D0B50"/>
    <w:rsid w:val="008D2E51"/>
    <w:rsid w:val="008F7647"/>
    <w:rsid w:val="00901138"/>
    <w:rsid w:val="009032F0"/>
    <w:rsid w:val="00904383"/>
    <w:rsid w:val="0090679D"/>
    <w:rsid w:val="00910D70"/>
    <w:rsid w:val="009126B7"/>
    <w:rsid w:val="00914817"/>
    <w:rsid w:val="0092081E"/>
    <w:rsid w:val="0092460A"/>
    <w:rsid w:val="009249C1"/>
    <w:rsid w:val="00926CC3"/>
    <w:rsid w:val="00927751"/>
    <w:rsid w:val="00933597"/>
    <w:rsid w:val="00934EBC"/>
    <w:rsid w:val="00937C06"/>
    <w:rsid w:val="0094788A"/>
    <w:rsid w:val="00947D21"/>
    <w:rsid w:val="009547F0"/>
    <w:rsid w:val="00965164"/>
    <w:rsid w:val="00966A61"/>
    <w:rsid w:val="009713F3"/>
    <w:rsid w:val="009813EE"/>
    <w:rsid w:val="009A467F"/>
    <w:rsid w:val="009A7B45"/>
    <w:rsid w:val="009D23AE"/>
    <w:rsid w:val="009D3B9D"/>
    <w:rsid w:val="009E6F34"/>
    <w:rsid w:val="009F439F"/>
    <w:rsid w:val="00A12C08"/>
    <w:rsid w:val="00A15751"/>
    <w:rsid w:val="00A157B6"/>
    <w:rsid w:val="00A201E0"/>
    <w:rsid w:val="00A2291E"/>
    <w:rsid w:val="00A402D3"/>
    <w:rsid w:val="00A4472C"/>
    <w:rsid w:val="00A455CB"/>
    <w:rsid w:val="00A51AF3"/>
    <w:rsid w:val="00A618CF"/>
    <w:rsid w:val="00A65F08"/>
    <w:rsid w:val="00A7573A"/>
    <w:rsid w:val="00A815DA"/>
    <w:rsid w:val="00A8304E"/>
    <w:rsid w:val="00A83DD2"/>
    <w:rsid w:val="00A93DA7"/>
    <w:rsid w:val="00A94B2C"/>
    <w:rsid w:val="00AA0716"/>
    <w:rsid w:val="00AA154B"/>
    <w:rsid w:val="00AA7767"/>
    <w:rsid w:val="00AB5223"/>
    <w:rsid w:val="00AC084E"/>
    <w:rsid w:val="00AC20EF"/>
    <w:rsid w:val="00AC34D4"/>
    <w:rsid w:val="00AD189D"/>
    <w:rsid w:val="00AD3887"/>
    <w:rsid w:val="00AD4E94"/>
    <w:rsid w:val="00B07C8E"/>
    <w:rsid w:val="00B12803"/>
    <w:rsid w:val="00B1487A"/>
    <w:rsid w:val="00B23DFE"/>
    <w:rsid w:val="00B30F1E"/>
    <w:rsid w:val="00B50A21"/>
    <w:rsid w:val="00B61EC8"/>
    <w:rsid w:val="00B62F54"/>
    <w:rsid w:val="00B81EDC"/>
    <w:rsid w:val="00B954B7"/>
    <w:rsid w:val="00BC3EF0"/>
    <w:rsid w:val="00BC5F44"/>
    <w:rsid w:val="00BD17F5"/>
    <w:rsid w:val="00BD5A63"/>
    <w:rsid w:val="00BE754F"/>
    <w:rsid w:val="00C010AF"/>
    <w:rsid w:val="00C12D5C"/>
    <w:rsid w:val="00C25D19"/>
    <w:rsid w:val="00C37ABE"/>
    <w:rsid w:val="00C4531B"/>
    <w:rsid w:val="00C5404F"/>
    <w:rsid w:val="00C632FA"/>
    <w:rsid w:val="00C75676"/>
    <w:rsid w:val="00C80EB4"/>
    <w:rsid w:val="00C92BA8"/>
    <w:rsid w:val="00C93101"/>
    <w:rsid w:val="00CA5055"/>
    <w:rsid w:val="00CB5544"/>
    <w:rsid w:val="00CC3C31"/>
    <w:rsid w:val="00CD58D3"/>
    <w:rsid w:val="00CE20DF"/>
    <w:rsid w:val="00CE2E87"/>
    <w:rsid w:val="00CE72CD"/>
    <w:rsid w:val="00D02897"/>
    <w:rsid w:val="00D10F9D"/>
    <w:rsid w:val="00D1138C"/>
    <w:rsid w:val="00D14496"/>
    <w:rsid w:val="00D22D54"/>
    <w:rsid w:val="00D316B3"/>
    <w:rsid w:val="00D33771"/>
    <w:rsid w:val="00D47211"/>
    <w:rsid w:val="00D50350"/>
    <w:rsid w:val="00D5467D"/>
    <w:rsid w:val="00D5642E"/>
    <w:rsid w:val="00D622D7"/>
    <w:rsid w:val="00D6374D"/>
    <w:rsid w:val="00D63B03"/>
    <w:rsid w:val="00D83737"/>
    <w:rsid w:val="00DB040D"/>
    <w:rsid w:val="00DB46D5"/>
    <w:rsid w:val="00DB5943"/>
    <w:rsid w:val="00DB6C25"/>
    <w:rsid w:val="00DC3934"/>
    <w:rsid w:val="00DE130D"/>
    <w:rsid w:val="00DF047F"/>
    <w:rsid w:val="00DF12EB"/>
    <w:rsid w:val="00DF4BFF"/>
    <w:rsid w:val="00E15FA0"/>
    <w:rsid w:val="00E2122A"/>
    <w:rsid w:val="00E328C0"/>
    <w:rsid w:val="00E3585E"/>
    <w:rsid w:val="00E507B8"/>
    <w:rsid w:val="00E579AF"/>
    <w:rsid w:val="00E608EB"/>
    <w:rsid w:val="00E64A67"/>
    <w:rsid w:val="00E7211C"/>
    <w:rsid w:val="00E72C9F"/>
    <w:rsid w:val="00E741FC"/>
    <w:rsid w:val="00E907A7"/>
    <w:rsid w:val="00E93EB2"/>
    <w:rsid w:val="00E956F3"/>
    <w:rsid w:val="00EB4E6F"/>
    <w:rsid w:val="00EB5A14"/>
    <w:rsid w:val="00ED1D14"/>
    <w:rsid w:val="00ED1D83"/>
    <w:rsid w:val="00EE0329"/>
    <w:rsid w:val="00F01E60"/>
    <w:rsid w:val="00F06187"/>
    <w:rsid w:val="00F26975"/>
    <w:rsid w:val="00F444B0"/>
    <w:rsid w:val="00F50F36"/>
    <w:rsid w:val="00F5131F"/>
    <w:rsid w:val="00F5192F"/>
    <w:rsid w:val="00F8659A"/>
    <w:rsid w:val="00F949ED"/>
    <w:rsid w:val="00F9676D"/>
    <w:rsid w:val="00FB4BAC"/>
    <w:rsid w:val="00FB7287"/>
    <w:rsid w:val="00FC74CC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locked/>
    <w:rsid w:val="003D55A1"/>
    <w:pPr>
      <w:ind w:firstLine="0"/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locked/>
    <w:rsid w:val="003D55A1"/>
    <w:pPr>
      <w:ind w:firstLine="0"/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83E2-E422-41B3-86C3-4395032F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Игнатьева Ольга Владимировна</cp:lastModifiedBy>
  <cp:revision>4</cp:revision>
  <cp:lastPrinted>2018-03-20T08:17:00Z</cp:lastPrinted>
  <dcterms:created xsi:type="dcterms:W3CDTF">2018-03-19T06:47:00Z</dcterms:created>
  <dcterms:modified xsi:type="dcterms:W3CDTF">2018-03-20T08:59:00Z</dcterms:modified>
</cp:coreProperties>
</file>