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68" w:rsidRPr="00B648D3" w:rsidRDefault="004E3519" w:rsidP="00F9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2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F93268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268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110F8C" w:rsidRPr="00B648D3" w:rsidRDefault="00110F8C" w:rsidP="00F93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B648D3" w:rsidRDefault="00F93268" w:rsidP="00F9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10F8C" w:rsidRPr="00B648D3" w:rsidRDefault="00F93268" w:rsidP="0011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проект </w:t>
      </w:r>
      <w:r w:rsidR="00110F8C"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забайкальского края </w:t>
      </w:r>
    </w:p>
    <w:p w:rsidR="00F93268" w:rsidRPr="00B648D3" w:rsidRDefault="00110F8C" w:rsidP="0011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</w:t>
      </w:r>
      <w:proofErr w:type="gramEnd"/>
      <w:r w:rsidRPr="00B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отрасли растениеводства, утвержденный постановлением Правительства Забайкальского края от 16 февраля 2017 года № 64»</w:t>
      </w:r>
    </w:p>
    <w:p w:rsidR="00110F8C" w:rsidRPr="00B648D3" w:rsidRDefault="00110F8C" w:rsidP="0011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268" w:rsidRPr="007F7E26" w:rsidRDefault="00F93268" w:rsidP="007F7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 (далее – Порядок), Министерством экономического развития Забайкальского края </w:t>
      </w:r>
      <w:r w:rsidR="0022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Министерство) </w:t>
      </w:r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Pr="007F7E26">
        <w:rPr>
          <w:rFonts w:ascii="Times New Roman" w:hAnsi="Times New Roman" w:cs="Times New Roman"/>
          <w:bCs/>
          <w:sz w:val="28"/>
          <w:szCs w:val="28"/>
        </w:rPr>
        <w:t>оценка</w:t>
      </w:r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  <w:r w:rsidRPr="007F7E26">
        <w:rPr>
          <w:rFonts w:ascii="Times New Roman" w:hAnsi="Times New Roman" w:cs="Times New Roman"/>
          <w:sz w:val="28"/>
          <w:szCs w:val="28"/>
        </w:rPr>
        <w:t xml:space="preserve"> </w:t>
      </w:r>
      <w:r w:rsidR="00110F8C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Правительства </w:t>
      </w:r>
      <w:r w:rsidR="00A7243E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10F8C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 «О внесении изменений в 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</w:t>
      </w:r>
      <w:proofErr w:type="gramEnd"/>
      <w:r w:rsidR="00110F8C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отрасли растениеводства, утвержденный постановлением</w:t>
      </w:r>
      <w:r w:rsidR="00BD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8C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Забайкальского </w:t>
      </w:r>
      <w:r w:rsidR="00BD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8C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BD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8C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D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8C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2017 года </w:t>
      </w:r>
      <w:r w:rsidR="00BD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8C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64»</w:t>
      </w:r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BD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0F8C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93268" w:rsidRPr="007F7E26" w:rsidRDefault="00F93268" w:rsidP="007F7E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110F8C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82A5F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 Забайкальского края</w:t>
      </w:r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3268" w:rsidRPr="007F7E26" w:rsidRDefault="00F93268" w:rsidP="007F7E26">
      <w:pPr>
        <w:suppressAutoHyphens/>
        <w:spacing w:after="0" w:line="240" w:lineRule="auto"/>
        <w:ind w:firstLine="70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0F8C"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целях </w:t>
      </w:r>
      <w:r w:rsidR="005B441B" w:rsidRPr="007F7E26">
        <w:rPr>
          <w:rFonts w:ascii="Times New Roman" w:hAnsi="Times New Roman" w:cs="Times New Roman"/>
          <w:bCs/>
          <w:sz w:val="28"/>
          <w:szCs w:val="28"/>
        </w:rPr>
        <w:t>эффективного использования средств бюджета Забайкальского края</w:t>
      </w:r>
      <w:r w:rsidR="00E24F52" w:rsidRPr="007F7E26">
        <w:rPr>
          <w:rFonts w:ascii="Times New Roman" w:hAnsi="Times New Roman" w:cs="Times New Roman"/>
          <w:bCs/>
          <w:sz w:val="28"/>
          <w:szCs w:val="28"/>
        </w:rPr>
        <w:t>, а также стимулирования развития сельскохозяйственного производства  на приграничных территориях Забайкальского края.</w:t>
      </w:r>
    </w:p>
    <w:p w:rsidR="00826378" w:rsidRPr="007F7E26" w:rsidRDefault="00826378" w:rsidP="007F7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E26">
        <w:rPr>
          <w:rFonts w:ascii="Times New Roman" w:hAnsi="Times New Roman" w:cs="Times New Roman"/>
          <w:sz w:val="28"/>
          <w:szCs w:val="28"/>
        </w:rPr>
        <w:t>Действие проекта постановления распространяется</w:t>
      </w:r>
      <w:r w:rsidR="004223B3" w:rsidRPr="007F7E26">
        <w:rPr>
          <w:rFonts w:ascii="Times New Roman" w:hAnsi="Times New Roman" w:cs="Times New Roman"/>
          <w:sz w:val="28"/>
          <w:szCs w:val="28"/>
        </w:rPr>
        <w:t xml:space="preserve"> на</w:t>
      </w:r>
      <w:r w:rsidRPr="007F7E26">
        <w:rPr>
          <w:rFonts w:ascii="Times New Roman" w:hAnsi="Times New Roman" w:cs="Times New Roman"/>
          <w:sz w:val="28"/>
          <w:szCs w:val="28"/>
        </w:rPr>
        <w:t xml:space="preserve"> </w:t>
      </w:r>
      <w:r w:rsidR="005B441B" w:rsidRPr="007F7E26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товаропроизводителей, производящих сельскохозяйственную продукцию, осуществляющих ее первичную и последующую (промышленную) переработку (в том числе на арендованных основных средствах) и реализующих эту продукцию, при условии, что в общем доходе от реализации товаров (работ, услуг) таких организаций и индивидуальных 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 ими  из</w:t>
      </w:r>
      <w:proofErr w:type="gramEnd"/>
      <w:r w:rsidR="005B441B" w:rsidRPr="007F7E26">
        <w:rPr>
          <w:rFonts w:ascii="Times New Roman" w:hAnsi="Times New Roman" w:cs="Times New Roman"/>
          <w:sz w:val="28"/>
          <w:szCs w:val="28"/>
        </w:rPr>
        <w:t xml:space="preserve"> сельскохозяйственного сырья собственного производства, составляет не менее 70 %, кроме граждан, ведущих личное подсобное хозяйство </w:t>
      </w:r>
      <w:r w:rsidRPr="007F7E26">
        <w:rPr>
          <w:rFonts w:ascii="Times New Roman" w:hAnsi="Times New Roman" w:cs="Times New Roman"/>
          <w:sz w:val="28"/>
          <w:szCs w:val="28"/>
        </w:rPr>
        <w:t xml:space="preserve">(далее – субъекты предпринимательской деятельности). </w:t>
      </w:r>
    </w:p>
    <w:p w:rsidR="005B441B" w:rsidRPr="007F7E26" w:rsidRDefault="00F93268" w:rsidP="007F7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E26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110F8C" w:rsidRPr="007F7E26">
        <w:rPr>
          <w:rFonts w:ascii="Times New Roman" w:hAnsi="Times New Roman" w:cs="Times New Roman"/>
          <w:sz w:val="28"/>
          <w:szCs w:val="28"/>
        </w:rPr>
        <w:t>постановления</w:t>
      </w:r>
      <w:r w:rsidR="00826378" w:rsidRPr="007F7E26">
        <w:rPr>
          <w:rFonts w:ascii="Times New Roman" w:hAnsi="Times New Roman" w:cs="Times New Roman"/>
          <w:sz w:val="28"/>
          <w:szCs w:val="28"/>
        </w:rPr>
        <w:t xml:space="preserve"> предлагает внести </w:t>
      </w:r>
      <w:r w:rsidRPr="007F7E26">
        <w:rPr>
          <w:rFonts w:ascii="Times New Roman" w:hAnsi="Times New Roman" w:cs="Times New Roman"/>
          <w:sz w:val="28"/>
          <w:szCs w:val="28"/>
        </w:rPr>
        <w:t xml:space="preserve">в </w:t>
      </w:r>
      <w:r w:rsidR="00826378" w:rsidRPr="007F7E26">
        <w:rPr>
          <w:rFonts w:ascii="Times New Roman" w:hAnsi="Times New Roman" w:cs="Times New Roman"/>
          <w:sz w:val="28"/>
          <w:szCs w:val="28"/>
        </w:rPr>
        <w:t>Порядок предоставления из бюджета Забайкальского края государственной поддержки в виде субсидий сельскохозяйственным товаропроизводителям Забайкальского края на поддержку отрасли растениеводства, утвержденный постановлением Правительства Забайкальского края от 16 февраля 2017 года № 64</w:t>
      </w:r>
      <w:r w:rsidR="00871B91" w:rsidRPr="007F7E26">
        <w:rPr>
          <w:rFonts w:ascii="Times New Roman" w:hAnsi="Times New Roman" w:cs="Times New Roman"/>
          <w:sz w:val="28"/>
          <w:szCs w:val="28"/>
        </w:rPr>
        <w:t xml:space="preserve"> (</w:t>
      </w:r>
      <w:r w:rsidR="00240425" w:rsidRPr="007F7E26">
        <w:rPr>
          <w:rFonts w:ascii="Times New Roman" w:hAnsi="Times New Roman" w:cs="Times New Roman"/>
          <w:sz w:val="28"/>
          <w:szCs w:val="28"/>
        </w:rPr>
        <w:t>далее – Порядок)</w:t>
      </w:r>
      <w:r w:rsidR="00E24F52" w:rsidRPr="007F7E2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24F52" w:rsidRPr="007F7E26" w:rsidRDefault="00E24F52" w:rsidP="007F7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E26">
        <w:rPr>
          <w:rFonts w:ascii="Times New Roman" w:hAnsi="Times New Roman" w:cs="Times New Roman"/>
          <w:sz w:val="28"/>
          <w:szCs w:val="28"/>
        </w:rPr>
        <w:t>1) предоставлять субсидии на оказание несвязанной поддержки в области растениеводства за счет средств бюджета Забайкальского края в два этапа, предусмотрев предоставление субсидии на первом этапе в пределах 50 % от объема бюджетных ассигнований, предусмотренных в бюджете Забайкальского края по мероприятию «оказание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результативности», - в расчете на 1 гектар фактической посевной площади</w:t>
      </w:r>
      <w:proofErr w:type="gramEnd"/>
      <w:r w:rsidRPr="007F7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E26">
        <w:rPr>
          <w:rFonts w:ascii="Times New Roman" w:hAnsi="Times New Roman" w:cs="Times New Roman"/>
          <w:sz w:val="28"/>
          <w:szCs w:val="28"/>
        </w:rPr>
        <w:t xml:space="preserve">предыдущего года, на втором этапе получателям субсидии, получившим субсидии на первом этапе в пределах оставшихся 50 % от объема бюджетных ассигнований при условии соблюдения ими условий по посеву сельскохозяйственных культур в текущем году (по группам: зерновые, кормовые, технические, картофель, овощи открытого грунта) не менее </w:t>
      </w:r>
      <w:r w:rsidR="002265F2">
        <w:rPr>
          <w:rFonts w:ascii="Times New Roman" w:hAnsi="Times New Roman" w:cs="Times New Roman"/>
          <w:sz w:val="28"/>
          <w:szCs w:val="28"/>
        </w:rPr>
        <w:t xml:space="preserve">запланированных </w:t>
      </w:r>
      <w:r w:rsidRPr="007F7E26">
        <w:rPr>
          <w:rFonts w:ascii="Times New Roman" w:hAnsi="Times New Roman" w:cs="Times New Roman"/>
          <w:sz w:val="28"/>
          <w:szCs w:val="28"/>
        </w:rPr>
        <w:t>посевных площадей,</w:t>
      </w:r>
      <w:r w:rsidR="002265F2">
        <w:rPr>
          <w:rFonts w:ascii="Times New Roman" w:hAnsi="Times New Roman" w:cs="Times New Roman"/>
          <w:sz w:val="28"/>
          <w:szCs w:val="28"/>
        </w:rPr>
        <w:t xml:space="preserve"> с учетом групп и объемов сева сельскохозяйственных культур,</w:t>
      </w:r>
      <w:r w:rsidRPr="007F7E26">
        <w:rPr>
          <w:rFonts w:ascii="Times New Roman" w:hAnsi="Times New Roman" w:cs="Times New Roman"/>
          <w:sz w:val="28"/>
          <w:szCs w:val="28"/>
        </w:rPr>
        <w:t xml:space="preserve"> рекомендованных Министерством </w:t>
      </w:r>
      <w:r w:rsidRPr="007F7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Забайкальского края</w:t>
      </w:r>
      <w:r w:rsidRPr="007F7E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4F52" w:rsidRPr="007F7E26" w:rsidRDefault="002265F2" w:rsidP="007F7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4F52" w:rsidRPr="007F7E26">
        <w:rPr>
          <w:rFonts w:ascii="Times New Roman" w:hAnsi="Times New Roman" w:cs="Times New Roman"/>
          <w:sz w:val="28"/>
          <w:szCs w:val="28"/>
        </w:rPr>
        <w:t>установить коэффициенты для расчета субсидий на оказание несвязанной поддержки сельскохозяйственным товаропроизводителям в области растениеводства и изменить расчеты размеров субсидий на оказание несвязанной поддержки в области растениеводства;</w:t>
      </w:r>
    </w:p>
    <w:p w:rsidR="00B025F4" w:rsidRPr="007F7E26" w:rsidRDefault="00E24F52" w:rsidP="002265F2">
      <w:pPr>
        <w:tabs>
          <w:tab w:val="left" w:pos="1134"/>
        </w:tabs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26">
        <w:rPr>
          <w:rFonts w:ascii="Times New Roman" w:hAnsi="Times New Roman" w:cs="Times New Roman"/>
          <w:sz w:val="28"/>
          <w:szCs w:val="28"/>
        </w:rPr>
        <w:t>3)</w:t>
      </w:r>
      <w:r w:rsidR="002265F2">
        <w:rPr>
          <w:rFonts w:ascii="Times New Roman" w:hAnsi="Times New Roman" w:cs="Times New Roman"/>
          <w:sz w:val="28"/>
          <w:szCs w:val="28"/>
        </w:rPr>
        <w:tab/>
      </w:r>
      <w:r w:rsidR="00B025F4" w:rsidRPr="007F7E26">
        <w:rPr>
          <w:rFonts w:ascii="Times New Roman" w:hAnsi="Times New Roman" w:cs="Times New Roman"/>
          <w:sz w:val="28"/>
          <w:szCs w:val="28"/>
        </w:rPr>
        <w:t>предоставить преференцию сельскохозяйственным товаропроизводителям, осуществляющим деятельность на приграничных территориях Забайкальского края, в виде повышающего коэффициента при расчете размера причитающихся им субсидии в связи с приданием приграничным территориям статуса приоритетных территорий, во исполнение решения заседания Межведомственной комиссии по социально-экономическому развитию муниципальных районов и городских округов Забайкальского края от 16.11.2017г.;</w:t>
      </w:r>
    </w:p>
    <w:p w:rsidR="00B025F4" w:rsidRPr="007F7E26" w:rsidRDefault="00B025F4" w:rsidP="007F7E2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26">
        <w:rPr>
          <w:rFonts w:ascii="Times New Roman" w:hAnsi="Times New Roman" w:cs="Times New Roman"/>
          <w:sz w:val="28"/>
          <w:szCs w:val="28"/>
        </w:rPr>
        <w:t>4)</w:t>
      </w:r>
      <w:r w:rsidR="002265F2">
        <w:rPr>
          <w:rFonts w:ascii="Times New Roman" w:hAnsi="Times New Roman" w:cs="Times New Roman"/>
          <w:sz w:val="28"/>
          <w:szCs w:val="28"/>
        </w:rPr>
        <w:t xml:space="preserve"> </w:t>
      </w:r>
      <w:r w:rsidRPr="007F7E26">
        <w:rPr>
          <w:rFonts w:ascii="Times New Roman" w:hAnsi="Times New Roman" w:cs="Times New Roman"/>
          <w:sz w:val="28"/>
          <w:szCs w:val="28"/>
        </w:rPr>
        <w:t>уточняется понятие получателя субсидии в рамках указанного Порядка с учетом статьи 3 Федерального закона от 29 декабря 2006 г. № 264-ФЗ «О развитии сельского хозяйства», регламентирующ</w:t>
      </w:r>
      <w:r w:rsidR="00AD2931">
        <w:rPr>
          <w:rFonts w:ascii="Times New Roman" w:hAnsi="Times New Roman" w:cs="Times New Roman"/>
          <w:sz w:val="28"/>
          <w:szCs w:val="28"/>
        </w:rPr>
        <w:t>ей</w:t>
      </w:r>
      <w:r w:rsidRPr="007F7E26">
        <w:rPr>
          <w:rFonts w:ascii="Times New Roman" w:hAnsi="Times New Roman" w:cs="Times New Roman"/>
          <w:sz w:val="28"/>
          <w:szCs w:val="28"/>
        </w:rPr>
        <w:t xml:space="preserve"> понятие сельскохозяйственного товаропроизводителя; </w:t>
      </w:r>
    </w:p>
    <w:p w:rsidR="00B025F4" w:rsidRPr="007F7E26" w:rsidRDefault="00B025F4" w:rsidP="007F7E2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26">
        <w:rPr>
          <w:rFonts w:ascii="Times New Roman" w:hAnsi="Times New Roman" w:cs="Times New Roman"/>
          <w:sz w:val="28"/>
          <w:szCs w:val="28"/>
        </w:rPr>
        <w:t>5) уточня</w:t>
      </w:r>
      <w:r w:rsidR="002265F2">
        <w:rPr>
          <w:rFonts w:ascii="Times New Roman" w:hAnsi="Times New Roman" w:cs="Times New Roman"/>
          <w:sz w:val="28"/>
          <w:szCs w:val="28"/>
        </w:rPr>
        <w:t>е</w:t>
      </w:r>
      <w:r w:rsidRPr="007F7E26">
        <w:rPr>
          <w:rFonts w:ascii="Times New Roman" w:hAnsi="Times New Roman" w:cs="Times New Roman"/>
          <w:sz w:val="28"/>
          <w:szCs w:val="28"/>
        </w:rPr>
        <w:t xml:space="preserve">тся процедура подтверждения соответствия получателя субсидии условию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025F4" w:rsidRPr="007F7E26" w:rsidRDefault="00B025F4" w:rsidP="007F7E2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26">
        <w:rPr>
          <w:rFonts w:ascii="Times New Roman" w:hAnsi="Times New Roman" w:cs="Times New Roman"/>
          <w:sz w:val="28"/>
          <w:szCs w:val="28"/>
        </w:rPr>
        <w:t>6) закрепл</w:t>
      </w:r>
      <w:r w:rsidR="00BC4F0B" w:rsidRPr="007F7E26">
        <w:rPr>
          <w:rFonts w:ascii="Times New Roman" w:hAnsi="Times New Roman" w:cs="Times New Roman"/>
          <w:sz w:val="28"/>
          <w:szCs w:val="28"/>
        </w:rPr>
        <w:t>яется</w:t>
      </w:r>
      <w:r w:rsidRPr="007F7E26">
        <w:rPr>
          <w:rFonts w:ascii="Times New Roman" w:hAnsi="Times New Roman" w:cs="Times New Roman"/>
          <w:sz w:val="28"/>
          <w:szCs w:val="28"/>
        </w:rPr>
        <w:t xml:space="preserve"> для сельскохозяйственных товаропроизводителей возможност</w:t>
      </w:r>
      <w:r w:rsidR="00BC4F0B" w:rsidRPr="007F7E26">
        <w:rPr>
          <w:rFonts w:ascii="Times New Roman" w:hAnsi="Times New Roman" w:cs="Times New Roman"/>
          <w:sz w:val="28"/>
          <w:szCs w:val="28"/>
        </w:rPr>
        <w:t xml:space="preserve">ь </w:t>
      </w:r>
      <w:r w:rsidRPr="007F7E26">
        <w:rPr>
          <w:rFonts w:ascii="Times New Roman" w:hAnsi="Times New Roman" w:cs="Times New Roman"/>
          <w:sz w:val="28"/>
          <w:szCs w:val="28"/>
        </w:rPr>
        <w:t>предоставления в Министерство документов на заключение соглашений о предоставлении субсидии, а также на получение субсидии в электронном виде.</w:t>
      </w:r>
    </w:p>
    <w:p w:rsidR="002265F2" w:rsidRDefault="00B025F4" w:rsidP="007F7E2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F7E26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проекта постановления предлагает </w:t>
      </w:r>
      <w:r w:rsidR="00004BA1" w:rsidRPr="007F7E26">
        <w:rPr>
          <w:rFonts w:ascii="Times New Roman" w:hAnsi="Times New Roman" w:cs="Times New Roman"/>
          <w:sz w:val="28"/>
          <w:szCs w:val="28"/>
        </w:rPr>
        <w:t xml:space="preserve">установить иное понятие получателя субсидии, </w:t>
      </w:r>
      <w:r w:rsidR="00DC22F3" w:rsidRPr="007F7E26">
        <w:rPr>
          <w:rFonts w:ascii="Times New Roman" w:hAnsi="Times New Roman" w:cs="Times New Roman"/>
          <w:sz w:val="28"/>
          <w:szCs w:val="28"/>
        </w:rPr>
        <w:t>переформулирова</w:t>
      </w:r>
      <w:r w:rsidR="00004BA1" w:rsidRPr="007F7E26">
        <w:rPr>
          <w:rFonts w:ascii="Times New Roman" w:hAnsi="Times New Roman" w:cs="Times New Roman"/>
          <w:sz w:val="28"/>
          <w:szCs w:val="28"/>
        </w:rPr>
        <w:t>в</w:t>
      </w:r>
      <w:r w:rsidR="00DC22F3" w:rsidRPr="007F7E26">
        <w:rPr>
          <w:rFonts w:ascii="Times New Roman" w:hAnsi="Times New Roman" w:cs="Times New Roman"/>
          <w:sz w:val="28"/>
          <w:szCs w:val="28"/>
        </w:rPr>
        <w:t xml:space="preserve">  пункт 4 Порядка</w:t>
      </w:r>
      <w:r w:rsidR="00004BA1" w:rsidRPr="007F7E26">
        <w:rPr>
          <w:rFonts w:ascii="Times New Roman" w:hAnsi="Times New Roman" w:cs="Times New Roman"/>
          <w:sz w:val="28"/>
          <w:szCs w:val="28"/>
        </w:rPr>
        <w:t xml:space="preserve"> следующим образом: </w:t>
      </w:r>
      <w:proofErr w:type="gramStart"/>
      <w:r w:rsidR="00004BA1" w:rsidRPr="007F7E26">
        <w:rPr>
          <w:rFonts w:ascii="Times New Roman" w:hAnsi="Times New Roman" w:cs="Times New Roman"/>
          <w:sz w:val="28"/>
          <w:szCs w:val="28"/>
        </w:rPr>
        <w:t>«П</w:t>
      </w:r>
      <w:r w:rsidR="00004BA1" w:rsidRPr="007F7E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олучателями субсидий в рамках настоящего Порядка являются сельскохозяйственные товаропроизводители, признаваемые таковыми в соответствии со статьей 3 Федерального закона от 29 декабря 2006 года № 264-ФЗ «О развитии сельского хозяйства» (за исключением граждан, ведущих личное подсобное хозяйство» (далее - сельскохозяйственные товаропроизводители)»</w:t>
      </w:r>
      <w:r w:rsidR="00EC5A7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применить предлагаемую формулировку по всему тексту изменяемого Порядка.  </w:t>
      </w:r>
      <w:proofErr w:type="gramEnd"/>
    </w:p>
    <w:p w:rsidR="002265F2" w:rsidRDefault="00004BA1" w:rsidP="007F7E2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Далее проект постановления предлагает </w:t>
      </w:r>
      <w:r w:rsidR="002265F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уточнить</w:t>
      </w:r>
      <w:r w:rsidRPr="007F7E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дополнить критерии</w:t>
      </w:r>
      <w:r w:rsidR="00EA1ADF" w:rsidRPr="007F7E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7F7E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которым должен соответствовать </w:t>
      </w:r>
      <w:r w:rsidRPr="007F7E26">
        <w:rPr>
          <w:rFonts w:ascii="Times New Roman" w:hAnsi="Times New Roman" w:cs="Times New Roman"/>
          <w:sz w:val="28"/>
          <w:szCs w:val="28"/>
        </w:rPr>
        <w:t>субъект предпринимательской деятельности</w:t>
      </w:r>
      <w:r w:rsidR="00EA1ADF" w:rsidRPr="007F7E26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 w:rsidR="00BC4F0B" w:rsidRPr="007F7E26">
        <w:rPr>
          <w:rFonts w:ascii="Times New Roman" w:hAnsi="Times New Roman" w:cs="Times New Roman"/>
          <w:sz w:val="28"/>
          <w:szCs w:val="28"/>
        </w:rPr>
        <w:t>, а</w:t>
      </w:r>
      <w:r w:rsidR="00EA1ADF" w:rsidRPr="007F7E26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2265F2">
        <w:rPr>
          <w:rFonts w:ascii="Times New Roman" w:hAnsi="Times New Roman" w:cs="Times New Roman"/>
          <w:sz w:val="28"/>
          <w:szCs w:val="28"/>
        </w:rPr>
        <w:t>:</w:t>
      </w:r>
      <w:r w:rsidR="00BC4F0B" w:rsidRPr="007F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DF" w:rsidRPr="007F7E26" w:rsidRDefault="002265F2" w:rsidP="007F7E2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поскольку в соответствии с действующим постановлением </w:t>
      </w:r>
      <w:r w:rsidR="00BC4F0B" w:rsidRPr="007F7E26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>
        <w:rPr>
          <w:rFonts w:ascii="Times New Roman" w:hAnsi="Times New Roman" w:cs="Times New Roman"/>
          <w:sz w:val="28"/>
          <w:szCs w:val="28"/>
        </w:rPr>
        <w:t>не должен</w:t>
      </w:r>
      <w:r w:rsidR="00EA1ADF" w:rsidRPr="007F7E26">
        <w:rPr>
          <w:rFonts w:ascii="Times New Roman" w:hAnsi="Times New Roman" w:cs="Times New Roman"/>
          <w:sz w:val="28"/>
          <w:szCs w:val="28"/>
        </w:rPr>
        <w:t xml:space="preserve">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1ADF" w:rsidRPr="007F7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уточняется, что это требование</w:t>
      </w:r>
      <w:r w:rsidR="00EA1ADF" w:rsidRPr="007F7E2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A1ADF" w:rsidRPr="007F7E26">
        <w:rPr>
          <w:rFonts w:ascii="Times New Roman" w:hAnsi="Times New Roman" w:cs="Times New Roman"/>
          <w:sz w:val="28"/>
          <w:szCs w:val="28"/>
        </w:rPr>
        <w:t xml:space="preserve"> быть подтвержден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1ADF" w:rsidRPr="007F7E26">
        <w:rPr>
          <w:rFonts w:ascii="Times New Roman" w:hAnsi="Times New Roman" w:cs="Times New Roman"/>
          <w:sz w:val="28"/>
          <w:szCs w:val="28"/>
        </w:rPr>
        <w:t xml:space="preserve"> документом, выданным территориальным органом Федеральной налоговой службы не ранее чем за 30 календарных дней до даты представления документов для заключения соглашения о предоставлении субсидии;</w:t>
      </w:r>
    </w:p>
    <w:p w:rsidR="00EA1ADF" w:rsidRPr="007F7E26" w:rsidRDefault="00EA1ADF" w:rsidP="007F7E2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E26">
        <w:rPr>
          <w:rFonts w:ascii="Times New Roman" w:hAnsi="Times New Roman" w:cs="Times New Roman"/>
          <w:sz w:val="28"/>
          <w:szCs w:val="28"/>
        </w:rPr>
        <w:t>-</w:t>
      </w:r>
      <w:r w:rsidR="000B209A" w:rsidRPr="007F7E26">
        <w:rPr>
          <w:rFonts w:ascii="Times New Roman" w:hAnsi="Times New Roman" w:cs="Times New Roman"/>
          <w:sz w:val="28"/>
          <w:szCs w:val="28"/>
        </w:rPr>
        <w:t xml:space="preserve"> </w:t>
      </w:r>
      <w:r w:rsidRPr="007F7E26">
        <w:rPr>
          <w:rFonts w:ascii="Times New Roman" w:hAnsi="Times New Roman" w:cs="Times New Roman"/>
          <w:sz w:val="28"/>
          <w:szCs w:val="28"/>
        </w:rPr>
        <w:t xml:space="preserve">на дату представления в Министерство документов для заключения соглашения, указанного в пункте 5 </w:t>
      </w:r>
      <w:r w:rsidR="006E60E5">
        <w:rPr>
          <w:rFonts w:ascii="Times New Roman" w:hAnsi="Times New Roman" w:cs="Times New Roman"/>
          <w:sz w:val="28"/>
          <w:szCs w:val="28"/>
        </w:rPr>
        <w:t xml:space="preserve"> </w:t>
      </w:r>
      <w:r w:rsidRPr="007F7E26">
        <w:rPr>
          <w:rFonts w:ascii="Times New Roman" w:hAnsi="Times New Roman" w:cs="Times New Roman"/>
          <w:sz w:val="28"/>
          <w:szCs w:val="28"/>
        </w:rPr>
        <w:t>Порядка,</w:t>
      </w:r>
      <w:r w:rsidR="00691351">
        <w:rPr>
          <w:rFonts w:ascii="Times New Roman" w:hAnsi="Times New Roman" w:cs="Times New Roman"/>
          <w:sz w:val="28"/>
          <w:szCs w:val="28"/>
        </w:rPr>
        <w:t xml:space="preserve"> </w:t>
      </w:r>
      <w:r w:rsidR="006E60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91351">
        <w:rPr>
          <w:rFonts w:ascii="Times New Roman" w:hAnsi="Times New Roman" w:cs="Times New Roman"/>
          <w:sz w:val="28"/>
          <w:szCs w:val="28"/>
        </w:rPr>
        <w:t>у соискателя на получение субсидии не должно быть</w:t>
      </w:r>
      <w:r w:rsidRPr="007F7E26">
        <w:rPr>
          <w:rFonts w:ascii="Times New Roman" w:hAnsi="Times New Roman" w:cs="Times New Roman"/>
          <w:sz w:val="28"/>
          <w:szCs w:val="28"/>
        </w:rPr>
        <w:t xml:space="preserve"> </w:t>
      </w:r>
      <w:r w:rsidR="00691351" w:rsidRPr="007F7E26">
        <w:rPr>
          <w:rFonts w:ascii="Times New Roman" w:hAnsi="Times New Roman" w:cs="Times New Roman"/>
          <w:sz w:val="28"/>
          <w:szCs w:val="28"/>
        </w:rPr>
        <w:t xml:space="preserve">установленной решением суда </w:t>
      </w:r>
      <w:r w:rsidRPr="007F7E26">
        <w:rPr>
          <w:rFonts w:ascii="Times New Roman" w:hAnsi="Times New Roman" w:cs="Times New Roman"/>
          <w:sz w:val="28"/>
          <w:szCs w:val="28"/>
        </w:rPr>
        <w:t>просроченной задолженности по возврату в бюджет Забайкальского края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Забайкальского края</w:t>
      </w:r>
      <w:r w:rsidR="00BC4F0B" w:rsidRPr="007F7E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7E26" w:rsidRPr="00EE13FB" w:rsidRDefault="000B209A" w:rsidP="007F7E2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E26">
        <w:rPr>
          <w:rFonts w:ascii="Times New Roman" w:hAnsi="Times New Roman" w:cs="Times New Roman"/>
          <w:sz w:val="28"/>
          <w:szCs w:val="28"/>
        </w:rPr>
        <w:t>Кроме того</w:t>
      </w:r>
      <w:r w:rsidR="007F7E26">
        <w:rPr>
          <w:rFonts w:ascii="Times New Roman" w:hAnsi="Times New Roman" w:cs="Times New Roman"/>
          <w:sz w:val="28"/>
          <w:szCs w:val="28"/>
        </w:rPr>
        <w:t>,</w:t>
      </w:r>
      <w:r w:rsidRPr="007F7E26">
        <w:rPr>
          <w:rFonts w:ascii="Times New Roman" w:hAnsi="Times New Roman" w:cs="Times New Roman"/>
          <w:sz w:val="28"/>
          <w:szCs w:val="28"/>
        </w:rPr>
        <w:t xml:space="preserve"> проектом постановления предлагается предоставлять </w:t>
      </w:r>
      <w:r w:rsidRPr="00691351">
        <w:rPr>
          <w:rFonts w:ascii="Times New Roman" w:hAnsi="Times New Roman" w:cs="Times New Roman"/>
          <w:sz w:val="28"/>
          <w:szCs w:val="28"/>
        </w:rPr>
        <w:t>субсидию</w:t>
      </w:r>
      <w:r w:rsidR="00691351" w:rsidRPr="00691351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в области растениеводства</w:t>
      </w:r>
      <w:r w:rsidRPr="007F7E26">
        <w:rPr>
          <w:rFonts w:ascii="Times New Roman" w:hAnsi="Times New Roman" w:cs="Times New Roman"/>
          <w:sz w:val="28"/>
          <w:szCs w:val="28"/>
        </w:rPr>
        <w:t xml:space="preserve"> в два этапа, при этом на каждом из этапов субъект</w:t>
      </w:r>
      <w:r w:rsidR="007F7E26">
        <w:rPr>
          <w:rFonts w:ascii="Times New Roman" w:hAnsi="Times New Roman" w:cs="Times New Roman"/>
          <w:sz w:val="28"/>
          <w:szCs w:val="28"/>
        </w:rPr>
        <w:t>ы</w:t>
      </w:r>
      <w:r w:rsidRPr="007F7E2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долж</w:t>
      </w:r>
      <w:r w:rsidR="007F7E26">
        <w:rPr>
          <w:rFonts w:ascii="Times New Roman" w:hAnsi="Times New Roman" w:cs="Times New Roman"/>
          <w:sz w:val="28"/>
          <w:szCs w:val="28"/>
        </w:rPr>
        <w:t>ны</w:t>
      </w:r>
      <w:r w:rsidRPr="007F7E26">
        <w:rPr>
          <w:rFonts w:ascii="Times New Roman" w:hAnsi="Times New Roman" w:cs="Times New Roman"/>
          <w:sz w:val="28"/>
          <w:szCs w:val="28"/>
        </w:rPr>
        <w:t xml:space="preserve"> соблюдать регламентированные Порядком условия. </w:t>
      </w:r>
      <w:proofErr w:type="gramStart"/>
      <w:r w:rsidRPr="007F7E26">
        <w:rPr>
          <w:rFonts w:ascii="Times New Roman" w:hAnsi="Times New Roman" w:cs="Times New Roman"/>
          <w:sz w:val="28"/>
          <w:szCs w:val="28"/>
        </w:rPr>
        <w:t xml:space="preserve">Так, </w:t>
      </w:r>
      <w:r w:rsidR="007F7E26">
        <w:rPr>
          <w:rFonts w:ascii="Times New Roman" w:hAnsi="Times New Roman" w:cs="Times New Roman"/>
          <w:sz w:val="28"/>
          <w:szCs w:val="28"/>
        </w:rPr>
        <w:t xml:space="preserve"> </w:t>
      </w:r>
      <w:r w:rsidRPr="007F7E26">
        <w:rPr>
          <w:rFonts w:ascii="Times New Roman" w:hAnsi="Times New Roman" w:cs="Times New Roman"/>
          <w:sz w:val="28"/>
          <w:szCs w:val="28"/>
        </w:rPr>
        <w:t xml:space="preserve">на первом этапе, субсидию получат те субъекты предпринимательской деятельности, которые сохранили размер посевных площадей предыдущего года к году ему предшествующему (в случае предоставления субсидии на 1 гектар фактической посевной площади текущего года, занятой зерновыми и зернобобовыми, кормовыми сельскохозяйственными культурами, картофелем и овощами открытого и защищенного грунта), а также </w:t>
      </w:r>
      <w:r w:rsidRPr="00EE13FB">
        <w:rPr>
          <w:rFonts w:ascii="Times New Roman" w:hAnsi="Times New Roman" w:cs="Times New Roman"/>
          <w:sz w:val="28"/>
          <w:szCs w:val="28"/>
        </w:rPr>
        <w:t>имеющие ежегодный прирост объема произведенных и реализованных</w:t>
      </w:r>
      <w:r w:rsidR="007F7E26" w:rsidRPr="00EE13FB">
        <w:rPr>
          <w:rFonts w:ascii="Times New Roman" w:hAnsi="Times New Roman" w:cs="Times New Roman"/>
          <w:sz w:val="28"/>
          <w:szCs w:val="28"/>
        </w:rPr>
        <w:t xml:space="preserve">, </w:t>
      </w:r>
      <w:r w:rsidRPr="00EE13FB">
        <w:rPr>
          <w:rFonts w:ascii="Times New Roman" w:hAnsi="Times New Roman" w:cs="Times New Roman"/>
          <w:sz w:val="28"/>
          <w:szCs w:val="28"/>
        </w:rPr>
        <w:t xml:space="preserve"> или направленных на переработку</w:t>
      </w:r>
      <w:proofErr w:type="gramEnd"/>
      <w:r w:rsidRPr="00EE13FB">
        <w:rPr>
          <w:rFonts w:ascii="Times New Roman" w:hAnsi="Times New Roman" w:cs="Times New Roman"/>
          <w:sz w:val="28"/>
          <w:szCs w:val="28"/>
        </w:rPr>
        <w:t xml:space="preserve"> овощей открытого грунта (в случае предоставления субсидии в расчете на 1 гектар фактической посевной площади текущего года, занятой овощами открытого грунта).</w:t>
      </w:r>
      <w:r w:rsidR="007F7E26" w:rsidRPr="00EE13FB">
        <w:rPr>
          <w:rFonts w:ascii="Times New Roman" w:hAnsi="Times New Roman" w:cs="Times New Roman"/>
          <w:sz w:val="28"/>
          <w:szCs w:val="28"/>
        </w:rPr>
        <w:t xml:space="preserve"> На первом этапе субсидия предоставляется</w:t>
      </w:r>
      <w:r w:rsidR="00BD0974">
        <w:rPr>
          <w:rFonts w:ascii="Times New Roman" w:hAnsi="Times New Roman" w:cs="Times New Roman"/>
          <w:sz w:val="28"/>
          <w:szCs w:val="28"/>
        </w:rPr>
        <w:t>:</w:t>
      </w:r>
      <w:r w:rsidR="007F7E26" w:rsidRPr="00EE1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3FB" w:rsidRPr="00EE13FB" w:rsidRDefault="007F7E26" w:rsidP="00EE13FB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3FB">
        <w:rPr>
          <w:rFonts w:ascii="Times New Roman" w:hAnsi="Times New Roman" w:cs="Times New Roman"/>
          <w:sz w:val="28"/>
          <w:szCs w:val="28"/>
        </w:rPr>
        <w:t>а) за счет средств федерального бюджета и бюджета Забайкальского края – в расчете на 1 гектар фактической посевной площади предыдущего года, занятой зерновыми и зернобобовыми, кормовыми сельскохозяйственными культурами, а также овощами открытого грунта</w:t>
      </w:r>
      <w:r w:rsidR="00EE13FB" w:rsidRPr="00EE13FB">
        <w:rPr>
          <w:rFonts w:ascii="Times New Roman" w:hAnsi="Times New Roman" w:cs="Times New Roman"/>
          <w:sz w:val="28"/>
          <w:szCs w:val="28"/>
        </w:rPr>
        <w:t>;</w:t>
      </w:r>
    </w:p>
    <w:p w:rsidR="007F7E26" w:rsidRDefault="007F7E26" w:rsidP="00435B6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3FB">
        <w:rPr>
          <w:rFonts w:ascii="Times New Roman" w:hAnsi="Times New Roman" w:cs="Times New Roman"/>
          <w:sz w:val="28"/>
          <w:szCs w:val="28"/>
        </w:rPr>
        <w:t xml:space="preserve">б) за счет средств бюджета Забайкальского края в пределах 50 % от объема бюджетных ассигнований, предусмотренных в бюджете   Забайкальского края по </w:t>
      </w:r>
      <w:r w:rsidRPr="00EE13FB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мероприятию «оказание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результативности», в расчете на </w:t>
      </w:r>
      <w:r w:rsidR="00EE13FB" w:rsidRPr="00EE13FB">
        <w:rPr>
          <w:rFonts w:ascii="Times New Roman" w:hAnsi="Times New Roman" w:cs="Times New Roman"/>
          <w:sz w:val="28"/>
          <w:szCs w:val="28"/>
        </w:rPr>
        <w:t>1</w:t>
      </w:r>
      <w:r w:rsidRPr="00EE13FB">
        <w:rPr>
          <w:rFonts w:ascii="Times New Roman" w:hAnsi="Times New Roman" w:cs="Times New Roman"/>
          <w:sz w:val="28"/>
          <w:szCs w:val="28"/>
        </w:rPr>
        <w:t xml:space="preserve"> гектар фактической пос</w:t>
      </w:r>
      <w:r w:rsidR="00435B6D">
        <w:rPr>
          <w:rFonts w:ascii="Times New Roman" w:hAnsi="Times New Roman" w:cs="Times New Roman"/>
          <w:sz w:val="28"/>
          <w:szCs w:val="28"/>
        </w:rPr>
        <w:t xml:space="preserve">евной площади предыдущего года, </w:t>
      </w:r>
      <w:r w:rsidRPr="00EE13FB">
        <w:rPr>
          <w:rFonts w:ascii="Times New Roman" w:hAnsi="Times New Roman" w:cs="Times New Roman"/>
          <w:sz w:val="28"/>
          <w:szCs w:val="28"/>
        </w:rPr>
        <w:t>зан</w:t>
      </w:r>
      <w:r w:rsidR="00435B6D">
        <w:rPr>
          <w:rFonts w:ascii="Times New Roman" w:hAnsi="Times New Roman" w:cs="Times New Roman"/>
          <w:sz w:val="28"/>
          <w:szCs w:val="28"/>
        </w:rPr>
        <w:t xml:space="preserve">ятой зерновыми и зернобобовыми, </w:t>
      </w:r>
      <w:r w:rsidRPr="00EE13FB">
        <w:rPr>
          <w:rFonts w:ascii="Times New Roman" w:hAnsi="Times New Roman" w:cs="Times New Roman"/>
          <w:sz w:val="28"/>
          <w:szCs w:val="28"/>
        </w:rPr>
        <w:t>кормовыми</w:t>
      </w:r>
      <w:r w:rsidR="00EE13FB">
        <w:rPr>
          <w:rFonts w:ascii="Times New Roman" w:hAnsi="Times New Roman" w:cs="Times New Roman"/>
          <w:sz w:val="28"/>
          <w:szCs w:val="28"/>
        </w:rPr>
        <w:t xml:space="preserve"> </w:t>
      </w:r>
      <w:r w:rsidRPr="00EE13FB">
        <w:rPr>
          <w:rFonts w:ascii="Times New Roman" w:hAnsi="Times New Roman" w:cs="Times New Roman"/>
          <w:sz w:val="28"/>
          <w:szCs w:val="28"/>
        </w:rPr>
        <w:t>с</w:t>
      </w:r>
      <w:r w:rsidR="00435B6D">
        <w:rPr>
          <w:rFonts w:ascii="Times New Roman" w:hAnsi="Times New Roman" w:cs="Times New Roman"/>
          <w:sz w:val="28"/>
          <w:szCs w:val="28"/>
        </w:rPr>
        <w:t>ельскохозяйственными</w:t>
      </w:r>
      <w:r w:rsidR="00EE13FB">
        <w:rPr>
          <w:rFonts w:ascii="Times New Roman" w:hAnsi="Times New Roman" w:cs="Times New Roman"/>
          <w:sz w:val="28"/>
          <w:szCs w:val="28"/>
        </w:rPr>
        <w:t xml:space="preserve"> </w:t>
      </w:r>
      <w:r w:rsidR="00EE13FB" w:rsidRPr="00EE13FB">
        <w:rPr>
          <w:rFonts w:ascii="Times New Roman" w:hAnsi="Times New Roman" w:cs="Times New Roman"/>
          <w:sz w:val="28"/>
          <w:szCs w:val="28"/>
        </w:rPr>
        <w:t>культурами</w:t>
      </w:r>
      <w:r w:rsidR="00EE13FB">
        <w:rPr>
          <w:rFonts w:ascii="Times New Roman" w:hAnsi="Times New Roman" w:cs="Times New Roman"/>
          <w:sz w:val="28"/>
          <w:szCs w:val="28"/>
        </w:rPr>
        <w:t xml:space="preserve">, картофелем, </w:t>
      </w:r>
      <w:r w:rsidRPr="00EE13FB">
        <w:rPr>
          <w:rFonts w:ascii="Times New Roman" w:hAnsi="Times New Roman" w:cs="Times New Roman"/>
          <w:sz w:val="28"/>
          <w:szCs w:val="28"/>
        </w:rPr>
        <w:t>овощами открытого и защищенного грунта</w:t>
      </w:r>
      <w:r w:rsidR="00EE13FB" w:rsidRPr="00EE13FB">
        <w:rPr>
          <w:rFonts w:ascii="Times New Roman" w:hAnsi="Times New Roman" w:cs="Times New Roman"/>
          <w:sz w:val="28"/>
          <w:szCs w:val="28"/>
        </w:rPr>
        <w:t>.</w:t>
      </w:r>
      <w:r w:rsidRPr="00EE1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25F4" w:rsidRPr="00B025F4" w:rsidRDefault="00EE13FB" w:rsidP="00435B6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втором этапе субсидию получают </w:t>
      </w:r>
      <w:r w:rsidR="007F7E2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7E2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получившие субсидии</w:t>
      </w:r>
      <w:r w:rsidR="00435B6D">
        <w:rPr>
          <w:rFonts w:ascii="Times New Roman" w:hAnsi="Times New Roman" w:cs="Times New Roman"/>
          <w:sz w:val="28"/>
          <w:szCs w:val="28"/>
        </w:rPr>
        <w:t xml:space="preserve"> на первом этапе </w:t>
      </w:r>
      <w:r w:rsidR="00435B6D" w:rsidRPr="00EE13FB">
        <w:rPr>
          <w:rFonts w:ascii="Times New Roman" w:hAnsi="Times New Roman" w:cs="Times New Roman"/>
          <w:sz w:val="28"/>
          <w:szCs w:val="28"/>
        </w:rPr>
        <w:t>за счет средств бюджета Забайкальского края в пределах 50 % от объема бюджетных ассигнований, предусмотренных в бюджете   Забайкальского края по мероприятию «оказание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результативности», в расчете на 1 гектар фактической пос</w:t>
      </w:r>
      <w:r w:rsidR="00435B6D">
        <w:rPr>
          <w:rFonts w:ascii="Times New Roman" w:hAnsi="Times New Roman" w:cs="Times New Roman"/>
          <w:sz w:val="28"/>
          <w:szCs w:val="28"/>
        </w:rPr>
        <w:t xml:space="preserve">евной площади предыдущего года, </w:t>
      </w:r>
      <w:r w:rsidR="00435B6D" w:rsidRPr="00EE13FB">
        <w:rPr>
          <w:rFonts w:ascii="Times New Roman" w:hAnsi="Times New Roman" w:cs="Times New Roman"/>
          <w:sz w:val="28"/>
          <w:szCs w:val="28"/>
        </w:rPr>
        <w:t>зан</w:t>
      </w:r>
      <w:r w:rsidR="00435B6D">
        <w:rPr>
          <w:rFonts w:ascii="Times New Roman" w:hAnsi="Times New Roman" w:cs="Times New Roman"/>
          <w:sz w:val="28"/>
          <w:szCs w:val="28"/>
        </w:rPr>
        <w:t>ятой зерновыми и зернобобовыми</w:t>
      </w:r>
      <w:proofErr w:type="gramEnd"/>
      <w:r w:rsidR="00435B6D">
        <w:rPr>
          <w:rFonts w:ascii="Times New Roman" w:hAnsi="Times New Roman" w:cs="Times New Roman"/>
          <w:sz w:val="28"/>
          <w:szCs w:val="28"/>
        </w:rPr>
        <w:t xml:space="preserve">, </w:t>
      </w:r>
      <w:r w:rsidR="00435B6D" w:rsidRPr="00EE13FB">
        <w:rPr>
          <w:rFonts w:ascii="Times New Roman" w:hAnsi="Times New Roman" w:cs="Times New Roman"/>
          <w:sz w:val="28"/>
          <w:szCs w:val="28"/>
        </w:rPr>
        <w:t>кормовыми</w:t>
      </w:r>
      <w:r w:rsidR="00435B6D">
        <w:rPr>
          <w:rFonts w:ascii="Times New Roman" w:hAnsi="Times New Roman" w:cs="Times New Roman"/>
          <w:sz w:val="28"/>
          <w:szCs w:val="28"/>
        </w:rPr>
        <w:t xml:space="preserve"> </w:t>
      </w:r>
      <w:r w:rsidR="00435B6D" w:rsidRPr="00EE13FB">
        <w:rPr>
          <w:rFonts w:ascii="Times New Roman" w:hAnsi="Times New Roman" w:cs="Times New Roman"/>
          <w:sz w:val="28"/>
          <w:szCs w:val="28"/>
        </w:rPr>
        <w:t>с</w:t>
      </w:r>
      <w:r w:rsidR="00435B6D">
        <w:rPr>
          <w:rFonts w:ascii="Times New Roman" w:hAnsi="Times New Roman" w:cs="Times New Roman"/>
          <w:sz w:val="28"/>
          <w:szCs w:val="28"/>
        </w:rPr>
        <w:t xml:space="preserve">ельскохозяйственными </w:t>
      </w:r>
      <w:r w:rsidR="00435B6D" w:rsidRPr="00EE13FB">
        <w:rPr>
          <w:rFonts w:ascii="Times New Roman" w:hAnsi="Times New Roman" w:cs="Times New Roman"/>
          <w:sz w:val="28"/>
          <w:szCs w:val="28"/>
        </w:rPr>
        <w:t>культурами</w:t>
      </w:r>
      <w:r w:rsidR="00435B6D">
        <w:rPr>
          <w:rFonts w:ascii="Times New Roman" w:hAnsi="Times New Roman" w:cs="Times New Roman"/>
          <w:sz w:val="28"/>
          <w:szCs w:val="28"/>
        </w:rPr>
        <w:t xml:space="preserve">, картофелем, </w:t>
      </w:r>
      <w:r w:rsidR="00435B6D" w:rsidRPr="00EE13FB">
        <w:rPr>
          <w:rFonts w:ascii="Times New Roman" w:hAnsi="Times New Roman" w:cs="Times New Roman"/>
          <w:sz w:val="28"/>
          <w:szCs w:val="28"/>
        </w:rPr>
        <w:t>овощами открытого и защищенного грунта.</w:t>
      </w:r>
      <w:r w:rsidR="00435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5B6D">
        <w:rPr>
          <w:rFonts w:ascii="Times New Roman" w:hAnsi="Times New Roman" w:cs="Times New Roman"/>
          <w:sz w:val="28"/>
          <w:szCs w:val="28"/>
        </w:rPr>
        <w:t xml:space="preserve">Предоставление субсидии на втором этапе также осуществляется при соблюдении получателем субсидии условий по посеву сельскохозяйственных культур в текущем году в объемах </w:t>
      </w:r>
      <w:r w:rsidR="00D61659">
        <w:rPr>
          <w:rFonts w:ascii="Times New Roman" w:hAnsi="Times New Roman" w:cs="Times New Roman"/>
          <w:sz w:val="28"/>
          <w:szCs w:val="28"/>
        </w:rPr>
        <w:t xml:space="preserve">посевных площадей  (по группам сельскохозяйственных культур) </w:t>
      </w:r>
      <w:r w:rsidR="00435B6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61659">
        <w:rPr>
          <w:rFonts w:ascii="Times New Roman" w:hAnsi="Times New Roman" w:cs="Times New Roman"/>
          <w:sz w:val="28"/>
          <w:szCs w:val="28"/>
        </w:rPr>
        <w:t xml:space="preserve"> </w:t>
      </w:r>
      <w:r w:rsidR="00435B6D">
        <w:rPr>
          <w:rFonts w:ascii="Times New Roman" w:hAnsi="Times New Roman" w:cs="Times New Roman"/>
          <w:sz w:val="28"/>
          <w:szCs w:val="28"/>
        </w:rPr>
        <w:t>запланированных</w:t>
      </w:r>
      <w:r w:rsidR="00D61659">
        <w:rPr>
          <w:rFonts w:ascii="Times New Roman" w:hAnsi="Times New Roman" w:cs="Times New Roman"/>
          <w:sz w:val="28"/>
          <w:szCs w:val="28"/>
        </w:rPr>
        <w:t xml:space="preserve"> посевных площадей (также по группам культур), отраженных в представленных на первом этапе сведениях о наличии посевных площадей.</w:t>
      </w:r>
      <w:proofErr w:type="gramEnd"/>
      <w:r w:rsidR="00D61659">
        <w:rPr>
          <w:rFonts w:ascii="Times New Roman" w:hAnsi="Times New Roman" w:cs="Times New Roman"/>
          <w:sz w:val="28"/>
          <w:szCs w:val="28"/>
        </w:rPr>
        <w:t xml:space="preserve"> Указанные сведения заполняются получателем субсидии согласно изложенной в проекте постановления формы, составляющей приложение № 3 </w:t>
      </w:r>
      <w:r w:rsidR="00AE3BFD">
        <w:rPr>
          <w:rFonts w:ascii="Times New Roman" w:hAnsi="Times New Roman" w:cs="Times New Roman"/>
          <w:sz w:val="28"/>
          <w:szCs w:val="28"/>
        </w:rPr>
        <w:t xml:space="preserve">к </w:t>
      </w:r>
      <w:r w:rsidR="00D61659">
        <w:rPr>
          <w:rFonts w:ascii="Times New Roman" w:hAnsi="Times New Roman" w:cs="Times New Roman"/>
          <w:sz w:val="28"/>
          <w:szCs w:val="28"/>
        </w:rPr>
        <w:t>Порядку.</w:t>
      </w:r>
    </w:p>
    <w:p w:rsidR="004F0F62" w:rsidRDefault="00AE3BFD" w:rsidP="00F5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устанавливает коэффициенты для расчета субсидий на оказание несвязной поддержки сельскохозяйственным товаропроизводителям в области растениеводства, которые изложены </w:t>
      </w:r>
      <w:r w:rsidR="00EC5A7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№4 к Порядку. Вместе с этим, проект постановления вносит изменения в перечень документов, предоставляемых  субъектом предпринимательской деятельности для получения субсидии на оказание несвязанной поддержки в области растениеводства, дополняя его </w:t>
      </w:r>
      <w:r w:rsidR="00592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позициями,</w:t>
      </w:r>
      <w:r w:rsidR="005920F0">
        <w:rPr>
          <w:rFonts w:ascii="Times New Roman" w:hAnsi="Times New Roman" w:cs="Times New Roman"/>
          <w:sz w:val="28"/>
          <w:szCs w:val="28"/>
        </w:rPr>
        <w:t xml:space="preserve"> предусмотренными в ныне действующей редакции Порядка для применения повышающих коэффициентов при расчете субсидии</w:t>
      </w:r>
      <w:r w:rsidR="0085136A">
        <w:rPr>
          <w:rFonts w:ascii="Times New Roman" w:hAnsi="Times New Roman" w:cs="Times New Roman"/>
          <w:sz w:val="28"/>
          <w:szCs w:val="28"/>
        </w:rPr>
        <w:t xml:space="preserve">, это такие документы </w:t>
      </w:r>
      <w:r>
        <w:rPr>
          <w:rFonts w:ascii="Times New Roman" w:hAnsi="Times New Roman" w:cs="Times New Roman"/>
          <w:sz w:val="28"/>
          <w:szCs w:val="28"/>
        </w:rPr>
        <w:t>как:</w:t>
      </w:r>
    </w:p>
    <w:p w:rsidR="00E24F52" w:rsidRDefault="004F0F62" w:rsidP="00F5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BFD">
        <w:rPr>
          <w:rFonts w:ascii="Times New Roman" w:hAnsi="Times New Roman" w:cs="Times New Roman"/>
          <w:sz w:val="28"/>
          <w:szCs w:val="28"/>
        </w:rPr>
        <w:t xml:space="preserve"> копия договора сельскохозяйственного страхования в предыдущем году не менее 30% посевов и копию платежного поручения об оплате страховой премии по указанному 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0F62" w:rsidRPr="005920F0" w:rsidRDefault="004F0F62" w:rsidP="00F5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копия договора купли-продажи минеральных удобрений, копию платежного поручения об оплате по такому договору, а также акт об использовании удобрений по форме №420-АПК, утвержденной Министерством сельского хозяйства Российской Федерации от 16 мая 2003 года №</w:t>
      </w:r>
      <w:r w:rsidRPr="005920F0">
        <w:rPr>
          <w:rFonts w:ascii="Times New Roman" w:hAnsi="Times New Roman" w:cs="Times New Roman"/>
          <w:sz w:val="28"/>
          <w:szCs w:val="28"/>
        </w:rPr>
        <w:t>750, в случае внесения агрохимикатов в количестве не менее 5 кг/га в действующем веществе, за исключением химических мелиорантов;</w:t>
      </w:r>
      <w:proofErr w:type="gramEnd"/>
    </w:p>
    <w:p w:rsidR="005920F0" w:rsidRDefault="005920F0" w:rsidP="00F5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F0">
        <w:rPr>
          <w:rFonts w:ascii="Times New Roman" w:hAnsi="Times New Roman" w:cs="Times New Roman"/>
          <w:sz w:val="28"/>
          <w:szCs w:val="28"/>
        </w:rPr>
        <w:t xml:space="preserve">- копию сертификата соответствия на семена, выданного органами по сертификации, на всю партию семян, в случае посева не менее 10 </w:t>
      </w:r>
      <w:r w:rsidRPr="005920F0">
        <w:rPr>
          <w:rStyle w:val="21"/>
          <w:rFonts w:eastAsiaTheme="minorHAnsi"/>
          <w:sz w:val="28"/>
          <w:szCs w:val="28"/>
        </w:rPr>
        <w:t>%</w:t>
      </w:r>
      <w:r w:rsidRPr="005920F0">
        <w:rPr>
          <w:rFonts w:ascii="Times New Roman" w:hAnsi="Times New Roman" w:cs="Times New Roman"/>
          <w:sz w:val="28"/>
          <w:szCs w:val="28"/>
        </w:rPr>
        <w:t xml:space="preserve"> от общей посевной площади зерновых и зернобобовых сельскохозяйственных культур, кормовых культур, овощей открытого грунта оригинальными и (или) элитными семенами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0F0" w:rsidRDefault="005920F0" w:rsidP="00EC5A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проект постановления дополняет перечень документов, предоставляемых  субъектом предпринимательской деятельности для получения субсидии на оказание несвязанной поддержки в области растениеводства новым требованием о предоставлении акта приема посевов сельскохозяйственных культур, по форме</w:t>
      </w:r>
      <w:r w:rsidR="008536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установленной в приложении № 3</w:t>
      </w:r>
      <w:r w:rsidRPr="008536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53603">
        <w:rPr>
          <w:rFonts w:ascii="Times New Roman" w:hAnsi="Times New Roman" w:cs="Times New Roman"/>
          <w:sz w:val="28"/>
          <w:szCs w:val="28"/>
        </w:rPr>
        <w:t xml:space="preserve"> изменяемого Порядка.</w:t>
      </w:r>
    </w:p>
    <w:p w:rsidR="00853603" w:rsidRDefault="00853603" w:rsidP="00EC5A7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предлагаемому поэтапному предоставлению субсидий, проектом постановления изменен срок окончания приема </w:t>
      </w:r>
      <w:r w:rsidRPr="00434477">
        <w:rPr>
          <w:rFonts w:ascii="Times New Roman" w:hAnsi="Times New Roman" w:cs="Times New Roman"/>
          <w:sz w:val="28"/>
          <w:szCs w:val="28"/>
        </w:rPr>
        <w:t>документов для получения субсидии.  Планируется установить</w:t>
      </w:r>
      <w:r w:rsidR="00434477" w:rsidRPr="00434477">
        <w:rPr>
          <w:rFonts w:ascii="Times New Roman" w:hAnsi="Times New Roman" w:cs="Times New Roman"/>
          <w:sz w:val="28"/>
          <w:szCs w:val="28"/>
        </w:rPr>
        <w:t xml:space="preserve"> срок</w:t>
      </w:r>
      <w:r w:rsidR="00EC18A7">
        <w:rPr>
          <w:rFonts w:ascii="Times New Roman" w:hAnsi="Times New Roman" w:cs="Times New Roman"/>
          <w:sz w:val="28"/>
          <w:szCs w:val="28"/>
        </w:rPr>
        <w:t>и</w:t>
      </w:r>
      <w:r w:rsidR="00434477" w:rsidRPr="00434477">
        <w:rPr>
          <w:rFonts w:ascii="Times New Roman" w:hAnsi="Times New Roman" w:cs="Times New Roman"/>
          <w:sz w:val="28"/>
          <w:szCs w:val="28"/>
        </w:rPr>
        <w:t xml:space="preserve"> окончания приема документов: для первого этапа - не позднее 15 марта текущего года, а для второго этапа - не позднее 20 августа текущего года.  </w:t>
      </w:r>
      <w:r w:rsidR="00434477">
        <w:rPr>
          <w:rFonts w:ascii="Times New Roman" w:hAnsi="Times New Roman" w:cs="Times New Roman"/>
          <w:sz w:val="28"/>
          <w:szCs w:val="28"/>
        </w:rPr>
        <w:t>При этом</w:t>
      </w:r>
      <w:r w:rsidR="00434477" w:rsidRPr="00434477">
        <w:rPr>
          <w:rFonts w:ascii="Times New Roman" w:hAnsi="Times New Roman" w:cs="Times New Roman"/>
          <w:sz w:val="28"/>
          <w:szCs w:val="28"/>
        </w:rPr>
        <w:t xml:space="preserve">  регламентируется</w:t>
      </w:r>
      <w:r w:rsidR="00434477">
        <w:rPr>
          <w:rFonts w:ascii="Times New Roman" w:hAnsi="Times New Roman" w:cs="Times New Roman"/>
          <w:sz w:val="28"/>
          <w:szCs w:val="28"/>
        </w:rPr>
        <w:t>,</w:t>
      </w:r>
      <w:r w:rsidR="00434477" w:rsidRPr="00434477">
        <w:rPr>
          <w:rFonts w:ascii="Times New Roman" w:hAnsi="Times New Roman" w:cs="Times New Roman"/>
          <w:sz w:val="28"/>
          <w:szCs w:val="28"/>
        </w:rPr>
        <w:t xml:space="preserve"> что «для первого этапа </w:t>
      </w:r>
      <w:proofErr w:type="gramStart"/>
      <w:r w:rsidR="00434477" w:rsidRPr="00434477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="00434477" w:rsidRPr="00434477">
        <w:rPr>
          <w:rFonts w:ascii="Times New Roman" w:hAnsi="Times New Roman" w:cs="Times New Roman"/>
          <w:sz w:val="28"/>
          <w:szCs w:val="28"/>
        </w:rPr>
        <w:t>, предусмотренные подпунктами 1-7 пункта 15 настоящего Порядка, для второго этапа - документы, предусмотренные подпунктами 1, 2, 8 пункта 15 настоящего Порядка».</w:t>
      </w:r>
      <w:r w:rsidR="00434477">
        <w:t xml:space="preserve">  </w:t>
      </w:r>
      <w:r w:rsidR="00434477" w:rsidRPr="00434477">
        <w:rPr>
          <w:rFonts w:ascii="Times New Roman" w:hAnsi="Times New Roman" w:cs="Times New Roman"/>
          <w:sz w:val="28"/>
          <w:szCs w:val="28"/>
        </w:rPr>
        <w:t>Из предлагаемого положения Порядка следует</w:t>
      </w:r>
      <w:r w:rsidR="00434477">
        <w:rPr>
          <w:rFonts w:ascii="Times New Roman" w:hAnsi="Times New Roman" w:cs="Times New Roman"/>
          <w:sz w:val="28"/>
          <w:szCs w:val="28"/>
        </w:rPr>
        <w:t xml:space="preserve">, что документы, указанные в подпунктах 1 и 2 пункта 15 Порядка, получатель субсидии предоставляет дважды: на первом этапе предоставления субсидии и на втором, в связи с необходимостью сравнения запланированных посевных площадей в текущем году на первом этапе с фактическими, </w:t>
      </w:r>
      <w:proofErr w:type="gramStart"/>
      <w:r w:rsidR="00EC5A78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="00EC5A78">
        <w:rPr>
          <w:rFonts w:ascii="Times New Roman" w:hAnsi="Times New Roman" w:cs="Times New Roman"/>
          <w:sz w:val="28"/>
          <w:szCs w:val="28"/>
        </w:rPr>
        <w:t xml:space="preserve"> о которых появятся у получателя субсидии только на втором этапе предоставления субсидии. </w:t>
      </w:r>
      <w:proofErr w:type="gramStart"/>
      <w:r w:rsidR="00EC5A78">
        <w:rPr>
          <w:rFonts w:ascii="Times New Roman" w:hAnsi="Times New Roman" w:cs="Times New Roman"/>
          <w:sz w:val="28"/>
          <w:szCs w:val="28"/>
        </w:rPr>
        <w:t>Очевидно</w:t>
      </w:r>
      <w:proofErr w:type="gramEnd"/>
      <w:r w:rsidR="00EC5A78">
        <w:rPr>
          <w:rFonts w:ascii="Times New Roman" w:hAnsi="Times New Roman" w:cs="Times New Roman"/>
          <w:sz w:val="28"/>
          <w:szCs w:val="28"/>
        </w:rPr>
        <w:t xml:space="preserve"> увел</w:t>
      </w:r>
      <w:r w:rsidR="0085136A">
        <w:rPr>
          <w:rFonts w:ascii="Times New Roman" w:hAnsi="Times New Roman" w:cs="Times New Roman"/>
          <w:sz w:val="28"/>
          <w:szCs w:val="28"/>
        </w:rPr>
        <w:t>ичение административных процедур</w:t>
      </w:r>
      <w:r w:rsidR="00EC5A78">
        <w:rPr>
          <w:rFonts w:ascii="Times New Roman" w:hAnsi="Times New Roman" w:cs="Times New Roman"/>
          <w:sz w:val="28"/>
          <w:szCs w:val="28"/>
        </w:rPr>
        <w:t xml:space="preserve"> для реализации права на получение субсидии субъектом предпринимательской деятельности.</w:t>
      </w:r>
    </w:p>
    <w:p w:rsidR="0085136A" w:rsidRPr="00434477" w:rsidRDefault="0085136A" w:rsidP="00EC5A78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10 действующего Порядка внесено положения о предоставлении преференций в виде увеличения субсидий на коэффициент равный 1,1 сельскохозяйственным товаропроизводителям, зарегистрированным и осуществляющим деятельность на приграничных территориях Забайкальского края</w:t>
      </w:r>
      <w:r w:rsidR="00763A9B">
        <w:rPr>
          <w:rFonts w:ascii="Times New Roman" w:hAnsi="Times New Roman" w:cs="Times New Roman"/>
          <w:sz w:val="28"/>
          <w:szCs w:val="28"/>
        </w:rPr>
        <w:t xml:space="preserve">. В связи с этим, </w:t>
      </w:r>
      <w:r>
        <w:rPr>
          <w:rFonts w:ascii="Times New Roman" w:hAnsi="Times New Roman" w:cs="Times New Roman"/>
          <w:sz w:val="28"/>
          <w:szCs w:val="28"/>
        </w:rPr>
        <w:t>проект постановления вносит изменения в формулы расчета</w:t>
      </w:r>
      <w:r w:rsidR="00763A9B">
        <w:rPr>
          <w:rFonts w:ascii="Times New Roman" w:hAnsi="Times New Roman" w:cs="Times New Roman"/>
          <w:sz w:val="28"/>
          <w:szCs w:val="28"/>
        </w:rPr>
        <w:t xml:space="preserve"> размера субсидии для оказания несвязанной поддержки в области растениеводства, указанные в приложении №1 к Порядку.</w:t>
      </w:r>
    </w:p>
    <w:p w:rsidR="005920F0" w:rsidRDefault="00D71F2E" w:rsidP="00F5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18A7">
        <w:rPr>
          <w:rFonts w:ascii="Times New Roman" w:hAnsi="Times New Roman" w:cs="Times New Roman"/>
          <w:sz w:val="28"/>
          <w:szCs w:val="28"/>
        </w:rPr>
        <w:t xml:space="preserve">роектом постановления изменены формулы расчета размера субсидий в зависимости от источника финансирования  и для выполнения показателей результативности. </w:t>
      </w:r>
      <w:proofErr w:type="gramStart"/>
      <w:r w:rsidR="00E61DC1">
        <w:rPr>
          <w:rFonts w:ascii="Times New Roman" w:hAnsi="Times New Roman" w:cs="Times New Roman"/>
          <w:sz w:val="28"/>
          <w:szCs w:val="28"/>
        </w:rPr>
        <w:t>В приложение №1 к Порядку проектом постановления введены</w:t>
      </w:r>
      <w:r w:rsidR="00EC18A7">
        <w:rPr>
          <w:rFonts w:ascii="Times New Roman" w:hAnsi="Times New Roman" w:cs="Times New Roman"/>
          <w:sz w:val="28"/>
          <w:szCs w:val="28"/>
        </w:rPr>
        <w:t xml:space="preserve"> </w:t>
      </w:r>
      <w:r w:rsidR="00D86869">
        <w:rPr>
          <w:rFonts w:ascii="Times New Roman" w:hAnsi="Times New Roman" w:cs="Times New Roman"/>
          <w:sz w:val="28"/>
          <w:szCs w:val="28"/>
        </w:rPr>
        <w:t xml:space="preserve">новые пункты 4 и 5 с </w:t>
      </w:r>
      <w:r w:rsidR="00EC18A7">
        <w:rPr>
          <w:rFonts w:ascii="Times New Roman" w:hAnsi="Times New Roman" w:cs="Times New Roman"/>
          <w:sz w:val="28"/>
          <w:szCs w:val="28"/>
        </w:rPr>
        <w:t>формул</w:t>
      </w:r>
      <w:r w:rsidR="00D86869">
        <w:rPr>
          <w:rFonts w:ascii="Times New Roman" w:hAnsi="Times New Roman" w:cs="Times New Roman"/>
          <w:sz w:val="28"/>
          <w:szCs w:val="28"/>
        </w:rPr>
        <w:t>ами</w:t>
      </w:r>
      <w:r w:rsidR="00EC18A7">
        <w:rPr>
          <w:rFonts w:ascii="Times New Roman" w:hAnsi="Times New Roman" w:cs="Times New Roman"/>
          <w:sz w:val="28"/>
          <w:szCs w:val="28"/>
        </w:rPr>
        <w:t xml:space="preserve"> расчета ставки субсидии за счет средств федерального бюджета</w:t>
      </w:r>
      <w:r w:rsidR="00E61DC1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проведение </w:t>
      </w:r>
      <w:proofErr w:type="spellStart"/>
      <w:r w:rsidR="00E61DC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E61DC1">
        <w:rPr>
          <w:rFonts w:ascii="Times New Roman" w:hAnsi="Times New Roman" w:cs="Times New Roman"/>
          <w:sz w:val="28"/>
          <w:szCs w:val="28"/>
        </w:rPr>
        <w:t xml:space="preserve"> мероприятий и расчета размера субсидии на указанные цели, а также формулы расчета ставки и размера субсидии за счет средств регионального бюджета  на проведение </w:t>
      </w:r>
      <w:proofErr w:type="spellStart"/>
      <w:r w:rsidR="00E61DC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="00E61DC1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proofErr w:type="gramEnd"/>
      <w:r w:rsidR="00E61DC1">
        <w:rPr>
          <w:rFonts w:ascii="Times New Roman" w:hAnsi="Times New Roman" w:cs="Times New Roman"/>
          <w:sz w:val="28"/>
          <w:szCs w:val="28"/>
        </w:rPr>
        <w:t xml:space="preserve"> При этом в указанных нововведенных формулах</w:t>
      </w:r>
      <w:r w:rsidR="007C3FFD">
        <w:rPr>
          <w:rFonts w:ascii="Times New Roman" w:hAnsi="Times New Roman" w:cs="Times New Roman"/>
          <w:sz w:val="28"/>
          <w:szCs w:val="28"/>
        </w:rPr>
        <w:t>, описанных в подпункте 4 пункта 13 проекта постановления,</w:t>
      </w:r>
      <w:r w:rsidR="00E61DC1">
        <w:rPr>
          <w:rFonts w:ascii="Times New Roman" w:hAnsi="Times New Roman" w:cs="Times New Roman"/>
          <w:sz w:val="28"/>
          <w:szCs w:val="28"/>
        </w:rPr>
        <w:t xml:space="preserve"> усматривается</w:t>
      </w:r>
      <w:r w:rsidR="00D86869">
        <w:rPr>
          <w:rFonts w:ascii="Times New Roman" w:hAnsi="Times New Roman" w:cs="Times New Roman"/>
          <w:sz w:val="28"/>
          <w:szCs w:val="28"/>
        </w:rPr>
        <w:t xml:space="preserve"> неточности в обозначении символов, </w:t>
      </w:r>
      <w:r w:rsidR="00DE28D7">
        <w:rPr>
          <w:rFonts w:ascii="Times New Roman" w:hAnsi="Times New Roman" w:cs="Times New Roman"/>
          <w:sz w:val="28"/>
          <w:szCs w:val="28"/>
        </w:rPr>
        <w:t>что</w:t>
      </w:r>
      <w:r w:rsidR="00D86869">
        <w:rPr>
          <w:rFonts w:ascii="Times New Roman" w:hAnsi="Times New Roman" w:cs="Times New Roman"/>
          <w:sz w:val="28"/>
          <w:szCs w:val="28"/>
        </w:rPr>
        <w:t xml:space="preserve"> далее </w:t>
      </w:r>
      <w:r w:rsidR="00DE28D7">
        <w:rPr>
          <w:rFonts w:ascii="Times New Roman" w:hAnsi="Times New Roman" w:cs="Times New Roman"/>
          <w:sz w:val="28"/>
          <w:szCs w:val="28"/>
        </w:rPr>
        <w:t xml:space="preserve">порождает </w:t>
      </w:r>
      <w:r w:rsidR="00D86869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DE28D7">
        <w:rPr>
          <w:rFonts w:ascii="Times New Roman" w:hAnsi="Times New Roman" w:cs="Times New Roman"/>
          <w:sz w:val="28"/>
          <w:szCs w:val="28"/>
        </w:rPr>
        <w:t>у</w:t>
      </w:r>
      <w:r w:rsidR="00D86869">
        <w:rPr>
          <w:rFonts w:ascii="Times New Roman" w:hAnsi="Times New Roman" w:cs="Times New Roman"/>
          <w:sz w:val="28"/>
          <w:szCs w:val="28"/>
        </w:rPr>
        <w:t xml:space="preserve"> в формуле</w:t>
      </w:r>
      <w:r w:rsidR="007C3FFD">
        <w:rPr>
          <w:rFonts w:ascii="Times New Roman" w:hAnsi="Times New Roman" w:cs="Times New Roman"/>
          <w:sz w:val="28"/>
          <w:szCs w:val="28"/>
        </w:rPr>
        <w:t xml:space="preserve"> (абзац 2 подпункта 4 пункта 13 проекта постановления)</w:t>
      </w:r>
      <w:r w:rsidR="00D86869">
        <w:rPr>
          <w:rFonts w:ascii="Times New Roman" w:hAnsi="Times New Roman" w:cs="Times New Roman"/>
          <w:sz w:val="28"/>
          <w:szCs w:val="28"/>
        </w:rPr>
        <w:t>.</w:t>
      </w:r>
      <w:r w:rsidR="00DE28D7">
        <w:rPr>
          <w:rFonts w:ascii="Times New Roman" w:hAnsi="Times New Roman" w:cs="Times New Roman"/>
          <w:sz w:val="28"/>
          <w:szCs w:val="28"/>
        </w:rPr>
        <w:t xml:space="preserve"> В связи с указанным обстоятельством проект постановления требует </w:t>
      </w:r>
      <w:r w:rsidR="007C3FFD">
        <w:rPr>
          <w:rFonts w:ascii="Times New Roman" w:hAnsi="Times New Roman" w:cs="Times New Roman"/>
          <w:sz w:val="28"/>
          <w:szCs w:val="28"/>
        </w:rPr>
        <w:t>корректировки</w:t>
      </w:r>
      <w:r w:rsidR="00DE28D7">
        <w:rPr>
          <w:rFonts w:ascii="Times New Roman" w:hAnsi="Times New Roman" w:cs="Times New Roman"/>
          <w:sz w:val="28"/>
          <w:szCs w:val="28"/>
        </w:rPr>
        <w:t>.</w:t>
      </w:r>
    </w:p>
    <w:p w:rsidR="007C3FFD" w:rsidRDefault="0077243F" w:rsidP="00D71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можно отметить, что п</w:t>
      </w:r>
      <w:r w:rsidR="00D86869">
        <w:rPr>
          <w:rFonts w:ascii="Times New Roman" w:hAnsi="Times New Roman" w:cs="Times New Roman"/>
          <w:sz w:val="28"/>
          <w:szCs w:val="28"/>
        </w:rPr>
        <w:t>роект содержит положения</w:t>
      </w:r>
      <w:r w:rsidR="00757C79">
        <w:rPr>
          <w:rFonts w:ascii="Times New Roman" w:hAnsi="Times New Roman" w:cs="Times New Roman"/>
          <w:sz w:val="28"/>
          <w:szCs w:val="28"/>
        </w:rPr>
        <w:t>,</w:t>
      </w:r>
      <w:r w:rsidR="00D8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7C3FFD">
        <w:rPr>
          <w:rFonts w:ascii="Times New Roman" w:hAnsi="Times New Roman" w:cs="Times New Roman"/>
          <w:sz w:val="28"/>
          <w:szCs w:val="28"/>
        </w:rPr>
        <w:t>влияющие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869">
        <w:rPr>
          <w:rFonts w:ascii="Times New Roman" w:hAnsi="Times New Roman" w:cs="Times New Roman"/>
          <w:sz w:val="28"/>
          <w:szCs w:val="28"/>
        </w:rPr>
        <w:t>обязанности субъектов предпринимательской деятельности</w:t>
      </w:r>
      <w:r w:rsidR="007C3FFD">
        <w:rPr>
          <w:rFonts w:ascii="Times New Roman" w:hAnsi="Times New Roman" w:cs="Times New Roman"/>
          <w:sz w:val="28"/>
          <w:szCs w:val="28"/>
        </w:rPr>
        <w:t>.</w:t>
      </w:r>
      <w:r w:rsidR="00D86869">
        <w:rPr>
          <w:rFonts w:ascii="Times New Roman" w:hAnsi="Times New Roman" w:cs="Times New Roman"/>
          <w:sz w:val="28"/>
          <w:szCs w:val="28"/>
        </w:rPr>
        <w:t xml:space="preserve"> </w:t>
      </w:r>
      <w:r w:rsidR="007C3FFD">
        <w:rPr>
          <w:rFonts w:ascii="Times New Roman" w:hAnsi="Times New Roman" w:cs="Times New Roman"/>
          <w:sz w:val="28"/>
          <w:szCs w:val="28"/>
        </w:rPr>
        <w:t>И</w:t>
      </w:r>
      <w:r w:rsidR="00D86869">
        <w:rPr>
          <w:rFonts w:ascii="Times New Roman" w:hAnsi="Times New Roman" w:cs="Times New Roman"/>
          <w:sz w:val="28"/>
          <w:szCs w:val="28"/>
        </w:rPr>
        <w:t>зменения, касающиеся расчета размера субсидии с применением преференции</w:t>
      </w:r>
      <w:r>
        <w:rPr>
          <w:rFonts w:ascii="Times New Roman" w:hAnsi="Times New Roman" w:cs="Times New Roman"/>
          <w:sz w:val="28"/>
          <w:szCs w:val="28"/>
        </w:rPr>
        <w:t xml:space="preserve"> в виде повышающего коэффициента 1,1 для</w:t>
      </w:r>
      <w:r w:rsidR="00D86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деятельности, зарегистрированных и работающих на </w:t>
      </w:r>
      <w:r w:rsidR="00D86869">
        <w:rPr>
          <w:rFonts w:ascii="Times New Roman" w:hAnsi="Times New Roman" w:cs="Times New Roman"/>
          <w:sz w:val="28"/>
          <w:szCs w:val="28"/>
        </w:rPr>
        <w:t>приграничных территори</w:t>
      </w:r>
      <w:r>
        <w:rPr>
          <w:rFonts w:ascii="Times New Roman" w:hAnsi="Times New Roman" w:cs="Times New Roman"/>
          <w:sz w:val="28"/>
          <w:szCs w:val="28"/>
        </w:rPr>
        <w:t>ях,</w:t>
      </w:r>
      <w:r w:rsidR="00D86869">
        <w:rPr>
          <w:rFonts w:ascii="Times New Roman" w:hAnsi="Times New Roman" w:cs="Times New Roman"/>
          <w:sz w:val="28"/>
          <w:szCs w:val="28"/>
        </w:rPr>
        <w:t xml:space="preserve"> </w:t>
      </w:r>
      <w:r w:rsidR="00D86869">
        <w:rPr>
          <w:rFonts w:ascii="Times New Roman" w:hAnsi="Times New Roman" w:cs="Times New Roman"/>
          <w:sz w:val="28"/>
          <w:szCs w:val="28"/>
        </w:rPr>
        <w:lastRenderedPageBreak/>
        <w:t>могут привести к превышению лимитов бюджетных обязательств</w:t>
      </w:r>
      <w:r w:rsidR="00757C79">
        <w:rPr>
          <w:rFonts w:ascii="Times New Roman" w:hAnsi="Times New Roman" w:cs="Times New Roman"/>
          <w:sz w:val="28"/>
          <w:szCs w:val="28"/>
        </w:rPr>
        <w:t xml:space="preserve"> и ущемлению прав на получение субсидии иных субъектов предпринимательской деятельности.</w:t>
      </w:r>
      <w:r w:rsidR="00D71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FFD">
        <w:rPr>
          <w:rFonts w:ascii="Times New Roman" w:hAnsi="Times New Roman" w:cs="Times New Roman"/>
          <w:sz w:val="28"/>
          <w:szCs w:val="28"/>
        </w:rPr>
        <w:t>В формуле расчета ставки субсидии не учтено применение повышающего коэффициента для сельхозпроизводителей, зарегистрированных и ведущих свою деятельность на приграничных территория Забайкальского края, это приведет к превышению суммы субсидии, подлежащей выплате</w:t>
      </w:r>
      <w:r w:rsidR="00C86FD1">
        <w:rPr>
          <w:rFonts w:ascii="Times New Roman" w:hAnsi="Times New Roman" w:cs="Times New Roman"/>
          <w:sz w:val="28"/>
          <w:szCs w:val="28"/>
        </w:rPr>
        <w:t xml:space="preserve"> субъекту предпринимательской деятельности над объемом бюджетных ассигнований, предусмотренных в бюджете на текущий год на указанные цели.</w:t>
      </w:r>
      <w:proofErr w:type="gramEnd"/>
    </w:p>
    <w:p w:rsidR="00D71F2E" w:rsidRPr="00D71F2E" w:rsidRDefault="007C3FFD" w:rsidP="00D71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1F2E" w:rsidRPr="00C86FD1">
        <w:rPr>
          <w:rFonts w:ascii="Times New Roman" w:hAnsi="Times New Roman" w:cs="Times New Roman"/>
          <w:sz w:val="28"/>
          <w:szCs w:val="28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лиц),  в соответствии с подпунктом «в» пункта 4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</w:t>
      </w:r>
      <w:proofErr w:type="gramEnd"/>
      <w:r w:rsidR="00D71F2E" w:rsidRPr="00C86FD1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проектов нормативных правовых актов»</w:t>
      </w:r>
      <w:r w:rsidR="00C86FD1" w:rsidRPr="00C86FD1">
        <w:rPr>
          <w:rFonts w:ascii="Times New Roman" w:hAnsi="Times New Roman" w:cs="Times New Roman"/>
          <w:sz w:val="28"/>
          <w:szCs w:val="28"/>
        </w:rPr>
        <w:t xml:space="preserve"> -</w:t>
      </w:r>
      <w:r w:rsidR="00D71F2E" w:rsidRPr="00C86FD1">
        <w:rPr>
          <w:rFonts w:ascii="Times New Roman" w:hAnsi="Times New Roman" w:cs="Times New Roman"/>
          <w:sz w:val="28"/>
          <w:szCs w:val="28"/>
        </w:rPr>
        <w:t xml:space="preserve"> является коррупциогенным фактором, признаки которого прослеживаются в предлагаемом положении Порядка о предоставлении преференции.</w:t>
      </w:r>
    </w:p>
    <w:p w:rsidR="00D86869" w:rsidRPr="00434477" w:rsidRDefault="00C86FD1" w:rsidP="00F51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28D7">
        <w:rPr>
          <w:rFonts w:ascii="Times New Roman" w:hAnsi="Times New Roman" w:cs="Times New Roman"/>
          <w:sz w:val="28"/>
          <w:szCs w:val="28"/>
        </w:rPr>
        <w:t>оскольку неопределенность и неточность трактовок и расчетов в нормативных правовых актах</w:t>
      </w:r>
      <w:r w:rsidR="00DE28D7" w:rsidRPr="00DE28D7">
        <w:rPr>
          <w:rFonts w:ascii="Times New Roman" w:hAnsi="Times New Roman" w:cs="Times New Roman"/>
          <w:sz w:val="28"/>
          <w:szCs w:val="28"/>
        </w:rPr>
        <w:t xml:space="preserve"> </w:t>
      </w:r>
      <w:r w:rsidR="00DE28D7">
        <w:rPr>
          <w:rFonts w:ascii="Times New Roman" w:hAnsi="Times New Roman" w:cs="Times New Roman"/>
          <w:sz w:val="28"/>
          <w:szCs w:val="28"/>
        </w:rPr>
        <w:t>недопустима, положения проекта постановления не</w:t>
      </w:r>
      <w:r w:rsidR="00D71F2E">
        <w:rPr>
          <w:rFonts w:ascii="Times New Roman" w:hAnsi="Times New Roman" w:cs="Times New Roman"/>
          <w:sz w:val="28"/>
          <w:szCs w:val="28"/>
        </w:rPr>
        <w:t xml:space="preserve">обходимо </w:t>
      </w:r>
      <w:r>
        <w:rPr>
          <w:rFonts w:ascii="Times New Roman" w:hAnsi="Times New Roman" w:cs="Times New Roman"/>
          <w:sz w:val="28"/>
          <w:szCs w:val="28"/>
        </w:rPr>
        <w:t>доработать с целью исключения положений, способствующих отрицательному воздействию на предпринимательскую деятельность</w:t>
      </w:r>
      <w:r w:rsidR="00D71F2E">
        <w:rPr>
          <w:rFonts w:ascii="Times New Roman" w:hAnsi="Times New Roman" w:cs="Times New Roman"/>
          <w:sz w:val="28"/>
          <w:szCs w:val="28"/>
        </w:rPr>
        <w:t>.</w:t>
      </w:r>
    </w:p>
    <w:p w:rsidR="00195A48" w:rsidRDefault="00624FD6" w:rsidP="00195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 w:rsidRPr="008A13F1">
        <w:rPr>
          <w:rFonts w:ascii="Times New Roman" w:hAnsi="Times New Roman" w:cs="Times New Roman"/>
          <w:sz w:val="28"/>
          <w:szCs w:val="27"/>
        </w:rPr>
        <w:t xml:space="preserve">В рамках </w:t>
      </w:r>
      <w:proofErr w:type="gramStart"/>
      <w:r w:rsidRPr="008A13F1">
        <w:rPr>
          <w:rFonts w:ascii="Times New Roman" w:hAnsi="Times New Roman" w:cs="Times New Roman"/>
          <w:sz w:val="28"/>
          <w:szCs w:val="27"/>
        </w:rPr>
        <w:t>проведения оценки регулирующего воздействия проекта постановления</w:t>
      </w:r>
      <w:proofErr w:type="gramEnd"/>
      <w:r w:rsidRPr="008A13F1">
        <w:rPr>
          <w:rFonts w:ascii="Times New Roman" w:hAnsi="Times New Roman" w:cs="Times New Roman"/>
          <w:sz w:val="28"/>
          <w:szCs w:val="27"/>
        </w:rPr>
        <w:t xml:space="preserve"> Министерством были проведены публичные консультации с </w:t>
      </w:r>
      <w:r w:rsidR="005B441B">
        <w:rPr>
          <w:rFonts w:ascii="Times New Roman" w:hAnsi="Times New Roman" w:cs="Times New Roman"/>
          <w:sz w:val="28"/>
          <w:szCs w:val="27"/>
        </w:rPr>
        <w:t xml:space="preserve">10 января </w:t>
      </w:r>
      <w:r w:rsidRPr="008A13F1">
        <w:rPr>
          <w:rFonts w:ascii="Times New Roman" w:hAnsi="Times New Roman" w:cs="Times New Roman"/>
          <w:sz w:val="28"/>
          <w:szCs w:val="27"/>
        </w:rPr>
        <w:t xml:space="preserve"> по </w:t>
      </w:r>
      <w:r w:rsidR="005B441B">
        <w:rPr>
          <w:rFonts w:ascii="Times New Roman" w:hAnsi="Times New Roman" w:cs="Times New Roman"/>
          <w:sz w:val="28"/>
          <w:szCs w:val="27"/>
        </w:rPr>
        <w:t>24 января</w:t>
      </w:r>
      <w:r w:rsidRPr="008A13F1">
        <w:rPr>
          <w:rFonts w:ascii="Times New Roman" w:hAnsi="Times New Roman" w:cs="Times New Roman"/>
          <w:sz w:val="28"/>
          <w:szCs w:val="27"/>
        </w:rPr>
        <w:t xml:space="preserve"> 201</w:t>
      </w:r>
      <w:r w:rsidR="005B441B">
        <w:rPr>
          <w:rFonts w:ascii="Times New Roman" w:hAnsi="Times New Roman" w:cs="Times New Roman"/>
          <w:sz w:val="28"/>
          <w:szCs w:val="27"/>
        </w:rPr>
        <w:t xml:space="preserve">8 </w:t>
      </w:r>
      <w:r w:rsidRPr="008A13F1">
        <w:rPr>
          <w:rFonts w:ascii="Times New Roman" w:hAnsi="Times New Roman" w:cs="Times New Roman"/>
          <w:sz w:val="28"/>
          <w:szCs w:val="27"/>
        </w:rPr>
        <w:t>года</w:t>
      </w:r>
      <w:r w:rsidR="005B441B">
        <w:rPr>
          <w:rFonts w:ascii="Times New Roman" w:hAnsi="Times New Roman" w:cs="Times New Roman"/>
          <w:sz w:val="28"/>
          <w:szCs w:val="27"/>
        </w:rPr>
        <w:t>. Замечаний и предложения в период публичных консультаций от участников не поступили.</w:t>
      </w:r>
    </w:p>
    <w:p w:rsidR="00FE064C" w:rsidRPr="006F1A97" w:rsidRDefault="00FE064C" w:rsidP="00FE064C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результатах публичных консультаций прилагается.</w:t>
      </w:r>
    </w:p>
    <w:p w:rsidR="00A6717B" w:rsidRPr="00000EF9" w:rsidRDefault="00923DAD" w:rsidP="00A6717B">
      <w:pPr>
        <w:tabs>
          <w:tab w:val="left" w:pos="1515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7336A7" w:rsidRPr="00B648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основании проведенной оценки регулирующего воздействия Министерством сделан вывод о </w:t>
      </w:r>
      <w:r w:rsidR="005B441B">
        <w:rPr>
          <w:rFonts w:ascii="Times New Roman" w:eastAsia="SimSun" w:hAnsi="Times New Roman" w:cs="Times New Roman"/>
          <w:sz w:val="28"/>
          <w:szCs w:val="28"/>
        </w:rPr>
        <w:t>средней</w:t>
      </w:r>
      <w:r w:rsidR="007336A7" w:rsidRPr="00B648D3">
        <w:rPr>
          <w:rFonts w:ascii="Times New Roman" w:eastAsia="SimSun" w:hAnsi="Times New Roman" w:cs="Times New Roman"/>
          <w:sz w:val="28"/>
          <w:szCs w:val="28"/>
        </w:rPr>
        <w:t xml:space="preserve"> степени регулирующего воздействия </w:t>
      </w:r>
      <w:r w:rsidR="00483BB3" w:rsidRPr="00B648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483BB3">
        <w:rPr>
          <w:rFonts w:ascii="Times New Roman" w:eastAsia="SimSun" w:hAnsi="Times New Roman" w:cs="Times New Roman"/>
          <w:sz w:val="28"/>
          <w:szCs w:val="28"/>
        </w:rPr>
        <w:t xml:space="preserve">в связи с наличием </w:t>
      </w:r>
      <w:r w:rsidR="007336A7" w:rsidRPr="00B648D3">
        <w:rPr>
          <w:rFonts w:ascii="Times New Roman" w:eastAsia="SimSun" w:hAnsi="Times New Roman" w:cs="Times New Roman"/>
          <w:sz w:val="28"/>
          <w:szCs w:val="28"/>
        </w:rPr>
        <w:t xml:space="preserve">в </w:t>
      </w:r>
      <w:r w:rsidR="00483BB3">
        <w:rPr>
          <w:rFonts w:ascii="Times New Roman" w:eastAsia="SimSun" w:hAnsi="Times New Roman" w:cs="Times New Roman"/>
          <w:sz w:val="28"/>
          <w:szCs w:val="28"/>
        </w:rPr>
        <w:t>нём</w:t>
      </w:r>
      <w:r w:rsidR="00826378" w:rsidRPr="00B648D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336A7" w:rsidRPr="00B648D3">
        <w:rPr>
          <w:rFonts w:ascii="Times New Roman" w:eastAsia="SimSun" w:hAnsi="Times New Roman" w:cs="Times New Roman"/>
          <w:sz w:val="28"/>
          <w:szCs w:val="28"/>
        </w:rPr>
        <w:t xml:space="preserve">положений, </w:t>
      </w:r>
      <w:r w:rsidR="005B441B">
        <w:rPr>
          <w:rFonts w:ascii="Times New Roman" w:eastAsia="SimSun" w:hAnsi="Times New Roman" w:cs="Times New Roman"/>
          <w:sz w:val="28"/>
          <w:szCs w:val="28"/>
        </w:rPr>
        <w:t>изменяющих ранее предусмотренные</w:t>
      </w:r>
      <w:r w:rsidR="007336A7" w:rsidRPr="00B648D3">
        <w:rPr>
          <w:rFonts w:ascii="Times New Roman" w:eastAsia="SimSun" w:hAnsi="Times New Roman" w:cs="Times New Roman"/>
          <w:sz w:val="28"/>
          <w:szCs w:val="28"/>
        </w:rPr>
        <w:t xml:space="preserve"> обязанности и ограничения для субъектов предпринимательской</w:t>
      </w:r>
      <w:r w:rsidR="00A6717B">
        <w:rPr>
          <w:rFonts w:ascii="Times New Roman" w:eastAsia="SimSun" w:hAnsi="Times New Roman" w:cs="Times New Roman"/>
          <w:sz w:val="28"/>
          <w:szCs w:val="28"/>
        </w:rPr>
        <w:t xml:space="preserve"> и инвестиционной</w:t>
      </w:r>
      <w:r w:rsidR="007336A7" w:rsidRPr="00B648D3">
        <w:rPr>
          <w:rFonts w:ascii="Times New Roman" w:eastAsia="SimSun" w:hAnsi="Times New Roman" w:cs="Times New Roman"/>
          <w:sz w:val="28"/>
          <w:szCs w:val="28"/>
        </w:rPr>
        <w:t xml:space="preserve"> деятельности</w:t>
      </w:r>
      <w:r w:rsidR="00A6717B">
        <w:rPr>
          <w:rFonts w:ascii="Times New Roman" w:eastAsia="SimSun" w:hAnsi="Times New Roman" w:cs="Times New Roman"/>
          <w:sz w:val="28"/>
          <w:szCs w:val="28"/>
        </w:rPr>
        <w:t>,</w:t>
      </w:r>
      <w:r w:rsidR="00A6717B" w:rsidRPr="00A6717B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A6717B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а также положений, </w:t>
      </w:r>
      <w:r w:rsidR="00A6717B">
        <w:rPr>
          <w:rFonts w:ascii="Times New Roman" w:eastAsia="SimSun" w:hAnsi="Times New Roman" w:cs="Times New Roman"/>
          <w:color w:val="00000A"/>
          <w:sz w:val="28"/>
          <w:szCs w:val="28"/>
        </w:rPr>
        <w:t>способствующих</w:t>
      </w:r>
      <w:r w:rsidR="00A6717B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A6717B">
        <w:rPr>
          <w:rFonts w:ascii="Times New Roman" w:eastAsia="SimSun" w:hAnsi="Times New Roman" w:cs="Times New Roman"/>
          <w:color w:val="00000A"/>
          <w:sz w:val="28"/>
          <w:szCs w:val="28"/>
        </w:rPr>
        <w:t>увеличению ранее предусмотренных</w:t>
      </w:r>
      <w:r w:rsidR="00A6717B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расходов </w:t>
      </w:r>
      <w:r w:rsidR="00A6717B">
        <w:rPr>
          <w:rFonts w:ascii="Times New Roman" w:hAnsi="Times New Roman" w:cs="Times New Roman"/>
          <w:sz w:val="28"/>
          <w:szCs w:val="28"/>
          <w:lang w:eastAsia="ru-RU"/>
        </w:rPr>
        <w:t>бюджета Забайкальского края</w:t>
      </w:r>
      <w:r w:rsidR="00A6717B" w:rsidRPr="00000EF9">
        <w:rPr>
          <w:rFonts w:ascii="Times New Roman" w:eastAsia="SimSun" w:hAnsi="Times New Roman" w:cs="Times New Roman"/>
          <w:color w:val="00000A"/>
          <w:sz w:val="28"/>
          <w:szCs w:val="28"/>
        </w:rPr>
        <w:t>.</w:t>
      </w:r>
    </w:p>
    <w:p w:rsidR="007336A7" w:rsidRPr="00B648D3" w:rsidRDefault="00483BB3" w:rsidP="005B1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17FEE" w:rsidRDefault="00617FEE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FEE" w:rsidRPr="00B648D3" w:rsidRDefault="00617FEE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8" w:rsidRPr="00B648D3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F93268" w:rsidRPr="00B648D3" w:rsidRDefault="00F93268" w:rsidP="00F93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F93268" w:rsidRPr="00B648D3" w:rsidRDefault="007C27D2" w:rsidP="00F93268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</w:t>
      </w:r>
      <w:r w:rsidR="00F93268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                                                                     Е.Р.</w:t>
      </w:r>
      <w:r w:rsidR="00617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68" w:rsidRPr="00B648D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Шулимова</w:t>
      </w:r>
    </w:p>
    <w:p w:rsidR="00F93268" w:rsidRPr="00B648D3" w:rsidRDefault="00F93268" w:rsidP="00F93268"/>
    <w:p w:rsidR="00617FEE" w:rsidRDefault="00617FEE"/>
    <w:tbl>
      <w:tblPr>
        <w:tblpPr w:leftFromText="180" w:rightFromText="180" w:bottomFromText="200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596"/>
      </w:tblGrid>
      <w:tr w:rsidR="00C86FD1" w:rsidRPr="00F93268" w:rsidTr="00C86FD1">
        <w:trPr>
          <w:trHeight w:val="15"/>
        </w:trPr>
        <w:tc>
          <w:tcPr>
            <w:tcW w:w="1596" w:type="dxa"/>
            <w:hideMark/>
          </w:tcPr>
          <w:p w:rsidR="00C86FD1" w:rsidRPr="00B648D3" w:rsidRDefault="00C86FD1" w:rsidP="00C86FD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Игнатьева О.В.</w:t>
            </w:r>
          </w:p>
          <w:p w:rsidR="00C86FD1" w:rsidRPr="00F93268" w:rsidRDefault="00C86FD1" w:rsidP="00C86F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8D3">
              <w:rPr>
                <w:rFonts w:ascii="Times New Roman" w:eastAsia="Calibri" w:hAnsi="Times New Roman" w:cs="Times New Roman"/>
                <w:sz w:val="18"/>
                <w:szCs w:val="18"/>
              </w:rPr>
              <w:t>8 (3022) 40-17-96</w:t>
            </w:r>
          </w:p>
        </w:tc>
      </w:tr>
    </w:tbl>
    <w:p w:rsidR="00617FEE" w:rsidRPr="00617FEE" w:rsidRDefault="00617FEE" w:rsidP="00617FEE"/>
    <w:p w:rsidR="00617FEE" w:rsidRDefault="00617FEE" w:rsidP="00617FEE"/>
    <w:p w:rsidR="003645A7" w:rsidRPr="00617FEE" w:rsidRDefault="003645A7" w:rsidP="00617FEE">
      <w:pPr>
        <w:jc w:val="center"/>
      </w:pPr>
    </w:p>
    <w:sectPr w:rsidR="003645A7" w:rsidRPr="00617FEE" w:rsidSect="00C86FD1">
      <w:headerReference w:type="even" r:id="rId8"/>
      <w:headerReference w:type="default" r:id="rId9"/>
      <w:pgSz w:w="11907" w:h="16840" w:code="9"/>
      <w:pgMar w:top="567" w:right="737" w:bottom="737" w:left="124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12" w:rsidRDefault="00BC6D12">
      <w:pPr>
        <w:spacing w:after="0" w:line="240" w:lineRule="auto"/>
      </w:pPr>
      <w:r>
        <w:separator/>
      </w:r>
    </w:p>
  </w:endnote>
  <w:endnote w:type="continuationSeparator" w:id="0">
    <w:p w:rsidR="00BC6D12" w:rsidRDefault="00BC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12" w:rsidRDefault="00BC6D12">
      <w:pPr>
        <w:spacing w:after="0" w:line="240" w:lineRule="auto"/>
      </w:pPr>
      <w:r>
        <w:separator/>
      </w:r>
    </w:p>
  </w:footnote>
  <w:footnote w:type="continuationSeparator" w:id="0">
    <w:p w:rsidR="00BC6D12" w:rsidRDefault="00BC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2" w:rsidRDefault="007C27D2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7D2" w:rsidRDefault="007C27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2" w:rsidRDefault="007C27D2" w:rsidP="0031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0E5">
      <w:rPr>
        <w:rStyle w:val="a5"/>
        <w:noProof/>
      </w:rPr>
      <w:t>3</w:t>
    </w:r>
    <w:r>
      <w:rPr>
        <w:rStyle w:val="a5"/>
      </w:rPr>
      <w:fldChar w:fldCharType="end"/>
    </w:r>
  </w:p>
  <w:p w:rsidR="007C27D2" w:rsidRPr="00263AC7" w:rsidRDefault="007C27D2" w:rsidP="00310C9F">
    <w:pPr>
      <w:pStyle w:val="a3"/>
      <w:framePr w:wrap="around" w:vAnchor="text" w:hAnchor="page" w:x="1696" w:y="1"/>
      <w:rPr>
        <w:rStyle w:val="a5"/>
      </w:rPr>
    </w:pPr>
  </w:p>
  <w:p w:rsidR="007C27D2" w:rsidRDefault="007C27D2" w:rsidP="00310C9F">
    <w:pPr>
      <w:pStyle w:val="a3"/>
      <w:jc w:val="center"/>
    </w:pPr>
  </w:p>
  <w:p w:rsidR="007C27D2" w:rsidRPr="008762F0" w:rsidRDefault="007C27D2" w:rsidP="00310C9F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68"/>
    <w:rsid w:val="00004BA1"/>
    <w:rsid w:val="00021111"/>
    <w:rsid w:val="000B209A"/>
    <w:rsid w:val="00101807"/>
    <w:rsid w:val="00110F8C"/>
    <w:rsid w:val="00145844"/>
    <w:rsid w:val="00182A5F"/>
    <w:rsid w:val="00195A48"/>
    <w:rsid w:val="002265F2"/>
    <w:rsid w:val="00232599"/>
    <w:rsid w:val="00240425"/>
    <w:rsid w:val="00283EEA"/>
    <w:rsid w:val="002D2965"/>
    <w:rsid w:val="002D58D3"/>
    <w:rsid w:val="00310C9F"/>
    <w:rsid w:val="003645A7"/>
    <w:rsid w:val="003B2BBD"/>
    <w:rsid w:val="004223B3"/>
    <w:rsid w:val="00434477"/>
    <w:rsid w:val="00435B6D"/>
    <w:rsid w:val="0044376E"/>
    <w:rsid w:val="00483BB3"/>
    <w:rsid w:val="004E3519"/>
    <w:rsid w:val="004F0F62"/>
    <w:rsid w:val="005044C3"/>
    <w:rsid w:val="00506E89"/>
    <w:rsid w:val="00537E45"/>
    <w:rsid w:val="005920F0"/>
    <w:rsid w:val="005B1C5E"/>
    <w:rsid w:val="005B441B"/>
    <w:rsid w:val="005E6C1D"/>
    <w:rsid w:val="00617FEE"/>
    <w:rsid w:val="00624FD6"/>
    <w:rsid w:val="006517CF"/>
    <w:rsid w:val="00665A9E"/>
    <w:rsid w:val="00691351"/>
    <w:rsid w:val="006D7DD5"/>
    <w:rsid w:val="006E60E5"/>
    <w:rsid w:val="006F67EC"/>
    <w:rsid w:val="00716EF0"/>
    <w:rsid w:val="0072064F"/>
    <w:rsid w:val="007336A7"/>
    <w:rsid w:val="00757C79"/>
    <w:rsid w:val="00763A9B"/>
    <w:rsid w:val="0077243F"/>
    <w:rsid w:val="007849B3"/>
    <w:rsid w:val="007C27D2"/>
    <w:rsid w:val="007C3FFD"/>
    <w:rsid w:val="007F7E26"/>
    <w:rsid w:val="008170D6"/>
    <w:rsid w:val="00826378"/>
    <w:rsid w:val="0085136A"/>
    <w:rsid w:val="00853603"/>
    <w:rsid w:val="00871B91"/>
    <w:rsid w:val="0088402C"/>
    <w:rsid w:val="008A13F1"/>
    <w:rsid w:val="008A1539"/>
    <w:rsid w:val="008A4B4E"/>
    <w:rsid w:val="00923DAD"/>
    <w:rsid w:val="00925141"/>
    <w:rsid w:val="009449FD"/>
    <w:rsid w:val="00981EBE"/>
    <w:rsid w:val="00A05082"/>
    <w:rsid w:val="00A07AD2"/>
    <w:rsid w:val="00A31C7D"/>
    <w:rsid w:val="00A64C6B"/>
    <w:rsid w:val="00A6717B"/>
    <w:rsid w:val="00A7243E"/>
    <w:rsid w:val="00A775FB"/>
    <w:rsid w:val="00A8038D"/>
    <w:rsid w:val="00A8069F"/>
    <w:rsid w:val="00AD2931"/>
    <w:rsid w:val="00AE3BFD"/>
    <w:rsid w:val="00B025F4"/>
    <w:rsid w:val="00B03A06"/>
    <w:rsid w:val="00B468DD"/>
    <w:rsid w:val="00B61FC2"/>
    <w:rsid w:val="00B648D3"/>
    <w:rsid w:val="00B91B0C"/>
    <w:rsid w:val="00BC4F0B"/>
    <w:rsid w:val="00BC6D12"/>
    <w:rsid w:val="00BD0974"/>
    <w:rsid w:val="00BE2458"/>
    <w:rsid w:val="00C23261"/>
    <w:rsid w:val="00C80C32"/>
    <w:rsid w:val="00C86FD1"/>
    <w:rsid w:val="00CA3B28"/>
    <w:rsid w:val="00D61659"/>
    <w:rsid w:val="00D71F2E"/>
    <w:rsid w:val="00D7341C"/>
    <w:rsid w:val="00D86869"/>
    <w:rsid w:val="00D875D6"/>
    <w:rsid w:val="00D93656"/>
    <w:rsid w:val="00DC22F3"/>
    <w:rsid w:val="00DE28D7"/>
    <w:rsid w:val="00E24F0A"/>
    <w:rsid w:val="00E24F52"/>
    <w:rsid w:val="00E449A4"/>
    <w:rsid w:val="00E61DC1"/>
    <w:rsid w:val="00EA1ADF"/>
    <w:rsid w:val="00EC18A7"/>
    <w:rsid w:val="00EC5A78"/>
    <w:rsid w:val="00ED02D2"/>
    <w:rsid w:val="00EE13FB"/>
    <w:rsid w:val="00EE25A3"/>
    <w:rsid w:val="00F513D1"/>
    <w:rsid w:val="00F863E1"/>
    <w:rsid w:val="00F93268"/>
    <w:rsid w:val="00FE064C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268"/>
  </w:style>
  <w:style w:type="character" w:styleId="a5">
    <w:name w:val="page number"/>
    <w:uiPriority w:val="99"/>
    <w:rsid w:val="00F93268"/>
    <w:rPr>
      <w:rFonts w:cs="Times New Roman"/>
    </w:rPr>
  </w:style>
  <w:style w:type="paragraph" w:styleId="a6">
    <w:name w:val="List Paragraph"/>
    <w:basedOn w:val="a"/>
    <w:uiPriority w:val="34"/>
    <w:qFormat/>
    <w:rsid w:val="006F67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F7E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E26"/>
    <w:pPr>
      <w:widowControl w:val="0"/>
      <w:shd w:val="clear" w:color="auto" w:fill="FFFFFF"/>
      <w:spacing w:before="240" w:after="60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 + Курсив"/>
    <w:basedOn w:val="2"/>
    <w:rsid w:val="00592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7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3268"/>
  </w:style>
  <w:style w:type="character" w:styleId="a5">
    <w:name w:val="page number"/>
    <w:uiPriority w:val="99"/>
    <w:rsid w:val="00F93268"/>
    <w:rPr>
      <w:rFonts w:cs="Times New Roman"/>
    </w:rPr>
  </w:style>
  <w:style w:type="paragraph" w:styleId="a6">
    <w:name w:val="List Paragraph"/>
    <w:basedOn w:val="a"/>
    <w:uiPriority w:val="34"/>
    <w:qFormat/>
    <w:rsid w:val="006F67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F7E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E26"/>
    <w:pPr>
      <w:widowControl w:val="0"/>
      <w:shd w:val="clear" w:color="auto" w:fill="FFFFFF"/>
      <w:spacing w:before="240" w:after="60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">
    <w:name w:val="Основной текст (2) + Курсив"/>
    <w:basedOn w:val="2"/>
    <w:rsid w:val="005920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7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ПНА. Петровская</dc:creator>
  <cp:lastModifiedBy>Игнатьева Ольга Владимировна</cp:lastModifiedBy>
  <cp:revision>4</cp:revision>
  <cp:lastPrinted>2018-02-02T08:07:00Z</cp:lastPrinted>
  <dcterms:created xsi:type="dcterms:W3CDTF">2018-02-02T07:32:00Z</dcterms:created>
  <dcterms:modified xsi:type="dcterms:W3CDTF">2018-02-02T08:51:00Z</dcterms:modified>
</cp:coreProperties>
</file>